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A150" w14:textId="7D605FFE" w:rsidR="007430DD" w:rsidRDefault="007430DD" w:rsidP="007430DD">
      <w:pPr>
        <w:jc w:val="center"/>
      </w:pPr>
      <w:r>
        <w:t xml:space="preserve">Senate Executive Committee </w:t>
      </w:r>
    </w:p>
    <w:p w14:paraId="79EC50C0" w14:textId="3AB56403" w:rsidR="007430DD" w:rsidRDefault="00B90F62" w:rsidP="007430DD">
      <w:pPr>
        <w:jc w:val="center"/>
      </w:pPr>
      <w:r>
        <w:t>MINUTES</w:t>
      </w:r>
      <w:r w:rsidR="00C36D64">
        <w:t xml:space="preserve"> </w:t>
      </w:r>
    </w:p>
    <w:p w14:paraId="0E8156AC" w14:textId="3A166A05" w:rsidR="00AA6FFF" w:rsidRDefault="007430DD" w:rsidP="007430DD">
      <w:pPr>
        <w:jc w:val="center"/>
      </w:pPr>
      <w:r>
        <w:t xml:space="preserve">Tuesday, </w:t>
      </w:r>
      <w:r w:rsidR="00ED0131">
        <w:t>November 6</w:t>
      </w:r>
      <w:r w:rsidR="00AA6FFF">
        <w:t>, 2018</w:t>
      </w:r>
    </w:p>
    <w:p w14:paraId="0F1F98D7" w14:textId="342F1D3C" w:rsidR="007430DD" w:rsidRDefault="007430DD" w:rsidP="007430DD">
      <w:pPr>
        <w:jc w:val="center"/>
      </w:pPr>
      <w:r>
        <w:t>Provost’s Conference Room, Bell Tower West 2185</w:t>
      </w:r>
    </w:p>
    <w:p w14:paraId="4A372EAC" w14:textId="77777777" w:rsidR="007430DD" w:rsidRDefault="007430DD" w:rsidP="007430DD">
      <w:pPr>
        <w:jc w:val="center"/>
      </w:pPr>
      <w:r>
        <w:t>2:30pm</w:t>
      </w:r>
    </w:p>
    <w:p w14:paraId="66B3AD6E" w14:textId="43C7F039" w:rsidR="00E51E04" w:rsidRDefault="00E51E04" w:rsidP="007430DD">
      <w:pPr>
        <w:jc w:val="center"/>
      </w:pPr>
    </w:p>
    <w:p w14:paraId="68578F13" w14:textId="35820A49" w:rsidR="00495947" w:rsidRDefault="00B90F62" w:rsidP="00B90F62">
      <w:r>
        <w:t>In attendance:</w:t>
      </w:r>
    </w:p>
    <w:p w14:paraId="58D1628B" w14:textId="0BF3F33D" w:rsidR="00B90F62" w:rsidRDefault="00B90F62" w:rsidP="00B90F62">
      <w:r>
        <w:t xml:space="preserve">Adams, Virgil; Aloisio, Simone; Balen, Julia; Chase, Geoff; </w:t>
      </w:r>
      <w:r w:rsidRPr="00B90F62">
        <w:t xml:space="preserve">Cook, Matt; </w:t>
      </w:r>
      <w:r>
        <w:t xml:space="preserve">Delgado Helleseter, Miguel; </w:t>
      </w:r>
      <w:r w:rsidRPr="00B90F62">
        <w:t xml:space="preserve">Edwards, Jeannette; Evans Taylor, Genevieve; Kelly, Sean; Profant, Lorna; </w:t>
      </w:r>
      <w:r>
        <w:t xml:space="preserve">Rodriguez, Brenda; </w:t>
      </w:r>
      <w:r w:rsidRPr="00B90F62">
        <w:t>Wyels, Cynthia;</w:t>
      </w:r>
      <w:r>
        <w:t xml:space="preserve"> </w:t>
      </w:r>
      <w:r w:rsidRPr="00B90F62">
        <w:t>Yudelson, John</w:t>
      </w:r>
      <w:r>
        <w:t>.</w:t>
      </w:r>
    </w:p>
    <w:p w14:paraId="28C72A7A" w14:textId="7BB55073" w:rsidR="00B90F62" w:rsidRDefault="00B90F62" w:rsidP="00B90F62"/>
    <w:p w14:paraId="75DC4C93" w14:textId="715DB5A1" w:rsidR="00B90F62" w:rsidRPr="00B90F62" w:rsidRDefault="00B90F62" w:rsidP="00B90F62">
      <w:pPr>
        <w:rPr>
          <w:highlight w:val="yellow"/>
        </w:rPr>
      </w:pPr>
      <w:r>
        <w:t>Time certain with Chief Morris at 2:30. Chief Morris provided explanations for the events that took place on campus on October 31</w:t>
      </w:r>
      <w:r w:rsidRPr="00B90F62">
        <w:rPr>
          <w:vertAlign w:val="superscript"/>
        </w:rPr>
        <w:t>st</w:t>
      </w:r>
      <w:r w:rsidR="00C7196D">
        <w:t>.</w:t>
      </w:r>
      <w:r>
        <w:t xml:space="preserve"> </w:t>
      </w:r>
      <w:r w:rsidR="00C7196D">
        <w:t xml:space="preserve">Chief Morris also </w:t>
      </w:r>
      <w:r>
        <w:t xml:space="preserve">answered questions regarding response times, evacuation procedures, and </w:t>
      </w:r>
      <w:r w:rsidR="00C7196D">
        <w:t>future steps for dealing with situations of this kind.</w:t>
      </w:r>
    </w:p>
    <w:p w14:paraId="691092EA" w14:textId="77777777" w:rsidR="00B90F62" w:rsidRDefault="00B90F62" w:rsidP="00B90F62"/>
    <w:p w14:paraId="0644B5AF" w14:textId="2C0E66E1" w:rsidR="007430DD" w:rsidRPr="006706A8" w:rsidRDefault="0042404D" w:rsidP="007430DD">
      <w:pPr>
        <w:pStyle w:val="ListParagraph"/>
        <w:numPr>
          <w:ilvl w:val="0"/>
          <w:numId w:val="1"/>
        </w:numPr>
      </w:pPr>
      <w:r w:rsidRPr="006706A8">
        <w:t>Meeting Call</w:t>
      </w:r>
      <w:r w:rsidR="007430DD" w:rsidRPr="006706A8">
        <w:t xml:space="preserve"> to Order</w:t>
      </w:r>
      <w:r w:rsidR="00C7196D">
        <w:t xml:space="preserve"> – 3:10 pm</w:t>
      </w:r>
    </w:p>
    <w:p w14:paraId="14FAB386" w14:textId="77777777" w:rsidR="007430DD" w:rsidRPr="006706A8" w:rsidRDefault="007430DD" w:rsidP="007430DD">
      <w:pPr>
        <w:pStyle w:val="ListParagraph"/>
      </w:pPr>
    </w:p>
    <w:p w14:paraId="165E6058" w14:textId="2993831A" w:rsidR="00E51E04" w:rsidRDefault="00E51E04" w:rsidP="00E51E04">
      <w:pPr>
        <w:pStyle w:val="ListParagraph"/>
        <w:numPr>
          <w:ilvl w:val="0"/>
          <w:numId w:val="1"/>
        </w:numPr>
      </w:pPr>
      <w:r w:rsidRPr="006706A8">
        <w:t>Approval of the Agenda</w:t>
      </w:r>
      <w:r w:rsidR="00C7196D">
        <w:t xml:space="preserve"> – Approved</w:t>
      </w:r>
    </w:p>
    <w:p w14:paraId="6FEE0019" w14:textId="0E0A4444" w:rsidR="007430DD" w:rsidRPr="006706A8" w:rsidRDefault="007430DD" w:rsidP="00D45CB3"/>
    <w:p w14:paraId="7452EA60" w14:textId="59F8D85F" w:rsidR="006D78C6" w:rsidRDefault="007430DD" w:rsidP="006D78C6">
      <w:pPr>
        <w:pStyle w:val="ListParagraph"/>
        <w:numPr>
          <w:ilvl w:val="0"/>
          <w:numId w:val="1"/>
        </w:numPr>
      </w:pPr>
      <w:r w:rsidRPr="006706A8">
        <w:t xml:space="preserve">Approval of the Minutes from </w:t>
      </w:r>
      <w:r w:rsidR="00ED0131">
        <w:t>October 16, 2018</w:t>
      </w:r>
      <w:r w:rsidR="00C7196D">
        <w:t xml:space="preserve"> – Approved</w:t>
      </w:r>
    </w:p>
    <w:p w14:paraId="2A1B2B67" w14:textId="77777777" w:rsidR="00726822" w:rsidRDefault="00726822" w:rsidP="00726822">
      <w:pPr>
        <w:pStyle w:val="ListParagraph"/>
      </w:pPr>
    </w:p>
    <w:p w14:paraId="0C7A7D5E" w14:textId="3A919864" w:rsidR="00726822" w:rsidRDefault="002D05AB" w:rsidP="006D78C6">
      <w:pPr>
        <w:pStyle w:val="ListParagraph"/>
        <w:numPr>
          <w:ilvl w:val="0"/>
          <w:numId w:val="1"/>
        </w:numPr>
      </w:pPr>
      <w:r>
        <w:t>Update from the Provost</w:t>
      </w:r>
    </w:p>
    <w:p w14:paraId="783730E2" w14:textId="77777777" w:rsidR="00C7196D" w:rsidRDefault="00C7196D" w:rsidP="00C7196D">
      <w:pPr>
        <w:pStyle w:val="ListParagraph"/>
      </w:pPr>
    </w:p>
    <w:p w14:paraId="7E901309" w14:textId="1F0AF127" w:rsidR="00C7196D" w:rsidRDefault="00C7196D" w:rsidP="00C7196D">
      <w:pPr>
        <w:ind w:left="720"/>
      </w:pPr>
      <w:r>
        <w:t>Provided an update on searches. Indicated that he is asking the Achieving Faculty Diversity Group to look into timelines and any potential issues with current searches. Added that will offer extra help to Faculty Affairs if needed for search processes.</w:t>
      </w:r>
      <w:r w:rsidR="00AC7E52">
        <w:t xml:space="preserve"> A concern was raised about most faculty and staff not having experience with search processes, which is why the Provost is asking Deans for updates to determine this sort of issues.</w:t>
      </w:r>
    </w:p>
    <w:p w14:paraId="6BAA653D" w14:textId="02FAB765" w:rsidR="00C7196D" w:rsidRDefault="00C7196D" w:rsidP="00C7196D">
      <w:pPr>
        <w:ind w:left="720"/>
      </w:pPr>
    </w:p>
    <w:p w14:paraId="675A5643" w14:textId="2AC1F2A5" w:rsidR="00C7196D" w:rsidRDefault="00C7196D" w:rsidP="00C7196D">
      <w:pPr>
        <w:ind w:left="720"/>
      </w:pPr>
      <w:r>
        <w:t>Discussed issues with the current policy for the creation of certificate programs as it takes too long, and he would like to find a way to speed up the process.</w:t>
      </w:r>
    </w:p>
    <w:p w14:paraId="6D86783C" w14:textId="5ABF7CE6" w:rsidR="00C7196D" w:rsidRDefault="00C7196D" w:rsidP="00C7196D">
      <w:pPr>
        <w:ind w:left="720"/>
      </w:pPr>
    </w:p>
    <w:p w14:paraId="7F275AFE" w14:textId="3DD9C91B" w:rsidR="00C7196D" w:rsidRDefault="00C7196D" w:rsidP="00C7196D">
      <w:pPr>
        <w:ind w:left="720"/>
      </w:pPr>
      <w:r>
        <w:t xml:space="preserve">Discussed meeting with APC </w:t>
      </w:r>
      <w:r w:rsidR="00AC7E52">
        <w:t>and working with Deans to determine which programs in the Master Plan can move forward.</w:t>
      </w:r>
    </w:p>
    <w:p w14:paraId="723FE367" w14:textId="2A5F12FC" w:rsidR="00E2318B" w:rsidRDefault="00E2318B" w:rsidP="00D67FF6"/>
    <w:p w14:paraId="75447562" w14:textId="60A5189E" w:rsidR="00AC7E52" w:rsidRDefault="00095E62" w:rsidP="00AC7E52">
      <w:pPr>
        <w:pStyle w:val="ListParagraph"/>
        <w:numPr>
          <w:ilvl w:val="0"/>
          <w:numId w:val="1"/>
        </w:numPr>
      </w:pPr>
      <w:r>
        <w:t>Continuing Business</w:t>
      </w:r>
    </w:p>
    <w:p w14:paraId="38AE5ABD" w14:textId="3C20BAF8" w:rsidR="00AC7E52" w:rsidRDefault="00AC7E52" w:rsidP="00AC7E52">
      <w:pPr>
        <w:pStyle w:val="ListParagraph"/>
        <w:ind w:left="1080"/>
      </w:pPr>
      <w:r>
        <w:lastRenderedPageBreak/>
        <w:t>We received nominations for the Campus Acquisitions position, and agreed we will make an appointment out of the candidates nominated.</w:t>
      </w:r>
    </w:p>
    <w:p w14:paraId="6340FCB8" w14:textId="01D220E4" w:rsidR="00416DF4" w:rsidRDefault="00416DF4" w:rsidP="00416DF4">
      <w:pPr>
        <w:pStyle w:val="ListParagraph"/>
        <w:numPr>
          <w:ilvl w:val="1"/>
          <w:numId w:val="1"/>
        </w:numPr>
      </w:pPr>
      <w:r>
        <w:t>By laws</w:t>
      </w:r>
      <w:r w:rsidR="007F34A2">
        <w:t xml:space="preserve"> taskforce</w:t>
      </w:r>
    </w:p>
    <w:p w14:paraId="08215A4B" w14:textId="4E6936FC" w:rsidR="00FE578D" w:rsidRDefault="00AC7E52" w:rsidP="00FE578D">
      <w:pPr>
        <w:pStyle w:val="ListParagraph"/>
        <w:numPr>
          <w:ilvl w:val="2"/>
          <w:numId w:val="1"/>
        </w:numPr>
      </w:pPr>
      <w:r>
        <w:t>Nominations received – We agreed that all nominees will be welcome to serve in this task force.</w:t>
      </w:r>
    </w:p>
    <w:p w14:paraId="356F3684" w14:textId="0C184D9B" w:rsidR="00AC7E52" w:rsidRDefault="00AC7E52" w:rsidP="00FE578D">
      <w:pPr>
        <w:pStyle w:val="ListParagraph"/>
        <w:numPr>
          <w:ilvl w:val="2"/>
          <w:numId w:val="1"/>
        </w:numPr>
      </w:pPr>
      <w:r>
        <w:t xml:space="preserve">CME requested a change in the </w:t>
      </w:r>
      <w:proofErr w:type="spellStart"/>
      <w:r>
        <w:t>by</w:t>
      </w:r>
      <w:bookmarkStart w:id="0" w:name="_GoBack"/>
      <w:bookmarkEnd w:id="0"/>
      <w:r>
        <w:t xml:space="preserve"> laws</w:t>
      </w:r>
      <w:proofErr w:type="spellEnd"/>
      <w:r>
        <w:t xml:space="preserve"> related to the role of Student Affairs</w:t>
      </w:r>
    </w:p>
    <w:p w14:paraId="2A5176A3" w14:textId="236A57F9" w:rsidR="00416DF4" w:rsidRDefault="00ED0131" w:rsidP="00416DF4">
      <w:pPr>
        <w:pStyle w:val="ListParagraph"/>
        <w:numPr>
          <w:ilvl w:val="1"/>
          <w:numId w:val="1"/>
        </w:numPr>
      </w:pPr>
      <w:r>
        <w:t>Resolutions</w:t>
      </w:r>
      <w:r w:rsidR="007F34A2">
        <w:t xml:space="preserve"> *</w:t>
      </w:r>
    </w:p>
    <w:p w14:paraId="499FD626" w14:textId="0D4C7F40" w:rsidR="00ED0131" w:rsidRDefault="00ED0131" w:rsidP="00ED0131">
      <w:pPr>
        <w:pStyle w:val="ListParagraph"/>
        <w:numPr>
          <w:ilvl w:val="2"/>
          <w:numId w:val="1"/>
        </w:numPr>
      </w:pPr>
      <w:r>
        <w:t>Resolution on Student Research and RTP</w:t>
      </w:r>
    </w:p>
    <w:p w14:paraId="4ABA6D0D" w14:textId="1B65EE34" w:rsidR="00ED0131" w:rsidRDefault="00ED0131" w:rsidP="00ED0131">
      <w:pPr>
        <w:pStyle w:val="ListParagraph"/>
        <w:numPr>
          <w:ilvl w:val="2"/>
          <w:numId w:val="1"/>
        </w:numPr>
      </w:pPr>
      <w:r>
        <w:t>Resolution on Digital Scholarship and RTP</w:t>
      </w:r>
    </w:p>
    <w:p w14:paraId="307011E4" w14:textId="05401523" w:rsidR="00AC7E52" w:rsidRDefault="00AC7E52" w:rsidP="00AC7E52">
      <w:pPr>
        <w:pStyle w:val="ListParagraph"/>
        <w:ind w:left="2160"/>
      </w:pPr>
      <w:r>
        <w:t>On 1 and 2, we are requesting feedback though the resolution will come from Senate Executive.</w:t>
      </w:r>
    </w:p>
    <w:p w14:paraId="06159868" w14:textId="10330116" w:rsidR="00ED0131" w:rsidRDefault="00ED0131" w:rsidP="00ED0131">
      <w:pPr>
        <w:pStyle w:val="ListParagraph"/>
        <w:numPr>
          <w:ilvl w:val="2"/>
          <w:numId w:val="1"/>
        </w:numPr>
      </w:pPr>
      <w:r>
        <w:t>Resolution on Service and RTP</w:t>
      </w:r>
      <w:r w:rsidR="00AC7E52">
        <w:t xml:space="preserve"> – We will send to Faculty Affairs for review/feedback.</w:t>
      </w:r>
    </w:p>
    <w:p w14:paraId="183D93CC" w14:textId="47E2A672" w:rsidR="006D78C6" w:rsidRDefault="006D78C6" w:rsidP="00D67FF6"/>
    <w:p w14:paraId="08D2972E" w14:textId="1E2A5FFE" w:rsidR="00D67FF6" w:rsidRDefault="00D67FF6" w:rsidP="007430DD">
      <w:pPr>
        <w:pStyle w:val="ListParagraph"/>
        <w:numPr>
          <w:ilvl w:val="0"/>
          <w:numId w:val="1"/>
        </w:numPr>
      </w:pPr>
      <w:r>
        <w:t>New Business</w:t>
      </w:r>
    </w:p>
    <w:p w14:paraId="6C6469C7" w14:textId="7D1B5A4E" w:rsidR="00D67FF6" w:rsidRDefault="00D67FF6" w:rsidP="007F34A2"/>
    <w:p w14:paraId="06F8C19A" w14:textId="34AF6BBC" w:rsidR="00663F9C" w:rsidRDefault="007430DD" w:rsidP="00663F9C">
      <w:pPr>
        <w:pStyle w:val="ListParagraph"/>
        <w:numPr>
          <w:ilvl w:val="0"/>
          <w:numId w:val="1"/>
        </w:numPr>
      </w:pPr>
      <w:r w:rsidRPr="006706A8">
        <w:t>Chair Report</w:t>
      </w:r>
    </w:p>
    <w:p w14:paraId="431612B7" w14:textId="77777777" w:rsidR="00063F68" w:rsidRDefault="00063F68" w:rsidP="00063F68">
      <w:pPr>
        <w:pStyle w:val="ListParagraph"/>
      </w:pPr>
    </w:p>
    <w:p w14:paraId="48C4DB18" w14:textId="77DB1E3B" w:rsidR="00063F68" w:rsidRDefault="00063F68" w:rsidP="00063F68">
      <w:pPr>
        <w:pStyle w:val="ListParagraph"/>
      </w:pPr>
      <w:r>
        <w:t>Discussed the upcoming meetings of Senate Executive with Ombudsperson candidates. We also discussed that currently we do not have a policy in place related to the sponsoring of faculty from abroad. We agreed that at this time this is not an issue at our campus and will leave discussion on this for a later time.</w:t>
      </w:r>
    </w:p>
    <w:p w14:paraId="767A0B3D" w14:textId="77777777" w:rsidR="00663F9C" w:rsidRPr="005C4537" w:rsidRDefault="00663F9C" w:rsidP="005C4537">
      <w:pPr>
        <w:rPr>
          <w:i/>
        </w:rPr>
      </w:pPr>
    </w:p>
    <w:p w14:paraId="615BCBB1" w14:textId="2C23A672" w:rsidR="007430DD" w:rsidRPr="00063F68" w:rsidRDefault="00C33D95" w:rsidP="007F34A2">
      <w:pPr>
        <w:pStyle w:val="ListParagraph"/>
        <w:numPr>
          <w:ilvl w:val="0"/>
          <w:numId w:val="1"/>
        </w:numPr>
        <w:rPr>
          <w:i/>
        </w:rPr>
      </w:pPr>
      <w:r w:rsidRPr="00CE1CED">
        <w:t>Senate Agenda Review</w:t>
      </w:r>
      <w:r w:rsidR="00CE1CED">
        <w:t xml:space="preserve"> </w:t>
      </w:r>
      <w:r w:rsidR="00095E62">
        <w:t xml:space="preserve">for </w:t>
      </w:r>
      <w:r w:rsidR="007F34A2">
        <w:t>November 13</w:t>
      </w:r>
      <w:r w:rsidR="00495947">
        <w:t>, 2018</w:t>
      </w:r>
      <w:r w:rsidR="002A0203">
        <w:t xml:space="preserve"> *</w:t>
      </w:r>
    </w:p>
    <w:p w14:paraId="6EB53FF3" w14:textId="3A6333A1" w:rsidR="00063F68" w:rsidRDefault="00063F68" w:rsidP="00063F68">
      <w:pPr>
        <w:pStyle w:val="ListParagraph"/>
      </w:pPr>
    </w:p>
    <w:p w14:paraId="0AC08620" w14:textId="396FC5A4" w:rsidR="00063F68" w:rsidRPr="007F34A2" w:rsidRDefault="00063F68" w:rsidP="00063F68">
      <w:pPr>
        <w:pStyle w:val="ListParagraph"/>
        <w:rPr>
          <w:i/>
        </w:rPr>
      </w:pPr>
      <w:r>
        <w:t xml:space="preserve">We discussed potentially getting a scheduled commitment from President Beck to attend or provide a report at Academic Senate meetings. Virgil agreed to extend an invitation to President Beck. </w:t>
      </w:r>
    </w:p>
    <w:p w14:paraId="2C5ABD87" w14:textId="77777777" w:rsidR="007B3914" w:rsidRPr="006706A8" w:rsidRDefault="007B3914" w:rsidP="007B3914">
      <w:pPr>
        <w:pStyle w:val="ListParagraph"/>
        <w:ind w:left="1440"/>
      </w:pPr>
    </w:p>
    <w:p w14:paraId="098E2164" w14:textId="64301913" w:rsidR="00E219CD" w:rsidRPr="00E219CD" w:rsidRDefault="007430DD" w:rsidP="00E219CD">
      <w:pPr>
        <w:pStyle w:val="ListParagraph"/>
        <w:numPr>
          <w:ilvl w:val="0"/>
          <w:numId w:val="1"/>
        </w:numPr>
      </w:pPr>
      <w:r w:rsidRPr="006706A8">
        <w:t>Other Business</w:t>
      </w:r>
    </w:p>
    <w:p w14:paraId="0C69D1B2" w14:textId="0FFDE612" w:rsidR="00735441" w:rsidRDefault="00E219CD" w:rsidP="00735441">
      <w:pPr>
        <w:pStyle w:val="ListParagraph"/>
        <w:numPr>
          <w:ilvl w:val="1"/>
          <w:numId w:val="1"/>
        </w:numPr>
      </w:pPr>
      <w:r>
        <w:t>Graduation Initiative Allocation 2018-19 *</w:t>
      </w:r>
    </w:p>
    <w:p w14:paraId="1A6FEA94" w14:textId="460F0BA9" w:rsidR="00063F68" w:rsidRPr="006706A8" w:rsidRDefault="00063F68" w:rsidP="00063F68">
      <w:pPr>
        <w:ind w:left="1080"/>
      </w:pPr>
      <w:r>
        <w:t>We discussed the current tenure track searches and how the funds from the initiative are being allocated. There were different perspectives about how the funds should be allocated and what that means in terms of the number of searches.</w:t>
      </w:r>
    </w:p>
    <w:sectPr w:rsidR="00063F68" w:rsidRPr="006706A8" w:rsidSect="00AA01EA">
      <w:headerReference w:type="default" r:id="rId8"/>
      <w:footerReference w:type="default" r:id="rId9"/>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144F" w14:textId="77777777" w:rsidR="008C2F6D" w:rsidRDefault="008C2F6D" w:rsidP="007430DD">
      <w:r>
        <w:separator/>
      </w:r>
    </w:p>
  </w:endnote>
  <w:endnote w:type="continuationSeparator" w:id="0">
    <w:p w14:paraId="25394F51" w14:textId="77777777" w:rsidR="008C2F6D" w:rsidRDefault="008C2F6D"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7565" w14:textId="7C670F6D" w:rsidR="00FD69AD" w:rsidRDefault="00FD69AD">
    <w:pPr>
      <w:pStyle w:val="Footer"/>
    </w:pPr>
    <w:r>
      <w:t xml:space="preserve">*Please review an </w:t>
    </w:r>
    <w:r w:rsidR="002F0B3E">
      <w:t>attachment</w:t>
    </w:r>
    <w:r>
      <w:t xml:space="preserve"> prior to the meeting.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CE16" w14:textId="77777777" w:rsidR="008C2F6D" w:rsidRDefault="008C2F6D" w:rsidP="007430DD">
      <w:r>
        <w:separator/>
      </w:r>
    </w:p>
  </w:footnote>
  <w:footnote w:type="continuationSeparator" w:id="0">
    <w:p w14:paraId="05C9CFF3" w14:textId="77777777" w:rsidR="008C2F6D" w:rsidRDefault="008C2F6D" w:rsidP="0074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39F0" w14:textId="77777777" w:rsidR="00FD69AD" w:rsidRDefault="00FD69AD" w:rsidP="00081B16">
    <w:pPr>
      <w:pStyle w:val="Header"/>
      <w:ind w:left="-720"/>
      <w:jc w:val="center"/>
    </w:pPr>
    <w:r>
      <w:rPr>
        <w:noProof/>
      </w:rPr>
      <w:drawing>
        <wp:inline distT="0" distB="0" distL="0" distR="0" wp14:anchorId="75D78FF4" wp14:editId="69BA72E8">
          <wp:extent cx="2833370" cy="1231900"/>
          <wp:effectExtent l="19050" t="0" r="5080" b="0"/>
          <wp:docPr id="1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5804"/>
    <w:multiLevelType w:val="hybridMultilevel"/>
    <w:tmpl w:val="8E586BC2"/>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64E07"/>
    <w:multiLevelType w:val="hybridMultilevel"/>
    <w:tmpl w:val="53C64B0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D"/>
    <w:rsid w:val="00002A51"/>
    <w:rsid w:val="0000795A"/>
    <w:rsid w:val="0001217D"/>
    <w:rsid w:val="00033BA5"/>
    <w:rsid w:val="0004176B"/>
    <w:rsid w:val="00062340"/>
    <w:rsid w:val="00063F68"/>
    <w:rsid w:val="00077DB9"/>
    <w:rsid w:val="00081B16"/>
    <w:rsid w:val="0008208F"/>
    <w:rsid w:val="0008675C"/>
    <w:rsid w:val="000942FF"/>
    <w:rsid w:val="00095E62"/>
    <w:rsid w:val="000A7849"/>
    <w:rsid w:val="000C3FF5"/>
    <w:rsid w:val="000C60D7"/>
    <w:rsid w:val="000D7CA1"/>
    <w:rsid w:val="00100114"/>
    <w:rsid w:val="00103671"/>
    <w:rsid w:val="00105D7C"/>
    <w:rsid w:val="00110BFF"/>
    <w:rsid w:val="0011123D"/>
    <w:rsid w:val="00111CD5"/>
    <w:rsid w:val="00133C76"/>
    <w:rsid w:val="0013532A"/>
    <w:rsid w:val="00153DC2"/>
    <w:rsid w:val="001544D3"/>
    <w:rsid w:val="00157627"/>
    <w:rsid w:val="00196419"/>
    <w:rsid w:val="001A140C"/>
    <w:rsid w:val="001C01D9"/>
    <w:rsid w:val="001C388C"/>
    <w:rsid w:val="001F2237"/>
    <w:rsid w:val="0020474B"/>
    <w:rsid w:val="0021145F"/>
    <w:rsid w:val="00222E5A"/>
    <w:rsid w:val="00241A44"/>
    <w:rsid w:val="002A0203"/>
    <w:rsid w:val="002B749D"/>
    <w:rsid w:val="002D05AB"/>
    <w:rsid w:val="002D605E"/>
    <w:rsid w:val="002E27D5"/>
    <w:rsid w:val="002F0B3E"/>
    <w:rsid w:val="00301109"/>
    <w:rsid w:val="00310D20"/>
    <w:rsid w:val="003205C2"/>
    <w:rsid w:val="003243F5"/>
    <w:rsid w:val="003248BF"/>
    <w:rsid w:val="00335F5B"/>
    <w:rsid w:val="00343000"/>
    <w:rsid w:val="003432B9"/>
    <w:rsid w:val="00361581"/>
    <w:rsid w:val="00361A06"/>
    <w:rsid w:val="003629B7"/>
    <w:rsid w:val="003844E0"/>
    <w:rsid w:val="003B0211"/>
    <w:rsid w:val="003B3CDB"/>
    <w:rsid w:val="003E77B4"/>
    <w:rsid w:val="003F15D0"/>
    <w:rsid w:val="004047D2"/>
    <w:rsid w:val="0040751B"/>
    <w:rsid w:val="004160A5"/>
    <w:rsid w:val="00416DF4"/>
    <w:rsid w:val="0042404D"/>
    <w:rsid w:val="00444157"/>
    <w:rsid w:val="0046413F"/>
    <w:rsid w:val="004853DC"/>
    <w:rsid w:val="00494BF9"/>
    <w:rsid w:val="00495947"/>
    <w:rsid w:val="0049709E"/>
    <w:rsid w:val="004A15D5"/>
    <w:rsid w:val="004C3BE0"/>
    <w:rsid w:val="004C3EE4"/>
    <w:rsid w:val="004D5811"/>
    <w:rsid w:val="004E169D"/>
    <w:rsid w:val="00506B1B"/>
    <w:rsid w:val="005309C9"/>
    <w:rsid w:val="00573E14"/>
    <w:rsid w:val="005A5100"/>
    <w:rsid w:val="005B5E04"/>
    <w:rsid w:val="005C4537"/>
    <w:rsid w:val="005D1D6C"/>
    <w:rsid w:val="005D7B45"/>
    <w:rsid w:val="005E6BE0"/>
    <w:rsid w:val="00651F59"/>
    <w:rsid w:val="00663F9C"/>
    <w:rsid w:val="006706A8"/>
    <w:rsid w:val="006903B5"/>
    <w:rsid w:val="006A6258"/>
    <w:rsid w:val="006B4C3C"/>
    <w:rsid w:val="006D78C6"/>
    <w:rsid w:val="0072349B"/>
    <w:rsid w:val="00726822"/>
    <w:rsid w:val="00735441"/>
    <w:rsid w:val="007372FF"/>
    <w:rsid w:val="0073753F"/>
    <w:rsid w:val="007430DD"/>
    <w:rsid w:val="00751BF8"/>
    <w:rsid w:val="00760ACE"/>
    <w:rsid w:val="00761F01"/>
    <w:rsid w:val="007663D8"/>
    <w:rsid w:val="00780911"/>
    <w:rsid w:val="0078475B"/>
    <w:rsid w:val="00794D30"/>
    <w:rsid w:val="007A37C1"/>
    <w:rsid w:val="007B3914"/>
    <w:rsid w:val="007B6316"/>
    <w:rsid w:val="007C2212"/>
    <w:rsid w:val="007C7C4B"/>
    <w:rsid w:val="007E00B0"/>
    <w:rsid w:val="007E6445"/>
    <w:rsid w:val="007E7D65"/>
    <w:rsid w:val="007F34A2"/>
    <w:rsid w:val="00805253"/>
    <w:rsid w:val="00826613"/>
    <w:rsid w:val="0083767F"/>
    <w:rsid w:val="008424D1"/>
    <w:rsid w:val="00851F57"/>
    <w:rsid w:val="00865850"/>
    <w:rsid w:val="008A34DF"/>
    <w:rsid w:val="008B1AE7"/>
    <w:rsid w:val="008C2F6D"/>
    <w:rsid w:val="008C4FA8"/>
    <w:rsid w:val="008D58A5"/>
    <w:rsid w:val="008E3665"/>
    <w:rsid w:val="00901A9A"/>
    <w:rsid w:val="0093205C"/>
    <w:rsid w:val="0094358C"/>
    <w:rsid w:val="00945DC6"/>
    <w:rsid w:val="00954562"/>
    <w:rsid w:val="00957261"/>
    <w:rsid w:val="00960263"/>
    <w:rsid w:val="009644E1"/>
    <w:rsid w:val="00975304"/>
    <w:rsid w:val="009A6B25"/>
    <w:rsid w:val="009A7FC2"/>
    <w:rsid w:val="009D7716"/>
    <w:rsid w:val="009E04B5"/>
    <w:rsid w:val="009F7710"/>
    <w:rsid w:val="00A05927"/>
    <w:rsid w:val="00A07467"/>
    <w:rsid w:val="00A14DB1"/>
    <w:rsid w:val="00A2327F"/>
    <w:rsid w:val="00A353D2"/>
    <w:rsid w:val="00A36FBE"/>
    <w:rsid w:val="00A61BA2"/>
    <w:rsid w:val="00A91D92"/>
    <w:rsid w:val="00AA01EA"/>
    <w:rsid w:val="00AA28BF"/>
    <w:rsid w:val="00AA3966"/>
    <w:rsid w:val="00AA6FFF"/>
    <w:rsid w:val="00AB026E"/>
    <w:rsid w:val="00AB0614"/>
    <w:rsid w:val="00AB06CE"/>
    <w:rsid w:val="00AB31A1"/>
    <w:rsid w:val="00AC7E52"/>
    <w:rsid w:val="00AE5788"/>
    <w:rsid w:val="00B20B65"/>
    <w:rsid w:val="00B360C7"/>
    <w:rsid w:val="00B4042E"/>
    <w:rsid w:val="00B4462A"/>
    <w:rsid w:val="00B81F18"/>
    <w:rsid w:val="00B8670F"/>
    <w:rsid w:val="00B90F62"/>
    <w:rsid w:val="00B94D23"/>
    <w:rsid w:val="00BA07E8"/>
    <w:rsid w:val="00BB6D7C"/>
    <w:rsid w:val="00BC0E11"/>
    <w:rsid w:val="00BC71AE"/>
    <w:rsid w:val="00BD4718"/>
    <w:rsid w:val="00BD4AA8"/>
    <w:rsid w:val="00BE1154"/>
    <w:rsid w:val="00C31FD1"/>
    <w:rsid w:val="00C33D95"/>
    <w:rsid w:val="00C36D64"/>
    <w:rsid w:val="00C40FBE"/>
    <w:rsid w:val="00C7196D"/>
    <w:rsid w:val="00C8338F"/>
    <w:rsid w:val="00C83876"/>
    <w:rsid w:val="00CA2744"/>
    <w:rsid w:val="00CA2970"/>
    <w:rsid w:val="00CA4F0A"/>
    <w:rsid w:val="00CB42CE"/>
    <w:rsid w:val="00CB51E8"/>
    <w:rsid w:val="00CE1CED"/>
    <w:rsid w:val="00CF48D0"/>
    <w:rsid w:val="00D31DA0"/>
    <w:rsid w:val="00D45CB3"/>
    <w:rsid w:val="00D52AA4"/>
    <w:rsid w:val="00D55C99"/>
    <w:rsid w:val="00D64C81"/>
    <w:rsid w:val="00D67FF6"/>
    <w:rsid w:val="00D7076E"/>
    <w:rsid w:val="00D777BA"/>
    <w:rsid w:val="00D82A19"/>
    <w:rsid w:val="00D86150"/>
    <w:rsid w:val="00D93324"/>
    <w:rsid w:val="00D96488"/>
    <w:rsid w:val="00DB1516"/>
    <w:rsid w:val="00DD30B2"/>
    <w:rsid w:val="00DE3957"/>
    <w:rsid w:val="00DF2C7A"/>
    <w:rsid w:val="00DF7238"/>
    <w:rsid w:val="00E07F65"/>
    <w:rsid w:val="00E15334"/>
    <w:rsid w:val="00E154E1"/>
    <w:rsid w:val="00E219CD"/>
    <w:rsid w:val="00E2318B"/>
    <w:rsid w:val="00E45415"/>
    <w:rsid w:val="00E50665"/>
    <w:rsid w:val="00E51E04"/>
    <w:rsid w:val="00E62835"/>
    <w:rsid w:val="00E73A9F"/>
    <w:rsid w:val="00E95042"/>
    <w:rsid w:val="00E96A5B"/>
    <w:rsid w:val="00EB42AD"/>
    <w:rsid w:val="00EC50F1"/>
    <w:rsid w:val="00ED0131"/>
    <w:rsid w:val="00EE3891"/>
    <w:rsid w:val="00EF174C"/>
    <w:rsid w:val="00EF3674"/>
    <w:rsid w:val="00F125B3"/>
    <w:rsid w:val="00F2175C"/>
    <w:rsid w:val="00F21939"/>
    <w:rsid w:val="00F21D8A"/>
    <w:rsid w:val="00F220D0"/>
    <w:rsid w:val="00F25CC9"/>
    <w:rsid w:val="00F31B32"/>
    <w:rsid w:val="00F33082"/>
    <w:rsid w:val="00F44268"/>
    <w:rsid w:val="00F731FE"/>
    <w:rsid w:val="00F76252"/>
    <w:rsid w:val="00F76AC3"/>
    <w:rsid w:val="00FD69AD"/>
    <w:rsid w:val="00FE578D"/>
    <w:rsid w:val="00FF04CB"/>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EE0C"/>
  <w15:docId w15:val="{563E1DCD-FD89-4E06-B7D5-697FE29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DD"/>
    <w:pPr>
      <w:spacing w:after="0" w:line="240" w:lineRule="auto"/>
    </w:pPr>
    <w:rPr>
      <w:rFonts w:ascii="Cambria" w:eastAsia="MS Mincho" w:hAnsi="Cambria" w:cs="Times New Roman"/>
      <w:sz w:val="24"/>
      <w:szCs w:val="24"/>
    </w:rPr>
  </w:style>
  <w:style w:type="paragraph" w:styleId="Heading5">
    <w:name w:val="heading 5"/>
    <w:basedOn w:val="Normal"/>
    <w:next w:val="Normal"/>
    <w:link w:val="Heading5Char"/>
    <w:qFormat/>
    <w:rsid w:val="005D7B45"/>
    <w:pPr>
      <w:keepNext/>
      <w:ind w:left="-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basedOn w:val="DefaultParagraphFont"/>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basedOn w:val="DefaultParagraphFont"/>
    <w:link w:val="Footer"/>
    <w:uiPriority w:val="99"/>
    <w:rsid w:val="007430DD"/>
    <w:rPr>
      <w:rFonts w:ascii="Cambria" w:eastAsia="MS Mincho" w:hAnsi="Cambria" w:cs="Times New Roman"/>
      <w:sz w:val="24"/>
      <w:szCs w:val="24"/>
    </w:rPr>
  </w:style>
  <w:style w:type="character" w:styleId="Hyperlink">
    <w:name w:val="Hyperlink"/>
    <w:basedOn w:val="DefaultParagraphFont"/>
    <w:uiPriority w:val="99"/>
    <w:unhideWhenUsed/>
    <w:rsid w:val="00FF04CB"/>
    <w:rPr>
      <w:color w:val="0563C1" w:themeColor="hyperlink"/>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basedOn w:val="DefaultParagraphFont"/>
    <w:link w:val="FootnoteText"/>
    <w:uiPriority w:val="99"/>
    <w:semiHidden/>
    <w:rsid w:val="004E16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E169D"/>
    <w:rPr>
      <w:vertAlign w:val="superscript"/>
    </w:rPr>
  </w:style>
  <w:style w:type="character" w:styleId="Strong">
    <w:name w:val="Strong"/>
    <w:basedOn w:val="DefaultParagraphFont"/>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1F01"/>
    <w:rPr>
      <w:color w:val="954F72" w:themeColor="followedHyperlink"/>
      <w:u w:val="single"/>
    </w:rPr>
  </w:style>
  <w:style w:type="character" w:customStyle="1" w:styleId="Heading5Char">
    <w:name w:val="Heading 5 Char"/>
    <w:basedOn w:val="DefaultParagraphFont"/>
    <w:link w:val="Heading5"/>
    <w:rsid w:val="005D7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357">
      <w:bodyDiv w:val="1"/>
      <w:marLeft w:val="0"/>
      <w:marRight w:val="0"/>
      <w:marTop w:val="0"/>
      <w:marBottom w:val="0"/>
      <w:divBdr>
        <w:top w:val="none" w:sz="0" w:space="0" w:color="auto"/>
        <w:left w:val="none" w:sz="0" w:space="0" w:color="auto"/>
        <w:bottom w:val="none" w:sz="0" w:space="0" w:color="auto"/>
        <w:right w:val="none" w:sz="0" w:space="0" w:color="auto"/>
      </w:divBdr>
    </w:div>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499539751">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077826769">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F0FE-5048-42B8-B1F6-376E3B67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Edwards, Jeannette</cp:lastModifiedBy>
  <cp:revision>2</cp:revision>
  <cp:lastPrinted>2018-01-29T19:04:00Z</cp:lastPrinted>
  <dcterms:created xsi:type="dcterms:W3CDTF">2018-11-15T16:45:00Z</dcterms:created>
  <dcterms:modified xsi:type="dcterms:W3CDTF">2018-11-15T16:45:00Z</dcterms:modified>
</cp:coreProperties>
</file>