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C266" w14:textId="54FA1163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</w:t>
      </w:r>
      <w:r w:rsidR="008C4EFB">
        <w:rPr>
          <w:rFonts w:ascii="Times New Roman" w:hAnsi="Times New Roman"/>
          <w:sz w:val="24"/>
          <w:szCs w:val="24"/>
        </w:rPr>
        <w:t>Meeting Minutes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1E8B0DF4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CC69FA">
        <w:rPr>
          <w:rFonts w:ascii="Times New Roman" w:hAnsi="Times New Roman"/>
          <w:sz w:val="24"/>
          <w:szCs w:val="24"/>
        </w:rPr>
        <w:t>March 24</w:t>
      </w:r>
      <w:r w:rsidRPr="00B62DC6">
        <w:rPr>
          <w:rFonts w:ascii="Times New Roman" w:hAnsi="Times New Roman"/>
          <w:sz w:val="24"/>
          <w:szCs w:val="24"/>
        </w:rPr>
        <w:t>, 201</w:t>
      </w:r>
      <w:r w:rsidR="00AB7DCA">
        <w:rPr>
          <w:rFonts w:ascii="Times New Roman" w:hAnsi="Times New Roman"/>
          <w:sz w:val="24"/>
          <w:szCs w:val="24"/>
        </w:rPr>
        <w:t>5</w:t>
      </w:r>
      <w:r w:rsidRPr="00B62DC6">
        <w:rPr>
          <w:rFonts w:ascii="Times New Roman" w:hAnsi="Times New Roman"/>
          <w:sz w:val="24"/>
          <w:szCs w:val="24"/>
        </w:rPr>
        <w:t>, 2:30-4:30</w:t>
      </w:r>
      <w:r w:rsidR="00420EC3">
        <w:rPr>
          <w:rFonts w:ascii="Times New Roman" w:hAnsi="Times New Roman"/>
          <w:sz w:val="24"/>
          <w:szCs w:val="24"/>
        </w:rPr>
        <w:t>pm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A5B8CD6" w14:textId="7E3D5F40" w:rsidR="008C4EFB" w:rsidRPr="00B62DC6" w:rsidRDefault="008C4EFB" w:rsidP="008C4EFB">
      <w:pPr>
        <w:pStyle w:val="NoSpacing"/>
        <w:rPr>
          <w:rFonts w:ascii="Times New Roman" w:hAnsi="Times New Roman"/>
          <w:sz w:val="24"/>
          <w:szCs w:val="24"/>
        </w:rPr>
      </w:pPr>
      <w:r w:rsidRPr="00563558">
        <w:rPr>
          <w:rFonts w:ascii="Times New Roman" w:hAnsi="Times New Roman"/>
          <w:b/>
        </w:rPr>
        <w:t>Attendees:</w:t>
      </w:r>
      <w:r w:rsidRPr="00563558">
        <w:rPr>
          <w:rFonts w:ascii="Times New Roman" w:hAnsi="Times New Roman"/>
        </w:rPr>
        <w:t xml:space="preserve"> Leafstedt, Jill; </w:t>
      </w:r>
      <w:r w:rsidRPr="00563558">
        <w:rPr>
          <w:rFonts w:ascii="Times New Roman" w:eastAsia="Times New Roman" w:hAnsi="Times New Roman"/>
        </w:rPr>
        <w:t xml:space="preserve">Veldman, Brittnee; </w:t>
      </w:r>
      <w:r w:rsidR="00423556">
        <w:rPr>
          <w:rFonts w:ascii="Times New Roman" w:eastAsia="Times New Roman" w:hAnsi="Times New Roman"/>
        </w:rPr>
        <w:t xml:space="preserve">Miller, Jason; </w:t>
      </w:r>
      <w:r w:rsidRPr="00563558">
        <w:rPr>
          <w:rFonts w:ascii="Times New Roman" w:eastAsia="Times New Roman" w:hAnsi="Times New Roman"/>
        </w:rPr>
        <w:t>Flores, Cynthia; Thoms, Brian; Jenkins, Jacob; Sanchez, Luis; Carswell, Sean; Dean, Michelle;</w:t>
      </w:r>
      <w:r w:rsidR="00423556">
        <w:rPr>
          <w:rFonts w:ascii="Times New Roman" w:eastAsia="Times New Roman" w:hAnsi="Times New Roman"/>
        </w:rPr>
        <w:t xml:space="preserve"> Berman, Michael; </w:t>
      </w:r>
      <w:r w:rsidRPr="00563558">
        <w:rPr>
          <w:rFonts w:ascii="Times New Roman" w:eastAsia="Times New Roman" w:hAnsi="Times New Roman"/>
        </w:rPr>
        <w:t>Soltys, Michael; Samatar, Sofia; Jensen, Karen A; Monsma, Brad; Aloisio, Simone; Mack, Carol; Nevins, Colleen M; Klompien, Kathleen; Matjas, Luke; Jimenez</w:t>
      </w:r>
      <w:r w:rsidR="00423556">
        <w:rPr>
          <w:rFonts w:ascii="Times New Roman" w:eastAsia="Times New Roman" w:hAnsi="Times New Roman"/>
        </w:rPr>
        <w:t xml:space="preserve"> Jimenez</w:t>
      </w:r>
      <w:r w:rsidRPr="00563558">
        <w:rPr>
          <w:rFonts w:ascii="Times New Roman" w:eastAsia="Times New Roman" w:hAnsi="Times New Roman"/>
        </w:rPr>
        <w:t xml:space="preserve">, Antonio; Hartung, Beth; </w:t>
      </w:r>
      <w:r>
        <w:rPr>
          <w:rFonts w:ascii="Times New Roman" w:eastAsia="Times New Roman" w:hAnsi="Times New Roman"/>
        </w:rPr>
        <w:t>Jim</w:t>
      </w:r>
      <w:r w:rsidRPr="00563558">
        <w:rPr>
          <w:rFonts w:ascii="Times New Roman" w:eastAsia="Times New Roman" w:hAnsi="Times New Roman"/>
        </w:rPr>
        <w:t xml:space="preserve"> Meriwether; John Grif</w:t>
      </w:r>
      <w:r>
        <w:rPr>
          <w:rFonts w:ascii="Times New Roman" w:eastAsia="Times New Roman" w:hAnsi="Times New Roman"/>
        </w:rPr>
        <w:t xml:space="preserve">fin; McThomas, Mary; </w:t>
      </w:r>
      <w:r w:rsidRPr="00563558">
        <w:rPr>
          <w:rFonts w:ascii="Times New Roman" w:eastAsia="Times New Roman" w:hAnsi="Times New Roman"/>
        </w:rPr>
        <w:t>Frisch, Scott; Correia, Manuel; Grzegorczyk, Ivona; F</w:t>
      </w:r>
      <w:r>
        <w:rPr>
          <w:rFonts w:ascii="Times New Roman" w:eastAsia="Times New Roman" w:hAnsi="Times New Roman"/>
        </w:rPr>
        <w:t xml:space="preserve">rancois, Marie E; Jennifer E. Perry; </w:t>
      </w:r>
      <w:r w:rsidRPr="00563558">
        <w:rPr>
          <w:rFonts w:ascii="Times New Roman" w:eastAsia="Times New Roman" w:hAnsi="Times New Roman"/>
        </w:rPr>
        <w:t>Colleen Harris-Keith; G</w:t>
      </w:r>
      <w:r w:rsidR="00423556">
        <w:rPr>
          <w:rFonts w:ascii="Times New Roman" w:eastAsia="Times New Roman" w:hAnsi="Times New Roman"/>
        </w:rPr>
        <w:t xml:space="preserve">enevieve Evans </w:t>
      </w:r>
      <w:r w:rsidRPr="00563558">
        <w:rPr>
          <w:rFonts w:ascii="Times New Roman" w:eastAsia="Times New Roman" w:hAnsi="Times New Roman"/>
        </w:rPr>
        <w:t>Taylor; Schmidhauser, Tom; Yudelson, John; Salazar, Christina; Campbell, Matthew; Grier, Jeanne; Gayle Hutchinson; Wallace, Amy; Stephen Clark; Matt Furmanski; Michael Bourgeois; Margarita Lopez-Lopez; Vanessa Bahena; Greg Wood; Lindsey O’Connor; Tracylee Clarke</w:t>
      </w:r>
      <w:r>
        <w:rPr>
          <w:rFonts w:ascii="Times New Roman" w:eastAsia="Times New Roman" w:hAnsi="Times New Roman"/>
        </w:rPr>
        <w:t xml:space="preserve">; Geoff </w:t>
      </w:r>
      <w:r w:rsidRPr="00563558">
        <w:rPr>
          <w:rFonts w:ascii="Times New Roman" w:eastAsia="Times New Roman" w:hAnsi="Times New Roman"/>
        </w:rPr>
        <w:t xml:space="preserve">Buhl; </w:t>
      </w:r>
      <w:r w:rsidRPr="00563558">
        <w:rPr>
          <w:rFonts w:ascii="Times New Roman" w:hAnsi="Times New Roman"/>
        </w:rPr>
        <w:t xml:space="preserve">A.J. Bieszczad; </w:t>
      </w:r>
      <w:r>
        <w:rPr>
          <w:rFonts w:ascii="Times New Roman" w:hAnsi="Times New Roman"/>
        </w:rPr>
        <w:t xml:space="preserve">Georgina Guzman; </w:t>
      </w:r>
      <w:r w:rsidRPr="00563558">
        <w:rPr>
          <w:rFonts w:ascii="Times New Roman" w:hAnsi="Times New Roman"/>
        </w:rPr>
        <w:t>Nancy Gill; Virgil Adams; Erin Pehlivan; Brad Monsma; Sean Kelly; Liz King; Catherine Burriss; Jennie Luna; Karen Carey; Merilyn Buchanan; Selenne Banuelos</w:t>
      </w:r>
      <w:r>
        <w:rPr>
          <w:rFonts w:ascii="Times New Roman" w:hAnsi="Times New Roman"/>
        </w:rPr>
        <w:t xml:space="preserve">; Jose Alamillo; Steve Stratton; </w:t>
      </w:r>
      <w:r w:rsidR="00423556">
        <w:rPr>
          <w:rFonts w:ascii="Times New Roman" w:hAnsi="Times New Roman"/>
        </w:rPr>
        <w:t>Andrew Morris; Debi</w:t>
      </w:r>
      <w:r>
        <w:rPr>
          <w:rFonts w:ascii="Times New Roman" w:hAnsi="Times New Roman"/>
        </w:rPr>
        <w:t xml:space="preserve"> Hoffman</w:t>
      </w:r>
      <w:r w:rsidR="00423556">
        <w:rPr>
          <w:rFonts w:ascii="Times New Roman" w:hAnsi="Times New Roman"/>
        </w:rPr>
        <w:t>n</w:t>
      </w:r>
      <w:r>
        <w:rPr>
          <w:rFonts w:ascii="Times New Roman" w:hAnsi="Times New Roman"/>
        </w:rPr>
        <w:t>; Irina Costache; Monica Pereira; Jaime Hannans; Phil Hampton; Kaia Tollefson; Ruben Alarcon; Alison Perchuk; Dennis Downey; Mary Adler; Dax Jacobson</w:t>
      </w:r>
      <w:r w:rsidR="00423556">
        <w:rPr>
          <w:rFonts w:ascii="Times New Roman" w:hAnsi="Times New Roman"/>
        </w:rPr>
        <w:t>; Catherine Doll; Julia Balen; Bob Bleicher; Betsy Quintero; Nichole Ipach; Gary Kinsey; Janet Pinkley; Sue Andrzejewski; Elizabeth Sowers; Paul Murphy.</w:t>
      </w: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77D13A39" w14:textId="77777777" w:rsidR="009B169B" w:rsidRDefault="009B169B" w:rsidP="00B044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</w:t>
      </w:r>
      <w:r w:rsidR="00C979E6">
        <w:rPr>
          <w:rFonts w:ascii="Times New Roman" w:hAnsi="Times New Roman"/>
          <w:sz w:val="24"/>
          <w:szCs w:val="24"/>
        </w:rPr>
        <w:t>order at 2:34</w:t>
      </w:r>
      <w:r>
        <w:rPr>
          <w:rFonts w:ascii="Times New Roman" w:hAnsi="Times New Roman"/>
          <w:sz w:val="24"/>
          <w:szCs w:val="24"/>
        </w:rPr>
        <w:t>pm;</w:t>
      </w:r>
    </w:p>
    <w:p w14:paraId="0C4F7C48" w14:textId="15183467" w:rsidR="00B04476" w:rsidRPr="00B62DC6" w:rsidRDefault="009B169B" w:rsidP="00B044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Kelly moved</w:t>
      </w:r>
      <w:r w:rsidR="00C979E6">
        <w:rPr>
          <w:rFonts w:ascii="Times New Roman" w:hAnsi="Times New Roman"/>
          <w:sz w:val="24"/>
          <w:szCs w:val="24"/>
        </w:rPr>
        <w:t xml:space="preserve"> that following</w:t>
      </w:r>
      <w:r>
        <w:rPr>
          <w:rFonts w:ascii="Times New Roman" w:hAnsi="Times New Roman"/>
          <w:sz w:val="24"/>
          <w:szCs w:val="24"/>
        </w:rPr>
        <w:t xml:space="preserve"> report from Senate Chair that the</w:t>
      </w:r>
      <w:r w:rsidR="00C979E6">
        <w:rPr>
          <w:rFonts w:ascii="Times New Roman" w:hAnsi="Times New Roman"/>
          <w:sz w:val="24"/>
          <w:szCs w:val="24"/>
        </w:rPr>
        <w:t xml:space="preserve"> report from FPC</w:t>
      </w:r>
      <w:r>
        <w:rPr>
          <w:rFonts w:ascii="Times New Roman" w:hAnsi="Times New Roman"/>
          <w:sz w:val="24"/>
          <w:szCs w:val="24"/>
        </w:rPr>
        <w:t xml:space="preserve"> take place – agenda amended with </w:t>
      </w:r>
      <w:r w:rsidR="00C979E6">
        <w:rPr>
          <w:rFonts w:ascii="Times New Roman" w:hAnsi="Times New Roman"/>
          <w:sz w:val="24"/>
          <w:szCs w:val="24"/>
        </w:rPr>
        <w:t>no objections</w:t>
      </w:r>
      <w:r>
        <w:rPr>
          <w:rFonts w:ascii="Times New Roman" w:hAnsi="Times New Roman"/>
          <w:sz w:val="24"/>
          <w:szCs w:val="24"/>
        </w:rPr>
        <w:t>.</w:t>
      </w:r>
    </w:p>
    <w:p w14:paraId="3DB3F4AC" w14:textId="0E52E7E4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CC69FA">
        <w:rPr>
          <w:rFonts w:ascii="Times New Roman" w:hAnsi="Times New Roman"/>
          <w:sz w:val="24"/>
          <w:szCs w:val="24"/>
        </w:rPr>
        <w:t>February 24</w:t>
      </w:r>
      <w:r w:rsidR="00E01651">
        <w:rPr>
          <w:rFonts w:ascii="Times New Roman" w:hAnsi="Times New Roman"/>
          <w:sz w:val="24"/>
          <w:szCs w:val="24"/>
        </w:rPr>
        <w:t>, 201</w:t>
      </w:r>
      <w:r w:rsidR="00634D44">
        <w:rPr>
          <w:rFonts w:ascii="Times New Roman" w:hAnsi="Times New Roman"/>
          <w:sz w:val="24"/>
          <w:szCs w:val="24"/>
        </w:rPr>
        <w:t>5</w:t>
      </w:r>
    </w:p>
    <w:p w14:paraId="076CF81E" w14:textId="04FD6BFA" w:rsidR="00C979E6" w:rsidRPr="00B62DC6" w:rsidRDefault="00C979E6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approved with no objections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796C32E4" w14:textId="25D683A4" w:rsidR="00C979E6" w:rsidRDefault="009B169B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Hutchinson: </w:t>
      </w:r>
      <w:r w:rsidR="00C979E6">
        <w:rPr>
          <w:rFonts w:ascii="Times New Roman" w:hAnsi="Times New Roman"/>
          <w:sz w:val="24"/>
          <w:szCs w:val="24"/>
        </w:rPr>
        <w:t>honors convocation scheduled for May 9</w:t>
      </w:r>
      <w:r w:rsidR="00C979E6" w:rsidRPr="00C979E6">
        <w:rPr>
          <w:rFonts w:ascii="Times New Roman" w:hAnsi="Times New Roman"/>
          <w:sz w:val="24"/>
          <w:szCs w:val="24"/>
          <w:vertAlign w:val="superscript"/>
        </w:rPr>
        <w:t>th</w:t>
      </w:r>
      <w:r w:rsidR="00C97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with an </w:t>
      </w:r>
      <w:r w:rsidR="00C979E6">
        <w:rPr>
          <w:rFonts w:ascii="Times New Roman" w:hAnsi="Times New Roman"/>
          <w:sz w:val="24"/>
          <w:szCs w:val="24"/>
        </w:rPr>
        <w:t xml:space="preserve">academic focus, </w:t>
      </w:r>
      <w:r>
        <w:rPr>
          <w:rFonts w:ascii="Times New Roman" w:hAnsi="Times New Roman"/>
          <w:sz w:val="24"/>
          <w:szCs w:val="24"/>
        </w:rPr>
        <w:t xml:space="preserve">plus </w:t>
      </w:r>
      <w:r w:rsidR="00C979E6">
        <w:rPr>
          <w:rFonts w:ascii="Times New Roman" w:hAnsi="Times New Roman"/>
          <w:sz w:val="24"/>
          <w:szCs w:val="24"/>
        </w:rPr>
        <w:t>changing the lineup a bit on how to best deliver student awards;</w:t>
      </w:r>
    </w:p>
    <w:p w14:paraId="22683B66" w14:textId="20E04E1E" w:rsidR="00C979E6" w:rsidRDefault="009B169B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search for Asst. Provost</w:t>
      </w:r>
      <w:r w:rsidR="00C979E6">
        <w:rPr>
          <w:rFonts w:ascii="Times New Roman" w:hAnsi="Times New Roman"/>
          <w:sz w:val="24"/>
          <w:szCs w:val="24"/>
        </w:rPr>
        <w:t xml:space="preserve"> – should have results next week, announcement to follow;</w:t>
      </w:r>
    </w:p>
    <w:p w14:paraId="092404F4" w14:textId="628EABFC" w:rsidR="00C979E6" w:rsidRDefault="00C979E6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out of 6 candidates have accepted </w:t>
      </w:r>
      <w:r w:rsidR="00EE2467">
        <w:rPr>
          <w:rFonts w:ascii="Times New Roman" w:hAnsi="Times New Roman"/>
          <w:sz w:val="24"/>
          <w:szCs w:val="24"/>
        </w:rPr>
        <w:t>offers as new tenure track faculty for 15-16 AY.</w:t>
      </w:r>
    </w:p>
    <w:p w14:paraId="1CB95CCC" w14:textId="5B45BF36" w:rsidR="00C979E6" w:rsidRDefault="00C979E6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resources have been posted under Strategic Plannin</w:t>
      </w:r>
      <w:r w:rsidR="009B169B">
        <w:rPr>
          <w:rFonts w:ascii="Times New Roman" w:hAnsi="Times New Roman"/>
          <w:sz w:val="24"/>
          <w:szCs w:val="24"/>
        </w:rPr>
        <w:t xml:space="preserve">g Task Force website, and </w:t>
      </w:r>
      <w:r>
        <w:rPr>
          <w:rFonts w:ascii="Times New Roman" w:hAnsi="Times New Roman"/>
          <w:sz w:val="24"/>
          <w:szCs w:val="24"/>
        </w:rPr>
        <w:t>invites have been extended to FPC;</w:t>
      </w:r>
    </w:p>
    <w:p w14:paraId="0E29CD9D" w14:textId="056D80F6" w:rsidR="00C979E6" w:rsidRDefault="009B169B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Wallace: WASC is </w:t>
      </w:r>
      <w:r w:rsidR="00C979E6">
        <w:rPr>
          <w:rFonts w:ascii="Times New Roman" w:hAnsi="Times New Roman"/>
          <w:sz w:val="24"/>
          <w:szCs w:val="24"/>
        </w:rPr>
        <w:t>two weeks away, let me know if you have class, but meeting invites are out; ope</w:t>
      </w:r>
      <w:r>
        <w:rPr>
          <w:rFonts w:ascii="Times New Roman" w:hAnsi="Times New Roman"/>
          <w:sz w:val="24"/>
          <w:szCs w:val="24"/>
        </w:rPr>
        <w:t xml:space="preserve">n meetings for students on </w:t>
      </w:r>
      <w:r w:rsidR="00C979E6">
        <w:rPr>
          <w:rFonts w:ascii="Times New Roman" w:hAnsi="Times New Roman"/>
          <w:sz w:val="24"/>
          <w:szCs w:val="24"/>
        </w:rPr>
        <w:t>Wed.</w:t>
      </w:r>
      <w:r>
        <w:rPr>
          <w:rFonts w:ascii="Times New Roman" w:hAnsi="Times New Roman"/>
          <w:sz w:val="24"/>
          <w:szCs w:val="24"/>
        </w:rPr>
        <w:t xml:space="preserve"> April 8</w:t>
      </w:r>
      <w:r w:rsidRPr="009B169B">
        <w:rPr>
          <w:rFonts w:ascii="Times New Roman" w:hAnsi="Times New Roman"/>
          <w:sz w:val="24"/>
          <w:szCs w:val="24"/>
          <w:vertAlign w:val="superscript"/>
        </w:rPr>
        <w:t>th</w:t>
      </w:r>
      <w:r w:rsidR="00C979E6">
        <w:rPr>
          <w:rFonts w:ascii="Times New Roman" w:hAnsi="Times New Roman"/>
          <w:sz w:val="24"/>
          <w:szCs w:val="24"/>
        </w:rPr>
        <w:t>, pizza</w:t>
      </w:r>
      <w:r>
        <w:rPr>
          <w:rFonts w:ascii="Times New Roman" w:hAnsi="Times New Roman"/>
          <w:sz w:val="24"/>
          <w:szCs w:val="24"/>
        </w:rPr>
        <w:t xml:space="preserve"> is </w:t>
      </w:r>
      <w:r w:rsidR="00C979E6">
        <w:rPr>
          <w:rFonts w:ascii="Times New Roman" w:hAnsi="Times New Roman"/>
          <w:sz w:val="24"/>
          <w:szCs w:val="24"/>
        </w:rPr>
        <w:t>provided; Thurs</w:t>
      </w:r>
      <w:r>
        <w:rPr>
          <w:rFonts w:ascii="Times New Roman" w:hAnsi="Times New Roman"/>
          <w:sz w:val="24"/>
          <w:szCs w:val="24"/>
        </w:rPr>
        <w:t>. April 9</w:t>
      </w:r>
      <w:r w:rsidRPr="009B16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are</w:t>
      </w:r>
      <w:r w:rsidR="00C979E6">
        <w:rPr>
          <w:rFonts w:ascii="Times New Roman" w:hAnsi="Times New Roman"/>
          <w:sz w:val="24"/>
          <w:szCs w:val="24"/>
        </w:rPr>
        <w:t xml:space="preserve"> open meetings for faculty and staff; G. Hutchinson </w:t>
      </w:r>
      <w:r>
        <w:rPr>
          <w:rFonts w:ascii="Times New Roman" w:hAnsi="Times New Roman"/>
          <w:sz w:val="24"/>
          <w:szCs w:val="24"/>
        </w:rPr>
        <w:t xml:space="preserve">extended </w:t>
      </w:r>
      <w:r w:rsidR="00C979E6">
        <w:rPr>
          <w:rFonts w:ascii="Times New Roman" w:hAnsi="Times New Roman"/>
          <w:sz w:val="24"/>
          <w:szCs w:val="24"/>
        </w:rPr>
        <w:t>thanks to A. Wallace;</w:t>
      </w:r>
    </w:p>
    <w:p w14:paraId="61B08152" w14:textId="213C1681" w:rsidR="00C979E6" w:rsidRDefault="009B169B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Hutchinson: l</w:t>
      </w:r>
      <w:r w:rsidR="00C979E6">
        <w:rPr>
          <w:rFonts w:ascii="Times New Roman" w:hAnsi="Times New Roman"/>
          <w:sz w:val="24"/>
          <w:szCs w:val="24"/>
        </w:rPr>
        <w:t xml:space="preserve">ast year at this time Senate asked for planning and development </w:t>
      </w:r>
      <w:r w:rsidR="00CA03CB">
        <w:rPr>
          <w:rFonts w:ascii="Times New Roman" w:hAnsi="Times New Roman"/>
          <w:sz w:val="24"/>
          <w:szCs w:val="24"/>
        </w:rPr>
        <w:t>for athletics; t</w:t>
      </w:r>
      <w:r w:rsidR="00C979E6">
        <w:rPr>
          <w:rFonts w:ascii="Times New Roman" w:hAnsi="Times New Roman"/>
          <w:sz w:val="24"/>
          <w:szCs w:val="24"/>
        </w:rPr>
        <w:t>ask force</w:t>
      </w:r>
      <w:r w:rsidR="00CA03CB">
        <w:rPr>
          <w:rFonts w:ascii="Times New Roman" w:hAnsi="Times New Roman"/>
          <w:sz w:val="24"/>
          <w:szCs w:val="24"/>
        </w:rPr>
        <w:t xml:space="preserve"> was formed (D. Rodriguez, D. Hoffman) to ensure n</w:t>
      </w:r>
      <w:r w:rsidR="00C979E6">
        <w:rPr>
          <w:rFonts w:ascii="Times New Roman" w:hAnsi="Times New Roman"/>
          <w:sz w:val="24"/>
          <w:szCs w:val="24"/>
        </w:rPr>
        <w:t xml:space="preserve">ew process will be more </w:t>
      </w:r>
      <w:r w:rsidR="00CA03CB">
        <w:rPr>
          <w:rFonts w:ascii="Times New Roman" w:hAnsi="Times New Roman"/>
          <w:sz w:val="24"/>
          <w:szCs w:val="24"/>
        </w:rPr>
        <w:t>transparent; President Rush d</w:t>
      </w:r>
      <w:r w:rsidR="00C979E6">
        <w:rPr>
          <w:rFonts w:ascii="Times New Roman" w:hAnsi="Times New Roman"/>
          <w:sz w:val="24"/>
          <w:szCs w:val="24"/>
        </w:rPr>
        <w:t>ecided t</w:t>
      </w:r>
      <w:r w:rsidR="00CA03CB">
        <w:rPr>
          <w:rFonts w:ascii="Times New Roman" w:hAnsi="Times New Roman"/>
          <w:sz w:val="24"/>
          <w:szCs w:val="24"/>
        </w:rPr>
        <w:t xml:space="preserve">o go back to the drawing board – a </w:t>
      </w:r>
      <w:r w:rsidR="00C979E6">
        <w:rPr>
          <w:rFonts w:ascii="Times New Roman" w:hAnsi="Times New Roman"/>
          <w:sz w:val="24"/>
          <w:szCs w:val="24"/>
        </w:rPr>
        <w:t>private company did an analysis</w:t>
      </w:r>
      <w:r w:rsidR="00CA03CB">
        <w:rPr>
          <w:rFonts w:ascii="Times New Roman" w:hAnsi="Times New Roman"/>
          <w:sz w:val="24"/>
          <w:szCs w:val="24"/>
        </w:rPr>
        <w:t xml:space="preserve"> (Strategic </w:t>
      </w:r>
      <w:r w:rsidR="00CA03CB">
        <w:rPr>
          <w:rFonts w:ascii="Times New Roman" w:hAnsi="Times New Roman"/>
          <w:sz w:val="24"/>
          <w:szCs w:val="24"/>
        </w:rPr>
        <w:lastRenderedPageBreak/>
        <w:t>Edge)</w:t>
      </w:r>
      <w:r w:rsidR="00C979E6">
        <w:rPr>
          <w:rFonts w:ascii="Times New Roman" w:hAnsi="Times New Roman"/>
          <w:sz w:val="24"/>
          <w:szCs w:val="24"/>
        </w:rPr>
        <w:t xml:space="preserve">, </w:t>
      </w:r>
      <w:r w:rsidR="00CA03CB">
        <w:rPr>
          <w:rFonts w:ascii="Times New Roman" w:hAnsi="Times New Roman"/>
          <w:sz w:val="24"/>
          <w:szCs w:val="24"/>
        </w:rPr>
        <w:t xml:space="preserve">provided </w:t>
      </w:r>
      <w:r w:rsidR="00C979E6">
        <w:rPr>
          <w:rFonts w:ascii="Times New Roman" w:hAnsi="Times New Roman"/>
          <w:sz w:val="24"/>
          <w:szCs w:val="24"/>
        </w:rPr>
        <w:t>li</w:t>
      </w:r>
      <w:r w:rsidR="00CA03CB">
        <w:rPr>
          <w:rFonts w:ascii="Times New Roman" w:hAnsi="Times New Roman"/>
          <w:sz w:val="24"/>
          <w:szCs w:val="24"/>
        </w:rPr>
        <w:t xml:space="preserve">st of considerations, which was submitted </w:t>
      </w:r>
      <w:r w:rsidR="00C979E6">
        <w:rPr>
          <w:rFonts w:ascii="Times New Roman" w:hAnsi="Times New Roman"/>
          <w:sz w:val="24"/>
          <w:szCs w:val="24"/>
        </w:rPr>
        <w:t>Aug-2</w:t>
      </w:r>
      <w:r w:rsidR="00CA03CB">
        <w:rPr>
          <w:rFonts w:ascii="Times New Roman" w:hAnsi="Times New Roman"/>
          <w:sz w:val="24"/>
          <w:szCs w:val="24"/>
        </w:rPr>
        <w:t xml:space="preserve">014; the President has not approved </w:t>
      </w:r>
      <w:r w:rsidR="00C979E6">
        <w:rPr>
          <w:rFonts w:ascii="Times New Roman" w:hAnsi="Times New Roman"/>
          <w:sz w:val="24"/>
          <w:szCs w:val="24"/>
        </w:rPr>
        <w:t xml:space="preserve">preliminary report yet, but </w:t>
      </w:r>
      <w:r w:rsidR="00CA03CB">
        <w:rPr>
          <w:rFonts w:ascii="Times New Roman" w:hAnsi="Times New Roman"/>
          <w:sz w:val="24"/>
          <w:szCs w:val="24"/>
        </w:rPr>
        <w:t xml:space="preserve">it </w:t>
      </w:r>
      <w:r w:rsidR="00C979E6">
        <w:rPr>
          <w:rFonts w:ascii="Times New Roman" w:hAnsi="Times New Roman"/>
          <w:sz w:val="24"/>
          <w:szCs w:val="24"/>
        </w:rPr>
        <w:t xml:space="preserve">will be posted to website as soon as available; </w:t>
      </w:r>
      <w:r w:rsidR="00CA03CB">
        <w:rPr>
          <w:rFonts w:ascii="Times New Roman" w:hAnsi="Times New Roman"/>
          <w:sz w:val="24"/>
          <w:szCs w:val="24"/>
        </w:rPr>
        <w:t xml:space="preserve">please note that </w:t>
      </w:r>
      <w:r w:rsidR="00C979E6">
        <w:rPr>
          <w:rFonts w:ascii="Times New Roman" w:hAnsi="Times New Roman"/>
          <w:sz w:val="24"/>
          <w:szCs w:val="24"/>
        </w:rPr>
        <w:t>this is just the beginning, they’re coming at the end of April (Strategic Edge)</w:t>
      </w:r>
      <w:r w:rsidR="00CA03CB">
        <w:rPr>
          <w:rFonts w:ascii="Times New Roman" w:hAnsi="Times New Roman"/>
          <w:sz w:val="24"/>
          <w:szCs w:val="24"/>
        </w:rPr>
        <w:t>.</w:t>
      </w:r>
    </w:p>
    <w:p w14:paraId="0C6A002C" w14:textId="4FEC0F8F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4873D7E3" w14:textId="1E69F98C" w:rsidR="00C979E6" w:rsidRDefault="00B1030C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Yudelson: ACR-73 discussion (resolution 8 years ago); new Bacc</w:t>
      </w:r>
      <w:r w:rsidR="006A769F">
        <w:rPr>
          <w:rFonts w:ascii="Times New Roman" w:hAnsi="Times New Roman"/>
          <w:sz w:val="24"/>
          <w:szCs w:val="24"/>
        </w:rPr>
        <w:t xml:space="preserve">alaureate programs </w:t>
      </w:r>
      <w:r>
        <w:rPr>
          <w:rFonts w:ascii="Times New Roman" w:hAnsi="Times New Roman"/>
          <w:sz w:val="24"/>
          <w:szCs w:val="24"/>
        </w:rPr>
        <w:t>at community coll</w:t>
      </w:r>
      <w:r w:rsidR="006A769F">
        <w:rPr>
          <w:rFonts w:ascii="Times New Roman" w:hAnsi="Times New Roman"/>
          <w:sz w:val="24"/>
          <w:szCs w:val="24"/>
        </w:rPr>
        <w:t xml:space="preserve">ege – </w:t>
      </w:r>
      <w:r>
        <w:rPr>
          <w:rFonts w:ascii="Times New Roman" w:hAnsi="Times New Roman"/>
          <w:sz w:val="24"/>
          <w:szCs w:val="24"/>
        </w:rPr>
        <w:t xml:space="preserve">15 original </w:t>
      </w:r>
      <w:r w:rsidR="006A769F">
        <w:rPr>
          <w:rFonts w:ascii="Times New Roman" w:hAnsi="Times New Roman"/>
          <w:sz w:val="24"/>
          <w:szCs w:val="24"/>
        </w:rPr>
        <w:t xml:space="preserve">majors, 9 were accepted by Chancellor White; community colleges </w:t>
      </w:r>
      <w:r>
        <w:rPr>
          <w:rFonts w:ascii="Times New Roman" w:hAnsi="Times New Roman"/>
          <w:sz w:val="24"/>
          <w:szCs w:val="24"/>
        </w:rPr>
        <w:t xml:space="preserve">don’t have to get our approval, we just need to be consulted; total hires </w:t>
      </w:r>
      <w:r w:rsidR="006A769F">
        <w:rPr>
          <w:rFonts w:ascii="Times New Roman" w:hAnsi="Times New Roman"/>
          <w:sz w:val="24"/>
          <w:szCs w:val="24"/>
        </w:rPr>
        <w:t xml:space="preserve">was listed </w:t>
      </w:r>
      <w:r>
        <w:rPr>
          <w:rFonts w:ascii="Times New Roman" w:hAnsi="Times New Roman"/>
          <w:sz w:val="24"/>
          <w:szCs w:val="24"/>
        </w:rPr>
        <w:t xml:space="preserve">at 700-720, but </w:t>
      </w:r>
      <w:r w:rsidR="006A769F">
        <w:rPr>
          <w:rFonts w:ascii="Times New Roman" w:hAnsi="Times New Roman"/>
          <w:sz w:val="24"/>
          <w:szCs w:val="24"/>
        </w:rPr>
        <w:t xml:space="preserve">please note that </w:t>
      </w:r>
      <w:r>
        <w:rPr>
          <w:rFonts w:ascii="Times New Roman" w:hAnsi="Times New Roman"/>
          <w:sz w:val="24"/>
          <w:szCs w:val="24"/>
        </w:rPr>
        <w:t xml:space="preserve">net is </w:t>
      </w:r>
      <w:r w:rsidR="006A769F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124 increase in entire CSU;</w:t>
      </w:r>
    </w:p>
    <w:p w14:paraId="2CB1C43C" w14:textId="2A7AF449" w:rsidR="00B1030C" w:rsidRDefault="00B1030C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Follow-up on tenure density, reviewed charts within Excel file (see website for full details);</w:t>
      </w:r>
    </w:p>
    <w:p w14:paraId="3F11D73C" w14:textId="50615DAB" w:rsidR="00B1030C" w:rsidRDefault="006A769F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Hutchinson clarified</w:t>
      </w:r>
      <w:r w:rsidR="00B1030C">
        <w:rPr>
          <w:rFonts w:ascii="Times New Roman" w:hAnsi="Times New Roman"/>
          <w:sz w:val="24"/>
          <w:szCs w:val="24"/>
        </w:rPr>
        <w:t xml:space="preserve"> “MPP”</w:t>
      </w:r>
      <w:r>
        <w:rPr>
          <w:rFonts w:ascii="Times New Roman" w:hAnsi="Times New Roman"/>
          <w:sz w:val="24"/>
          <w:szCs w:val="24"/>
        </w:rPr>
        <w:t xml:space="preserve"> definition</w:t>
      </w:r>
      <w:r w:rsidR="00EE2467">
        <w:rPr>
          <w:rFonts w:ascii="Times New Roman" w:hAnsi="Times New Roman"/>
          <w:sz w:val="24"/>
          <w:szCs w:val="24"/>
        </w:rPr>
        <w:t xml:space="preserve"> and levels</w:t>
      </w:r>
      <w:r w:rsidR="00B1030C">
        <w:rPr>
          <w:rFonts w:ascii="Times New Roman" w:hAnsi="Times New Roman"/>
          <w:sz w:val="24"/>
          <w:szCs w:val="24"/>
        </w:rPr>
        <w:t>, many MPP are essential function staff;</w:t>
      </w:r>
    </w:p>
    <w:p w14:paraId="2AFC7924" w14:textId="39660DFF" w:rsidR="00B1030C" w:rsidRDefault="00B1030C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Grier </w:t>
      </w:r>
      <w:r w:rsidR="006A769F">
        <w:rPr>
          <w:rFonts w:ascii="Times New Roman" w:hAnsi="Times New Roman"/>
          <w:sz w:val="24"/>
          <w:szCs w:val="24"/>
        </w:rPr>
        <w:t xml:space="preserve">observed that </w:t>
      </w:r>
      <w:r>
        <w:rPr>
          <w:rFonts w:ascii="Times New Roman" w:hAnsi="Times New Roman"/>
          <w:sz w:val="24"/>
          <w:szCs w:val="24"/>
        </w:rPr>
        <w:t>this was data collected system</w:t>
      </w:r>
      <w:r w:rsidR="006A76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wide</w:t>
      </w:r>
    </w:p>
    <w:p w14:paraId="0F6714A5" w14:textId="425354B8" w:rsidR="00B1030C" w:rsidRDefault="00FD239E" w:rsidP="00C979E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Francois observed that s</w:t>
      </w:r>
      <w:r w:rsidR="00B1030C">
        <w:rPr>
          <w:rFonts w:ascii="Times New Roman" w:hAnsi="Times New Roman"/>
          <w:sz w:val="24"/>
          <w:szCs w:val="24"/>
        </w:rPr>
        <w:t xml:space="preserve">plit </w:t>
      </w:r>
      <w:r>
        <w:rPr>
          <w:rFonts w:ascii="Times New Roman" w:hAnsi="Times New Roman"/>
          <w:sz w:val="24"/>
          <w:szCs w:val="24"/>
        </w:rPr>
        <w:t xml:space="preserve">is </w:t>
      </w:r>
      <w:r w:rsidR="00B1030C">
        <w:rPr>
          <w:rFonts w:ascii="Times New Roman" w:hAnsi="Times New Roman"/>
          <w:sz w:val="24"/>
          <w:szCs w:val="24"/>
        </w:rPr>
        <w:t xml:space="preserve">also due to which campuses have to count </w:t>
      </w:r>
      <w:r w:rsidR="00EE2467">
        <w:rPr>
          <w:rFonts w:ascii="Times New Roman" w:hAnsi="Times New Roman"/>
          <w:sz w:val="24"/>
          <w:szCs w:val="24"/>
        </w:rPr>
        <w:t xml:space="preserve">MPPS in </w:t>
      </w:r>
      <w:r w:rsidR="00B1030C">
        <w:rPr>
          <w:rFonts w:ascii="Times New Roman" w:hAnsi="Times New Roman"/>
          <w:sz w:val="24"/>
          <w:szCs w:val="24"/>
        </w:rPr>
        <w:t>grants (not all do)</w:t>
      </w:r>
    </w:p>
    <w:p w14:paraId="599561CA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761F9F8E" w14:textId="0EF043C6" w:rsidR="0019417B" w:rsidRDefault="00FD239E" w:rsidP="0019417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Griffin: “</w:t>
      </w:r>
      <w:r w:rsidR="0019417B">
        <w:rPr>
          <w:rFonts w:ascii="Times New Roman" w:hAnsi="Times New Roman"/>
          <w:sz w:val="24"/>
          <w:szCs w:val="24"/>
        </w:rPr>
        <w:t>Check your check</w:t>
      </w:r>
      <w:r>
        <w:rPr>
          <w:rFonts w:ascii="Times New Roman" w:hAnsi="Times New Roman"/>
          <w:sz w:val="24"/>
          <w:szCs w:val="24"/>
        </w:rPr>
        <w:t xml:space="preserve">” – we </w:t>
      </w:r>
      <w:r w:rsidR="0019417B">
        <w:rPr>
          <w:rFonts w:ascii="Times New Roman" w:hAnsi="Times New Roman"/>
          <w:sz w:val="24"/>
          <w:szCs w:val="24"/>
        </w:rPr>
        <w:t xml:space="preserve">had salary increases, </w:t>
      </w:r>
      <w:r>
        <w:rPr>
          <w:rFonts w:ascii="Times New Roman" w:hAnsi="Times New Roman"/>
          <w:sz w:val="24"/>
          <w:szCs w:val="24"/>
        </w:rPr>
        <w:t xml:space="preserve">but were </w:t>
      </w:r>
      <w:r w:rsidR="0019417B"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</w:rPr>
        <w:t>med of numerous mistakes, urged</w:t>
      </w:r>
      <w:r w:rsidR="00194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everyone </w:t>
      </w:r>
      <w:r w:rsidR="0019417B">
        <w:rPr>
          <w:rFonts w:ascii="Times New Roman" w:hAnsi="Times New Roman"/>
          <w:sz w:val="24"/>
          <w:szCs w:val="24"/>
        </w:rPr>
        <w:t xml:space="preserve">to check </w:t>
      </w:r>
      <w:r>
        <w:rPr>
          <w:rFonts w:ascii="Times New Roman" w:hAnsi="Times New Roman"/>
          <w:sz w:val="24"/>
          <w:szCs w:val="24"/>
        </w:rPr>
        <w:t xml:space="preserve">their </w:t>
      </w:r>
      <w:r w:rsidR="0019417B">
        <w:rPr>
          <w:rFonts w:ascii="Times New Roman" w:hAnsi="Times New Roman"/>
          <w:sz w:val="24"/>
          <w:szCs w:val="24"/>
        </w:rPr>
        <w:t>raise</w:t>
      </w:r>
      <w:r>
        <w:rPr>
          <w:rFonts w:ascii="Times New Roman" w:hAnsi="Times New Roman"/>
          <w:sz w:val="24"/>
          <w:szCs w:val="24"/>
        </w:rPr>
        <w:t xml:space="preserve"> amount</w:t>
      </w:r>
      <w:r w:rsidR="0019417B">
        <w:rPr>
          <w:rFonts w:ascii="Times New Roman" w:hAnsi="Times New Roman"/>
          <w:sz w:val="24"/>
          <w:szCs w:val="24"/>
        </w:rPr>
        <w:t xml:space="preserve"> (i.e. 1.6%) (e.g. People who have FERP’d may not have received this)</w:t>
      </w:r>
    </w:p>
    <w:p w14:paraId="52F3CDB1" w14:textId="14C8F07E" w:rsidR="0019417B" w:rsidRDefault="0019417B" w:rsidP="0019417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Whitepapers put out by the CFA, please take a look</w:t>
      </w:r>
    </w:p>
    <w:p w14:paraId="64D9DB8F" w14:textId="7A291705" w:rsidR="0019417B" w:rsidRDefault="00FD239E" w:rsidP="0019417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with c</w:t>
      </w:r>
      <w:r w:rsidR="0019417B">
        <w:rPr>
          <w:rFonts w:ascii="Times New Roman" w:hAnsi="Times New Roman"/>
          <w:sz w:val="24"/>
          <w:szCs w:val="24"/>
        </w:rPr>
        <w:t>hair of higher education sub-committee, had a good meeting in terms of helpful legislation</w:t>
      </w:r>
      <w:r>
        <w:rPr>
          <w:rFonts w:ascii="Times New Roman" w:hAnsi="Times New Roman"/>
          <w:sz w:val="24"/>
          <w:szCs w:val="24"/>
        </w:rPr>
        <w:t xml:space="preserve"> coming down</w:t>
      </w:r>
    </w:p>
    <w:p w14:paraId="7BBEC8B1" w14:textId="6EB06C93" w:rsidR="0019417B" w:rsidRDefault="0019417B" w:rsidP="0019417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campuses, lecturers have been included in equity discussions, hopeful that same will happen at CI</w:t>
      </w:r>
    </w:p>
    <w:p w14:paraId="2A8C9803" w14:textId="6CC1A16E" w:rsidR="0019417B" w:rsidRPr="00B62DC6" w:rsidRDefault="0019417B" w:rsidP="0019417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are coming next month</w:t>
      </w:r>
    </w:p>
    <w:p w14:paraId="52D55900" w14:textId="77777777" w:rsidR="004E3A2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7D65F043" w14:textId="1668C11C" w:rsidR="008E7580" w:rsidRDefault="003F19DD" w:rsidP="008E758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Grier: was a</w:t>
      </w:r>
      <w:r w:rsidR="008E7580">
        <w:rPr>
          <w:rFonts w:ascii="Times New Roman" w:hAnsi="Times New Roman"/>
          <w:sz w:val="24"/>
          <w:szCs w:val="24"/>
        </w:rPr>
        <w:t>sked to serve on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EE2467">
        <w:rPr>
          <w:rFonts w:ascii="Times New Roman" w:hAnsi="Times New Roman"/>
          <w:sz w:val="24"/>
          <w:szCs w:val="24"/>
        </w:rPr>
        <w:t xml:space="preserve">Executive Director of ASI </w:t>
      </w:r>
      <w:r>
        <w:rPr>
          <w:rFonts w:ascii="Times New Roman" w:hAnsi="Times New Roman"/>
          <w:sz w:val="24"/>
          <w:szCs w:val="24"/>
        </w:rPr>
        <w:t xml:space="preserve">search committee for Dr. Evans </w:t>
      </w:r>
      <w:r w:rsidR="008E7580">
        <w:rPr>
          <w:rFonts w:ascii="Times New Roman" w:hAnsi="Times New Roman"/>
          <w:sz w:val="24"/>
          <w:szCs w:val="24"/>
        </w:rPr>
        <w:t>Taylor replacement; phone interviews over spring break, March 26</w:t>
      </w:r>
      <w:r w:rsidR="008E7580" w:rsidRPr="008E758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first candid</w:t>
      </w:r>
      <w:r w:rsidR="008E7580">
        <w:rPr>
          <w:rFonts w:ascii="Times New Roman" w:hAnsi="Times New Roman"/>
          <w:sz w:val="24"/>
          <w:szCs w:val="24"/>
        </w:rPr>
        <w:t>ate arrives, Apr. 6</w:t>
      </w:r>
      <w:r w:rsidR="008E7580" w:rsidRPr="008E7580">
        <w:rPr>
          <w:rFonts w:ascii="Times New Roman" w:hAnsi="Times New Roman"/>
          <w:sz w:val="24"/>
          <w:szCs w:val="24"/>
          <w:vertAlign w:val="superscript"/>
        </w:rPr>
        <w:t>th</w:t>
      </w:r>
      <w:r w:rsidR="008E7580">
        <w:rPr>
          <w:rFonts w:ascii="Times New Roman" w:hAnsi="Times New Roman"/>
          <w:sz w:val="24"/>
          <w:szCs w:val="24"/>
        </w:rPr>
        <w:t xml:space="preserve"> second candidate arrives</w:t>
      </w:r>
      <w:r w:rsidR="00EE2467">
        <w:rPr>
          <w:rFonts w:ascii="Times New Roman" w:hAnsi="Times New Roman"/>
          <w:sz w:val="24"/>
          <w:szCs w:val="24"/>
        </w:rPr>
        <w:t>. Open forums are scheduled for all campus feedback.</w:t>
      </w:r>
    </w:p>
    <w:p w14:paraId="2202AABE" w14:textId="13D703FB" w:rsidR="008E7580" w:rsidRDefault="008E7580" w:rsidP="008E758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Structure Task Force held two open forums; update on what the process is so far; J. Jenkins also present today and is on task force; forthcoming survey will go out to all faculty, putting forth three different models for your review, open until about Apr. 17</w:t>
      </w:r>
      <w:r w:rsidRPr="008E758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; after data collected, best model will </w:t>
      </w:r>
      <w:r w:rsidR="003F19DD">
        <w:rPr>
          <w:rFonts w:ascii="Times New Roman" w:hAnsi="Times New Roman"/>
          <w:sz w:val="24"/>
          <w:szCs w:val="24"/>
        </w:rPr>
        <w:t>go to a new task force, who will reconvene in the F</w:t>
      </w:r>
      <w:r>
        <w:rPr>
          <w:rFonts w:ascii="Times New Roman" w:hAnsi="Times New Roman"/>
          <w:sz w:val="24"/>
          <w:szCs w:val="24"/>
        </w:rPr>
        <w:t xml:space="preserve">all; </w:t>
      </w:r>
      <w:r w:rsidR="003F19DD">
        <w:rPr>
          <w:rFonts w:ascii="Times New Roman" w:hAnsi="Times New Roman"/>
          <w:sz w:val="24"/>
          <w:szCs w:val="24"/>
        </w:rPr>
        <w:t xml:space="preserve">basically asks, </w:t>
      </w:r>
      <w:r>
        <w:rPr>
          <w:rFonts w:ascii="Times New Roman" w:hAnsi="Times New Roman"/>
          <w:sz w:val="24"/>
          <w:szCs w:val="24"/>
        </w:rPr>
        <w:t>“what do we want to be when we grow up”</w:t>
      </w:r>
      <w:r w:rsidR="00C90192">
        <w:rPr>
          <w:rFonts w:ascii="Times New Roman" w:hAnsi="Times New Roman"/>
          <w:sz w:val="24"/>
          <w:szCs w:val="24"/>
        </w:rPr>
        <w:t>;</w:t>
      </w:r>
    </w:p>
    <w:p w14:paraId="05CA64F9" w14:textId="3AC06423" w:rsidR="00C90192" w:rsidRDefault="00C90192" w:rsidP="008E758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Grier reviewed </w:t>
      </w:r>
      <w:r w:rsidR="003F19DD">
        <w:rPr>
          <w:rFonts w:ascii="Times New Roman" w:hAnsi="Times New Roman"/>
          <w:sz w:val="24"/>
          <w:szCs w:val="24"/>
        </w:rPr>
        <w:t xml:space="preserve">these </w:t>
      </w:r>
      <w:r>
        <w:rPr>
          <w:rFonts w:ascii="Times New Roman" w:hAnsi="Times New Roman"/>
          <w:sz w:val="24"/>
          <w:szCs w:val="24"/>
        </w:rPr>
        <w:t>three models (see website with full descriptions);</w:t>
      </w:r>
    </w:p>
    <w:p w14:paraId="7D001831" w14:textId="01CE7626" w:rsidR="00C90192" w:rsidRDefault="00C90192" w:rsidP="008E758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Jenkins </w:t>
      </w:r>
      <w:r w:rsidR="003F19DD">
        <w:rPr>
          <w:rFonts w:ascii="Times New Roman" w:hAnsi="Times New Roman"/>
          <w:sz w:val="24"/>
          <w:szCs w:val="24"/>
        </w:rPr>
        <w:t xml:space="preserve">commented that </w:t>
      </w:r>
      <w:r>
        <w:rPr>
          <w:rFonts w:ascii="Times New Roman" w:hAnsi="Times New Roman"/>
          <w:sz w:val="24"/>
          <w:szCs w:val="24"/>
        </w:rPr>
        <w:t>these were broad strokes, more about which general direction should we go in;</w:t>
      </w:r>
    </w:p>
    <w:p w14:paraId="12E783BC" w14:textId="0E339060" w:rsidR="00C90192" w:rsidRDefault="00C90192" w:rsidP="008E758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J. Grier: group will not be able to meet the charge of committee restructuring; think about having a structure that mirrors statewide senate; </w:t>
      </w:r>
      <w:r w:rsidR="003F19DD">
        <w:rPr>
          <w:rFonts w:ascii="Times New Roman" w:hAnsi="Times New Roman"/>
          <w:sz w:val="24"/>
          <w:szCs w:val="24"/>
        </w:rPr>
        <w:t>survey to come out soon</w:t>
      </w:r>
    </w:p>
    <w:p w14:paraId="21743553" w14:textId="5AF1AC5C" w:rsidR="00C90192" w:rsidRDefault="003F19DD" w:rsidP="008E758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Balen asked</w:t>
      </w:r>
      <w:r w:rsidR="00C90192">
        <w:rPr>
          <w:rFonts w:ascii="Times New Roman" w:hAnsi="Times New Roman"/>
          <w:sz w:val="24"/>
          <w:szCs w:val="24"/>
        </w:rPr>
        <w:t xml:space="preserve"> what kind of research was done with campus cultures; J. Grier answered that lots of data was received from senate chairs on this</w:t>
      </w:r>
      <w:r w:rsidR="00EE2467">
        <w:rPr>
          <w:rFonts w:ascii="Times New Roman" w:hAnsi="Times New Roman"/>
          <w:sz w:val="24"/>
          <w:szCs w:val="24"/>
        </w:rPr>
        <w:t xml:space="preserve"> and is available on request.</w:t>
      </w:r>
    </w:p>
    <w:p w14:paraId="256DD911" w14:textId="77777777" w:rsidR="003F19DD" w:rsidRDefault="003F19DD" w:rsidP="003F19D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 Policies Committee report</w:t>
      </w:r>
    </w:p>
    <w:p w14:paraId="0EB16C2E" w14:textId="15C4873A" w:rsidR="00C90192" w:rsidRPr="00B62DC6" w:rsidRDefault="00C90192" w:rsidP="003F19DD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Kelly representing the FPC, reviewed PowerPoint </w:t>
      </w:r>
      <w:r w:rsidR="00610434">
        <w:rPr>
          <w:rFonts w:ascii="Times New Roman" w:hAnsi="Times New Roman"/>
          <w:sz w:val="24"/>
          <w:szCs w:val="24"/>
        </w:rPr>
        <w:t>for Senate, a recap of previous Intent to Raise Questions request for additional information</w:t>
      </w:r>
      <w:r w:rsidR="003F19DD">
        <w:rPr>
          <w:rFonts w:ascii="Times New Roman" w:hAnsi="Times New Roman"/>
          <w:sz w:val="24"/>
          <w:szCs w:val="24"/>
        </w:rPr>
        <w:t xml:space="preserve"> (see Senate website under committee link to FPC for further details)</w:t>
      </w:r>
      <w:r w:rsidR="007774D8">
        <w:rPr>
          <w:rFonts w:ascii="Times New Roman" w:hAnsi="Times New Roman"/>
          <w:sz w:val="24"/>
          <w:szCs w:val="24"/>
        </w:rPr>
        <w:t xml:space="preserve"> </w:t>
      </w: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 w:rsidRPr="00CC69FA">
        <w:rPr>
          <w:rFonts w:eastAsia="Calibri" w:cs="Times New Roman"/>
        </w:rPr>
        <w:t>Continuing Business Items</w:t>
      </w:r>
    </w:p>
    <w:p w14:paraId="3F8F0469" w14:textId="77777777" w:rsidR="007774D8" w:rsidRDefault="00E450B6" w:rsidP="00CC69FA">
      <w:pPr>
        <w:pStyle w:val="ListParagraph"/>
        <w:numPr>
          <w:ilvl w:val="1"/>
          <w:numId w:val="1"/>
        </w:numPr>
      </w:pPr>
      <w:r>
        <w:t xml:space="preserve">SP 14-11 </w:t>
      </w:r>
      <w:r w:rsidR="00CC69FA">
        <w:t>Arts Management Minor (Curriculum)</w:t>
      </w:r>
    </w:p>
    <w:p w14:paraId="1BA3153E" w14:textId="77777777" w:rsidR="003F19DD" w:rsidRDefault="00143B9C" w:rsidP="007774D8">
      <w:pPr>
        <w:pStyle w:val="ListParagraph"/>
        <w:numPr>
          <w:ilvl w:val="2"/>
          <w:numId w:val="1"/>
        </w:numPr>
      </w:pPr>
      <w:r>
        <w:t xml:space="preserve">J. Grier: this is open on the floor for discussion; </w:t>
      </w:r>
      <w:r w:rsidR="003F19DD">
        <w:t xml:space="preserve">Senate motion by C. Burriss </w:t>
      </w:r>
      <w:r w:rsidR="004D7A61">
        <w:t>to add electives from Performing Arts, PA335 and PA492 = no objections, added by consent</w:t>
      </w:r>
      <w:r w:rsidR="003F19DD">
        <w:t>;</w:t>
      </w:r>
    </w:p>
    <w:p w14:paraId="1DDD6771" w14:textId="5A72AD89" w:rsidR="00CC69FA" w:rsidRDefault="00896290" w:rsidP="007774D8">
      <w:pPr>
        <w:pStyle w:val="ListParagraph"/>
        <w:numPr>
          <w:ilvl w:val="2"/>
          <w:numId w:val="1"/>
        </w:numPr>
      </w:pPr>
      <w:r>
        <w:t>VOTE: 43 YES</w:t>
      </w:r>
      <w:r w:rsidR="00BF1F92">
        <w:t xml:space="preserve"> = 43; </w:t>
      </w:r>
      <w:r>
        <w:t>2</w:t>
      </w:r>
      <w:r w:rsidR="00BF1F92">
        <w:t xml:space="preserve"> NO; </w:t>
      </w:r>
      <w:r>
        <w:t>5</w:t>
      </w:r>
      <w:r w:rsidR="00BF1F92">
        <w:t xml:space="preserve"> </w:t>
      </w:r>
      <w:r>
        <w:t>ABSTAIN</w:t>
      </w:r>
      <w:r w:rsidR="00CC69FA" w:rsidRPr="00F7263C">
        <w:t xml:space="preserve"> </w:t>
      </w:r>
    </w:p>
    <w:p w14:paraId="51D61671" w14:textId="40E94CCF" w:rsidR="00CC69FA" w:rsidRDefault="00E450B6" w:rsidP="00CC69FA">
      <w:pPr>
        <w:pStyle w:val="ListParagraph"/>
        <w:numPr>
          <w:ilvl w:val="1"/>
          <w:numId w:val="1"/>
        </w:numPr>
      </w:pPr>
      <w:r>
        <w:t xml:space="preserve">SP 14-12 </w:t>
      </w:r>
      <w:r w:rsidR="00CC69FA">
        <w:t>Policy on Assigned Time for Service to Students (Executive)</w:t>
      </w:r>
    </w:p>
    <w:p w14:paraId="7A5B94FF" w14:textId="61569CB7" w:rsidR="00767BC6" w:rsidRDefault="00BF1F92" w:rsidP="00896290">
      <w:pPr>
        <w:pStyle w:val="ListParagraph"/>
        <w:numPr>
          <w:ilvl w:val="2"/>
          <w:numId w:val="1"/>
        </w:numPr>
      </w:pPr>
      <w:r>
        <w:t>J.</w:t>
      </w:r>
      <w:r w:rsidR="00767BC6">
        <w:t xml:space="preserve"> Grier: this was </w:t>
      </w:r>
      <w:r>
        <w:t xml:space="preserve">initiated by our CBA, 9 </w:t>
      </w:r>
      <w:r w:rsidR="00EE2467">
        <w:t xml:space="preserve">WTUs </w:t>
      </w:r>
      <w:r>
        <w:t>over 3-year period; a few edits on #3 and #6 as observed; J. Balen commented about the representation burden for instructors of color, hopes that campus will take this into consideration a</w:t>
      </w:r>
      <w:r w:rsidR="00767BC6">
        <w:t xml:space="preserve">s we are evaluating </w:t>
      </w:r>
      <w:r w:rsidR="00EE2467">
        <w:t xml:space="preserve">WTU </w:t>
      </w:r>
      <w:r w:rsidR="00767BC6">
        <w:t>awards;</w:t>
      </w:r>
    </w:p>
    <w:p w14:paraId="6A9B6827" w14:textId="266FFC44" w:rsidR="00896290" w:rsidRDefault="00BF1F92" w:rsidP="00896290">
      <w:pPr>
        <w:pStyle w:val="ListParagraph"/>
        <w:numPr>
          <w:ilvl w:val="2"/>
          <w:numId w:val="1"/>
        </w:numPr>
      </w:pPr>
      <w:r>
        <w:t>VOTE: YES</w:t>
      </w:r>
      <w:r w:rsidR="00BC1573">
        <w:t xml:space="preserve"> = 42; </w:t>
      </w:r>
      <w:r>
        <w:t>NO</w:t>
      </w:r>
      <w:r w:rsidR="00BC1573">
        <w:t xml:space="preserve"> = 3; </w:t>
      </w:r>
      <w:r>
        <w:t>ABSTAIN</w:t>
      </w:r>
      <w:r w:rsidR="00BC1573">
        <w:t xml:space="preserve"> = 4</w:t>
      </w:r>
    </w:p>
    <w:p w14:paraId="1BA82D45" w14:textId="0936371B" w:rsidR="00CC69FA" w:rsidRPr="00CC69FA" w:rsidRDefault="00CC69FA" w:rsidP="00C979E6">
      <w:pPr>
        <w:pStyle w:val="ListParagraph"/>
        <w:ind w:left="1500"/>
        <w:rPr>
          <w:rFonts w:eastAsia="Calibri" w:cs="Times New Roman"/>
        </w:rPr>
      </w:pPr>
    </w:p>
    <w:p w14:paraId="59608EEA" w14:textId="510E7235" w:rsidR="00CC69FA" w:rsidRDefault="00277381" w:rsidP="00CC69F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9FA">
        <w:rPr>
          <w:rFonts w:ascii="Times New Roman" w:hAnsi="Times New Roman"/>
          <w:sz w:val="24"/>
          <w:szCs w:val="24"/>
        </w:rPr>
        <w:t>New Business Items</w:t>
      </w:r>
      <w:r w:rsidR="00CC69FA" w:rsidRPr="00CC69FA">
        <w:rPr>
          <w:rFonts w:ascii="Times New Roman" w:hAnsi="Times New Roman"/>
          <w:sz w:val="24"/>
          <w:szCs w:val="24"/>
        </w:rPr>
        <w:t xml:space="preserve"> </w:t>
      </w:r>
    </w:p>
    <w:p w14:paraId="361269D6" w14:textId="0EC9D1B2" w:rsidR="00E450B6" w:rsidRDefault="00E450B6" w:rsidP="00E450B6">
      <w:pPr>
        <w:pStyle w:val="ListParagraph"/>
        <w:numPr>
          <w:ilvl w:val="1"/>
          <w:numId w:val="1"/>
        </w:numPr>
      </w:pPr>
      <w:r>
        <w:t>Academic Freedom Resolution</w:t>
      </w:r>
      <w:r w:rsidR="00234786">
        <w:t xml:space="preserve"> (Executive)</w:t>
      </w:r>
    </w:p>
    <w:p w14:paraId="26C5F745" w14:textId="77777777" w:rsidR="00C00295" w:rsidRDefault="00C00295" w:rsidP="00E54FAA">
      <w:pPr>
        <w:pStyle w:val="ListParagraph"/>
        <w:numPr>
          <w:ilvl w:val="2"/>
          <w:numId w:val="1"/>
        </w:numPr>
      </w:pPr>
      <w:r>
        <w:t>J. Grier: sister campuses highlighted n</w:t>
      </w:r>
      <w:r w:rsidR="00E54FAA">
        <w:t>eed for comprehens</w:t>
      </w:r>
      <w:r>
        <w:t>ive policy of academic freedom, called for a motion; C. Burriss moved</w:t>
      </w:r>
      <w:r w:rsidR="00E54FAA">
        <w:t>, D. Ho</w:t>
      </w:r>
      <w:r>
        <w:t>ffman seconds;</w:t>
      </w:r>
    </w:p>
    <w:p w14:paraId="00CA3948" w14:textId="52C6FE4F" w:rsidR="00E54FAA" w:rsidRDefault="00605C2B" w:rsidP="00E54FAA">
      <w:pPr>
        <w:pStyle w:val="ListParagraph"/>
        <w:numPr>
          <w:ilvl w:val="2"/>
          <w:numId w:val="1"/>
        </w:numPr>
      </w:pPr>
      <w:r>
        <w:t>J. Yudelson: basis of academic freedom tied to freedom of speech, hopeful that CI will</w:t>
      </w:r>
      <w:r w:rsidR="00C00295">
        <w:t xml:space="preserve"> follow in these footsteps; A. Morris</w:t>
      </w:r>
      <w:r>
        <w:t>: aware of faculty being punished on expressions on social media; J. Yudelson there was a previous resolution, but never went anywhere – this one updates previous from 1970s;</w:t>
      </w:r>
    </w:p>
    <w:p w14:paraId="7F049780" w14:textId="7F58905D" w:rsidR="00605C2B" w:rsidRDefault="00605C2B" w:rsidP="00E54FAA">
      <w:pPr>
        <w:pStyle w:val="ListParagraph"/>
        <w:numPr>
          <w:ilvl w:val="2"/>
          <w:numId w:val="1"/>
        </w:numPr>
      </w:pPr>
      <w:r>
        <w:t xml:space="preserve">A. Wallace asks if CI already has a policy – J. Grier </w:t>
      </w:r>
      <w:r w:rsidR="00C00295">
        <w:t xml:space="preserve">answered </w:t>
      </w:r>
      <w:r>
        <w:t>yes, and this resolution is asking for a system</w:t>
      </w:r>
      <w:r w:rsidR="00C00295">
        <w:t>-</w:t>
      </w:r>
      <w:r>
        <w:t>wide policy; A. Wallace could this then affect the CI policy? J. Grier – Yes.</w:t>
      </w:r>
    </w:p>
    <w:p w14:paraId="670DE8D4" w14:textId="1BA9F6D1" w:rsidR="00605C2B" w:rsidRDefault="00605C2B" w:rsidP="00E54FAA">
      <w:pPr>
        <w:pStyle w:val="ListParagraph"/>
        <w:numPr>
          <w:ilvl w:val="2"/>
          <w:numId w:val="1"/>
        </w:numPr>
      </w:pPr>
      <w:r>
        <w:t>Added as second reading item</w:t>
      </w:r>
    </w:p>
    <w:p w14:paraId="05FA10B4" w14:textId="77777777" w:rsidR="00E450B6" w:rsidRDefault="00E450B6" w:rsidP="00E450B6">
      <w:pPr>
        <w:pStyle w:val="ListParagraph"/>
        <w:numPr>
          <w:ilvl w:val="1"/>
          <w:numId w:val="1"/>
        </w:numPr>
      </w:pPr>
      <w:r>
        <w:t>Biology Pest Control Adviser Certificate Program (APC)</w:t>
      </w:r>
    </w:p>
    <w:p w14:paraId="626E75AF" w14:textId="2CB693CE" w:rsidR="00605C2B" w:rsidRDefault="00B74723" w:rsidP="00605C2B">
      <w:pPr>
        <w:pStyle w:val="ListParagraph"/>
        <w:numPr>
          <w:ilvl w:val="2"/>
          <w:numId w:val="1"/>
        </w:numPr>
      </w:pPr>
      <w:r>
        <w:t xml:space="preserve">R. </w:t>
      </w:r>
      <w:r w:rsidR="0084232E">
        <w:t xml:space="preserve">Alarcon: </w:t>
      </w:r>
      <w:r>
        <w:t xml:space="preserve">opened by stating that we are </w:t>
      </w:r>
      <w:r w:rsidR="00605C2B">
        <w:t>surrounde</w:t>
      </w:r>
      <w:r>
        <w:t>d by agriculture, Ventura County i</w:t>
      </w:r>
      <w:r w:rsidR="00605C2B">
        <w:t xml:space="preserve">s top 10 in agriculture, </w:t>
      </w:r>
      <w:r>
        <w:t xml:space="preserve">but currently </w:t>
      </w:r>
      <w:r w:rsidR="00605C2B">
        <w:t>lack of programs to help students get into the field with highe</w:t>
      </w:r>
      <w:r>
        <w:t xml:space="preserve">r paying entry-level positions – these </w:t>
      </w:r>
      <w:r w:rsidR="00605C2B">
        <w:t>were factors in cr</w:t>
      </w:r>
      <w:r>
        <w:t>eating this certificate program</w:t>
      </w:r>
      <w:r w:rsidR="00605C2B">
        <w:t xml:space="preserve">; </w:t>
      </w:r>
      <w:r w:rsidR="00605C2B">
        <w:lastRenderedPageBreak/>
        <w:t>demographics in this field are agi</w:t>
      </w:r>
      <w:r>
        <w:t>ng, average age of 55-60yrs old</w:t>
      </w:r>
      <w:r w:rsidR="00605C2B">
        <w:t xml:space="preserve">; </w:t>
      </w:r>
      <w:r>
        <w:t xml:space="preserve">also, </w:t>
      </w:r>
      <w:r w:rsidR="00605C2B">
        <w:t>not a lot of ca</w:t>
      </w:r>
      <w:r w:rsidR="00D6771C">
        <w:t xml:space="preserve">mpuses that offer this program, </w:t>
      </w:r>
      <w:r w:rsidR="00605C2B">
        <w:t>closest campuses are Cal Poly Pomona and San Luis Obisp</w:t>
      </w:r>
      <w:r w:rsidR="00D6771C">
        <w:t>o; CI students will</w:t>
      </w:r>
      <w:r w:rsidR="00605C2B">
        <w:t xml:space="preserve"> also </w:t>
      </w:r>
      <w:r w:rsidR="00D6771C">
        <w:t xml:space="preserve">have ability to </w:t>
      </w:r>
      <w:r w:rsidR="00605C2B">
        <w:t>receive credit for internships</w:t>
      </w:r>
      <w:r w:rsidR="00C802C5">
        <w:t>;</w:t>
      </w:r>
      <w:r w:rsidR="00D6771C">
        <w:t xml:space="preserve"> </w:t>
      </w:r>
      <w:r w:rsidR="009C53C3">
        <w:t>anticipate</w:t>
      </w:r>
      <w:r w:rsidR="00D6771C">
        <w:t>d</w:t>
      </w:r>
      <w:r w:rsidR="009C53C3">
        <w:t xml:space="preserve"> 5-8 students coming through Extended U;</w:t>
      </w:r>
    </w:p>
    <w:p w14:paraId="3574E4DB" w14:textId="1CCE4B34" w:rsidR="009C53C3" w:rsidRDefault="00D6771C" w:rsidP="00605C2B">
      <w:pPr>
        <w:pStyle w:val="ListParagraph"/>
        <w:numPr>
          <w:ilvl w:val="2"/>
          <w:numId w:val="1"/>
        </w:numPr>
      </w:pPr>
      <w:r>
        <w:t xml:space="preserve">C. Burriss observed that there </w:t>
      </w:r>
      <w:r w:rsidR="009C53C3">
        <w:t xml:space="preserve">seems to be a minimum number of units required, </w:t>
      </w:r>
      <w:r>
        <w:t xml:space="preserve">but </w:t>
      </w:r>
      <w:r w:rsidR="009C53C3">
        <w:t>recommended courses add u</w:t>
      </w:r>
      <w:r w:rsidR="00CB4FFE">
        <w:t>p to more than this minimum;</w:t>
      </w:r>
    </w:p>
    <w:p w14:paraId="2B1DF2C5" w14:textId="1B990BB8" w:rsidR="00CB4FFE" w:rsidRDefault="00D6771C" w:rsidP="00605C2B">
      <w:pPr>
        <w:pStyle w:val="ListParagraph"/>
        <w:numPr>
          <w:ilvl w:val="2"/>
          <w:numId w:val="1"/>
        </w:numPr>
      </w:pPr>
      <w:r>
        <w:t xml:space="preserve">P. Hampton asked if </w:t>
      </w:r>
      <w:r w:rsidR="00CB4FFE">
        <w:t>these courses provide adequate prep</w:t>
      </w:r>
      <w:r w:rsidR="00EE2467">
        <w:t>aration</w:t>
      </w:r>
      <w:r w:rsidR="00CB4FFE">
        <w:t xml:space="preserve"> to pass the state exam, </w:t>
      </w:r>
      <w:r>
        <w:t xml:space="preserve">as </w:t>
      </w:r>
      <w:r w:rsidR="00CB4FFE">
        <w:t>we want to avoid setting up students for fa</w:t>
      </w:r>
      <w:r>
        <w:t xml:space="preserve">ilure at the point of exam; please provide additional info on </w:t>
      </w:r>
      <w:r w:rsidR="00CB4FFE">
        <w:t>what the test look</w:t>
      </w:r>
      <w:r>
        <w:t>s like before second reading;</w:t>
      </w:r>
    </w:p>
    <w:p w14:paraId="38920587" w14:textId="47282AFB" w:rsidR="00CB4FFE" w:rsidRDefault="00D6771C" w:rsidP="00605C2B">
      <w:pPr>
        <w:pStyle w:val="ListParagraph"/>
        <w:numPr>
          <w:ilvl w:val="2"/>
          <w:numId w:val="1"/>
        </w:numPr>
      </w:pPr>
      <w:r>
        <w:t xml:space="preserve">J. Yudelson asked if </w:t>
      </w:r>
      <w:r w:rsidR="00CB4FFE">
        <w:t xml:space="preserve">there </w:t>
      </w:r>
      <w:r>
        <w:t xml:space="preserve">is </w:t>
      </w:r>
      <w:r w:rsidR="00CB4FFE">
        <w:t>any emphasis on us</w:t>
      </w:r>
      <w:r>
        <w:t>e of organics versus chemicals – answer from R. Alarcon was ‘</w:t>
      </w:r>
      <w:r w:rsidR="00CB4FFE">
        <w:t>Yes,</w:t>
      </w:r>
      <w:r>
        <w:t>’</w:t>
      </w:r>
      <w:r w:rsidR="00CB4FFE">
        <w:t xml:space="preserve"> this is </w:t>
      </w:r>
      <w:r>
        <w:t>referred to as integrated pest management and is an emphasis already in place;</w:t>
      </w:r>
    </w:p>
    <w:p w14:paraId="598A212E" w14:textId="59A25FB3" w:rsidR="0084232E" w:rsidRDefault="00D6771C" w:rsidP="00605C2B">
      <w:pPr>
        <w:pStyle w:val="ListParagraph"/>
        <w:numPr>
          <w:ilvl w:val="2"/>
          <w:numId w:val="1"/>
        </w:numPr>
      </w:pPr>
      <w:r>
        <w:t>J. Meriwether expressed his c</w:t>
      </w:r>
      <w:r w:rsidR="0084232E">
        <w:t xml:space="preserve">oncern </w:t>
      </w:r>
      <w:r>
        <w:t xml:space="preserve">of whether or not </w:t>
      </w:r>
      <w:r w:rsidR="0084232E">
        <w:t xml:space="preserve">we </w:t>
      </w:r>
      <w:r>
        <w:t xml:space="preserve">will </w:t>
      </w:r>
      <w:r w:rsidR="0084232E">
        <w:t>be able to of</w:t>
      </w:r>
      <w:r>
        <w:t>fer courses often enough</w:t>
      </w:r>
      <w:r w:rsidR="0084232E">
        <w:t xml:space="preserve"> – </w:t>
      </w:r>
      <w:r>
        <w:t xml:space="preserve">answer from R. Alarcon was that </w:t>
      </w:r>
      <w:r w:rsidR="0084232E">
        <w:t xml:space="preserve">stateside courses </w:t>
      </w:r>
      <w:r>
        <w:t xml:space="preserve">planned </w:t>
      </w:r>
      <w:r w:rsidR="0084232E">
        <w:t>to be offere</w:t>
      </w:r>
      <w:r>
        <w:t>d every 2 years.</w:t>
      </w:r>
    </w:p>
    <w:p w14:paraId="655F89C1" w14:textId="34EC94FB" w:rsidR="00E450B6" w:rsidRDefault="00E450B6" w:rsidP="00E450B6">
      <w:pPr>
        <w:pStyle w:val="ListParagraph"/>
        <w:numPr>
          <w:ilvl w:val="1"/>
          <w:numId w:val="1"/>
        </w:numPr>
      </w:pPr>
      <w:r>
        <w:t>Policy for On-L</w:t>
      </w:r>
      <w:r w:rsidR="0084232E">
        <w:t>ine Teaching and Learning (Exec)</w:t>
      </w:r>
    </w:p>
    <w:p w14:paraId="4FF2D8EB" w14:textId="14BE802A" w:rsidR="0084232E" w:rsidRDefault="0077471F" w:rsidP="0084232E">
      <w:pPr>
        <w:pStyle w:val="ListParagraph"/>
        <w:numPr>
          <w:ilvl w:val="2"/>
          <w:numId w:val="1"/>
        </w:numPr>
      </w:pPr>
      <w:r>
        <w:t>D. Downey moved</w:t>
      </w:r>
      <w:r w:rsidR="0084232E">
        <w:t>, A. Jimenez seconds to open discussion;</w:t>
      </w:r>
    </w:p>
    <w:p w14:paraId="32787E92" w14:textId="6B478EEA" w:rsidR="0084232E" w:rsidRDefault="009E603C" w:rsidP="0084232E">
      <w:pPr>
        <w:pStyle w:val="ListParagraph"/>
        <w:numPr>
          <w:ilvl w:val="2"/>
          <w:numId w:val="1"/>
        </w:numPr>
      </w:pPr>
      <w:r>
        <w:t>D. Jacobson</w:t>
      </w:r>
      <w:r w:rsidR="0084232E">
        <w:t>: attempted to get input from wide variety of contributors, sticking points have to do with curriculum control</w:t>
      </w:r>
      <w:r w:rsidR="0077471F">
        <w:t>,</w:t>
      </w:r>
      <w:r w:rsidR="0084232E">
        <w:t xml:space="preserve"> i.e. who gets to decide who can teach online, what courses, etc.</w:t>
      </w:r>
    </w:p>
    <w:p w14:paraId="48E79CDD" w14:textId="3716F0C5" w:rsidR="0084232E" w:rsidRDefault="0084232E" w:rsidP="0084232E">
      <w:pPr>
        <w:pStyle w:val="ListParagraph"/>
        <w:numPr>
          <w:ilvl w:val="2"/>
          <w:numId w:val="1"/>
        </w:numPr>
      </w:pPr>
      <w:r>
        <w:t xml:space="preserve">J. Meriwether </w:t>
      </w:r>
      <w:r w:rsidR="00EE2467">
        <w:t xml:space="preserve">stated </w:t>
      </w:r>
      <w:r w:rsidR="0077471F">
        <w:t xml:space="preserve">that </w:t>
      </w:r>
      <w:r>
        <w:t>this represents committee’s best effort amid lots of varied feedback;</w:t>
      </w:r>
    </w:p>
    <w:p w14:paraId="53488DD7" w14:textId="21EF9EDF" w:rsidR="0084232E" w:rsidRDefault="0084232E" w:rsidP="0084232E">
      <w:pPr>
        <w:pStyle w:val="ListParagraph"/>
        <w:numPr>
          <w:ilvl w:val="2"/>
          <w:numId w:val="1"/>
        </w:numPr>
      </w:pPr>
      <w:r>
        <w:t xml:space="preserve">D. Downey referred </w:t>
      </w:r>
      <w:r w:rsidR="009E603C">
        <w:t xml:space="preserve">to </w:t>
      </w:r>
      <w:r>
        <w:t xml:space="preserve">previous SP 12-08 on listing online courses, </w:t>
      </w:r>
      <w:r w:rsidR="009E603C">
        <w:t xml:space="preserve">asked what about </w:t>
      </w:r>
      <w:r>
        <w:t xml:space="preserve">flip side of 30% face-to-face minimum in Modes of Instruction (page 2); J. Grier </w:t>
      </w:r>
      <w:r w:rsidR="0077471F">
        <w:t xml:space="preserve">answered that </w:t>
      </w:r>
      <w:r>
        <w:t xml:space="preserve">this would be </w:t>
      </w:r>
      <w:r w:rsidR="0077471F">
        <w:t xml:space="preserve">a recommendation to revise the SP 12-08 policy itself, rather than revising it in this online teaching &amp; learning policy </w:t>
      </w:r>
      <w:r>
        <w:t>document;</w:t>
      </w:r>
    </w:p>
    <w:p w14:paraId="62E9A517" w14:textId="2610D690" w:rsidR="008110FD" w:rsidRDefault="009E603C" w:rsidP="0077471F">
      <w:pPr>
        <w:pStyle w:val="ListParagraph"/>
        <w:numPr>
          <w:ilvl w:val="2"/>
          <w:numId w:val="1"/>
        </w:numPr>
      </w:pPr>
      <w:r>
        <w:t xml:space="preserve">A. </w:t>
      </w:r>
      <w:r w:rsidR="00DD2117">
        <w:t>Morris:</w:t>
      </w:r>
      <w:r w:rsidR="0084232E">
        <w:t xml:space="preserve"> </w:t>
      </w:r>
      <w:r w:rsidR="0077471F">
        <w:t xml:space="preserve">asked </w:t>
      </w:r>
      <w:r>
        <w:t xml:space="preserve">since there are </w:t>
      </w:r>
      <w:r w:rsidR="0084232E">
        <w:t>no physical limitations</w:t>
      </w:r>
      <w:r>
        <w:t xml:space="preserve"> online</w:t>
      </w:r>
      <w:r w:rsidR="0084232E">
        <w:t xml:space="preserve"> (i.e. no space limits for chair seats, etc.), what was the thinkin</w:t>
      </w:r>
      <w:r>
        <w:t xml:space="preserve">g in creating limitations; D. Jacobson answered in terms of faculty support / </w:t>
      </w:r>
      <w:r w:rsidR="0084232E">
        <w:t>evaluations, didn’t want faculty to be taken advantage of</w:t>
      </w:r>
      <w:r>
        <w:t xml:space="preserve"> – </w:t>
      </w:r>
      <w:r w:rsidR="008110FD">
        <w:t>e.g. 500 students being thrown into a class mig</w:t>
      </w:r>
      <w:r w:rsidR="0077471F">
        <w:t xml:space="preserve">ht cause large burden; M. Cook further commented that </w:t>
      </w:r>
      <w:r w:rsidR="008110FD">
        <w:t xml:space="preserve">currently faculty can add students if they have the space, but </w:t>
      </w:r>
      <w:r>
        <w:t xml:space="preserve">can also </w:t>
      </w:r>
      <w:r w:rsidR="008110FD">
        <w:t>add more online if they choose – if they choose not, this document would offer protections;</w:t>
      </w:r>
      <w:r w:rsidR="0077471F">
        <w:t xml:space="preserve"> J. Leafstedt noted that the h</w:t>
      </w:r>
      <w:r w:rsidR="008110FD">
        <w:t>igh-level of interaction between faculty and students needs to be preserved, another reason for enrollment limitations</w:t>
      </w:r>
      <w:r w:rsidR="0077471F">
        <w:t>;</w:t>
      </w:r>
    </w:p>
    <w:p w14:paraId="1F2F5177" w14:textId="6F0412A3" w:rsidR="008110FD" w:rsidRDefault="008110FD" w:rsidP="0084232E">
      <w:pPr>
        <w:pStyle w:val="ListParagraph"/>
        <w:numPr>
          <w:ilvl w:val="2"/>
          <w:numId w:val="1"/>
        </w:numPr>
      </w:pPr>
      <w:r>
        <w:t>C. Bu</w:t>
      </w:r>
      <w:r w:rsidR="0077471F">
        <w:t xml:space="preserve">rriss asked </w:t>
      </w:r>
      <w:r>
        <w:t xml:space="preserve">questions on #5 Use of Outside Contractors, </w:t>
      </w:r>
      <w:r w:rsidR="0077471F">
        <w:t xml:space="preserve">suggested </w:t>
      </w:r>
      <w:r>
        <w:t xml:space="preserve">perhaps a different wording to tie first sentence to second </w:t>
      </w:r>
      <w:r>
        <w:lastRenderedPageBreak/>
        <w:t xml:space="preserve">sentence; J. Balen </w:t>
      </w:r>
      <w:r w:rsidR="0077471F">
        <w:t>further suggested</w:t>
      </w:r>
      <w:r>
        <w:t xml:space="preserve"> that we may want to put this forth to the Senate, in cases where we may not have relevant faculty</w:t>
      </w:r>
      <w:r w:rsidR="0077471F">
        <w:t>;</w:t>
      </w:r>
    </w:p>
    <w:p w14:paraId="5C5C5922" w14:textId="7BA86DDD" w:rsidR="008110FD" w:rsidRDefault="0077471F" w:rsidP="0084232E">
      <w:pPr>
        <w:pStyle w:val="ListParagraph"/>
        <w:numPr>
          <w:ilvl w:val="2"/>
          <w:numId w:val="1"/>
        </w:numPr>
      </w:pPr>
      <w:r>
        <w:t xml:space="preserve">J. Yudelson commented that the </w:t>
      </w:r>
      <w:r w:rsidR="008110FD">
        <w:t xml:space="preserve">concept of </w:t>
      </w:r>
      <w:r w:rsidR="009E603C">
        <w:t>“</w:t>
      </w:r>
      <w:r w:rsidR="008110FD">
        <w:t>relevant faculty</w:t>
      </w:r>
      <w:r w:rsidR="009E603C">
        <w:t>”</w:t>
      </w:r>
      <w:r w:rsidR="008110FD">
        <w:t xml:space="preserve"> is </w:t>
      </w:r>
      <w:r>
        <w:t xml:space="preserve">the </w:t>
      </w:r>
      <w:r w:rsidR="008110FD">
        <w:t>question</w:t>
      </w:r>
      <w:r>
        <w:t xml:space="preserve"> at hand</w:t>
      </w:r>
      <w:r w:rsidR="008110FD">
        <w:t xml:space="preserve">; </w:t>
      </w:r>
      <w:r w:rsidR="009E603C">
        <w:t xml:space="preserve">CI has </w:t>
      </w:r>
      <w:r>
        <w:t xml:space="preserve">a </w:t>
      </w:r>
      <w:r w:rsidR="008110FD">
        <w:t xml:space="preserve">high density of lecturers, yet not all programs allow a lecturer vote – </w:t>
      </w:r>
      <w:r>
        <w:t xml:space="preserve">this </w:t>
      </w:r>
      <w:r w:rsidR="008110FD">
        <w:t xml:space="preserve">could result in </w:t>
      </w:r>
      <w:r>
        <w:t xml:space="preserve">a </w:t>
      </w:r>
      <w:r w:rsidR="008110FD">
        <w:t xml:space="preserve">mandated online teaching load </w:t>
      </w:r>
      <w:r>
        <w:t xml:space="preserve">that is </w:t>
      </w:r>
      <w:r w:rsidR="008110FD">
        <w:t>counter to a lecturer’s right to academic freedom; secondly, if they are not qualified to teac</w:t>
      </w:r>
      <w:r>
        <w:t xml:space="preserve">h, there’s the concern of </w:t>
      </w:r>
      <w:r w:rsidR="008110FD">
        <w:t>wil</w:t>
      </w:r>
      <w:r>
        <w:t xml:space="preserve">l this affect one’s entitlement, and </w:t>
      </w:r>
      <w:r w:rsidR="00BC4829">
        <w:t>will there be enough resources to get those up to speed who are willing to expand their instruction in an online format?</w:t>
      </w:r>
    </w:p>
    <w:p w14:paraId="4D19D285" w14:textId="54EB8019" w:rsidR="00A562D8" w:rsidRDefault="0077471F" w:rsidP="0084232E">
      <w:pPr>
        <w:pStyle w:val="ListParagraph"/>
        <w:numPr>
          <w:ilvl w:val="2"/>
          <w:numId w:val="1"/>
        </w:numPr>
      </w:pPr>
      <w:r>
        <w:t>C. Burriss recalled that S</w:t>
      </w:r>
      <w:r w:rsidR="00A562D8">
        <w:t>ection 3 offers entitlement protections</w:t>
      </w:r>
      <w:r>
        <w:t>;</w:t>
      </w:r>
    </w:p>
    <w:p w14:paraId="488E04CC" w14:textId="1402D89D" w:rsidR="00A562D8" w:rsidRDefault="0077471F" w:rsidP="0084232E">
      <w:pPr>
        <w:pStyle w:val="ListParagraph"/>
        <w:numPr>
          <w:ilvl w:val="2"/>
          <w:numId w:val="1"/>
        </w:numPr>
      </w:pPr>
      <w:r>
        <w:t>J. Leafstedt noted that the c</w:t>
      </w:r>
      <w:r w:rsidR="00A562D8">
        <w:t>ommittee attempted to reconcile concerns of program integrity, lab courses came up a lot in discussions as examples of what might not be ready to be offered online</w:t>
      </w:r>
      <w:r w:rsidR="00DD2117">
        <w:t>;</w:t>
      </w:r>
    </w:p>
    <w:p w14:paraId="1963646F" w14:textId="0B158DBF" w:rsidR="00DD2117" w:rsidRDefault="00DD2117" w:rsidP="0084232E">
      <w:pPr>
        <w:pStyle w:val="ListParagraph"/>
        <w:numPr>
          <w:ilvl w:val="2"/>
          <w:numId w:val="1"/>
        </w:numPr>
      </w:pPr>
      <w:r>
        <w:t xml:space="preserve">A. Jimenez </w:t>
      </w:r>
      <w:r w:rsidR="0077471F">
        <w:t xml:space="preserve">observed that </w:t>
      </w:r>
      <w:r>
        <w:t>there’s some language for lecturers, but no lang</w:t>
      </w:r>
      <w:r w:rsidR="0077471F">
        <w:t xml:space="preserve">uage for tenure track faculty, which could be an issue </w:t>
      </w:r>
      <w:r>
        <w:t xml:space="preserve">for those that are asked to teach in one modality but want </w:t>
      </w:r>
      <w:r w:rsidR="0077471F">
        <w:t xml:space="preserve">to do it in another; J. Grier responded noting that </w:t>
      </w:r>
      <w:r>
        <w:t xml:space="preserve">programs are given control of this decision making process, </w:t>
      </w:r>
      <w:r w:rsidR="0077471F">
        <w:t xml:space="preserve">and that the </w:t>
      </w:r>
      <w:r>
        <w:t>committee didn’t want to dictate what programs did</w:t>
      </w:r>
      <w:r w:rsidR="009E603C">
        <w:t>.</w:t>
      </w:r>
    </w:p>
    <w:p w14:paraId="4C88C5A0" w14:textId="77777777" w:rsidR="00E450B6" w:rsidRDefault="00E450B6" w:rsidP="00E450B6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489E5954" w14:textId="7DD5CA85" w:rsidR="00CC69FA" w:rsidRDefault="00CC69FA" w:rsidP="00CC69F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</w:p>
    <w:p w14:paraId="0793728A" w14:textId="77777777" w:rsidR="0011375E" w:rsidRDefault="00DD2117" w:rsidP="0077471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Grier </w:t>
      </w:r>
      <w:r w:rsidR="0077471F">
        <w:rPr>
          <w:rFonts w:ascii="Times New Roman" w:hAnsi="Times New Roman"/>
          <w:sz w:val="24"/>
          <w:szCs w:val="24"/>
        </w:rPr>
        <w:t xml:space="preserve">read through answers to previous questions, informing Senate to </w:t>
      </w:r>
      <w:r>
        <w:rPr>
          <w:rFonts w:ascii="Times New Roman" w:hAnsi="Times New Roman"/>
          <w:sz w:val="24"/>
          <w:szCs w:val="24"/>
        </w:rPr>
        <w:t>please see website for full d</w:t>
      </w:r>
      <w:r w:rsidR="0011375E">
        <w:rPr>
          <w:rFonts w:ascii="Times New Roman" w:hAnsi="Times New Roman"/>
          <w:sz w:val="24"/>
          <w:szCs w:val="24"/>
        </w:rPr>
        <w:t>etails;</w:t>
      </w:r>
    </w:p>
    <w:p w14:paraId="59DD5415" w14:textId="3E9DD726" w:rsidR="00DD2117" w:rsidRPr="0077471F" w:rsidRDefault="00DD2117" w:rsidP="0077471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Hutchinson </w:t>
      </w:r>
      <w:r w:rsidR="0077471F">
        <w:rPr>
          <w:rFonts w:ascii="Times New Roman" w:hAnsi="Times New Roman"/>
          <w:sz w:val="24"/>
          <w:szCs w:val="24"/>
        </w:rPr>
        <w:t xml:space="preserve">made request to FPC </w:t>
      </w:r>
      <w:r>
        <w:rPr>
          <w:rFonts w:ascii="Times New Roman" w:hAnsi="Times New Roman"/>
          <w:sz w:val="24"/>
          <w:szCs w:val="24"/>
        </w:rPr>
        <w:t>for</w:t>
      </w:r>
      <w:r w:rsidR="0077471F">
        <w:rPr>
          <w:rFonts w:ascii="Times New Roman" w:hAnsi="Times New Roman"/>
          <w:sz w:val="24"/>
          <w:szCs w:val="24"/>
        </w:rPr>
        <w:t xml:space="preserve"> more efforts towards</w:t>
      </w:r>
      <w:r>
        <w:rPr>
          <w:rFonts w:ascii="Times New Roman" w:hAnsi="Times New Roman"/>
          <w:sz w:val="24"/>
          <w:szCs w:val="24"/>
        </w:rPr>
        <w:t xml:space="preserve"> increased transparency and advance communication before </w:t>
      </w:r>
      <w:r w:rsidR="0077471F">
        <w:rPr>
          <w:rFonts w:ascii="Times New Roman" w:hAnsi="Times New Roman"/>
          <w:sz w:val="24"/>
          <w:szCs w:val="24"/>
        </w:rPr>
        <w:t xml:space="preserve">making </w:t>
      </w:r>
      <w:r>
        <w:rPr>
          <w:rFonts w:ascii="Times New Roman" w:hAnsi="Times New Roman"/>
          <w:sz w:val="24"/>
          <w:szCs w:val="24"/>
        </w:rPr>
        <w:t>Senate presentation</w:t>
      </w:r>
      <w:r w:rsidR="0077471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 w:rsidR="0077471F">
        <w:rPr>
          <w:rFonts w:ascii="Times New Roman" w:hAnsi="Times New Roman"/>
          <w:sz w:val="24"/>
          <w:szCs w:val="24"/>
        </w:rPr>
        <w:t xml:space="preserve"> G. Hutchinson noted her being </w:t>
      </w:r>
      <w:r w:rsidRPr="0077471F">
        <w:rPr>
          <w:rFonts w:ascii="Times New Roman" w:hAnsi="Times New Roman"/>
          <w:sz w:val="24"/>
          <w:szCs w:val="24"/>
        </w:rPr>
        <w:t xml:space="preserve">charged with definition of “value added,” </w:t>
      </w:r>
      <w:r w:rsidR="0077471F">
        <w:rPr>
          <w:rFonts w:ascii="Times New Roman" w:hAnsi="Times New Roman"/>
          <w:sz w:val="24"/>
          <w:szCs w:val="24"/>
        </w:rPr>
        <w:t xml:space="preserve">then </w:t>
      </w:r>
      <w:r w:rsidRPr="0077471F">
        <w:rPr>
          <w:rFonts w:ascii="Times New Roman" w:hAnsi="Times New Roman"/>
          <w:sz w:val="24"/>
          <w:szCs w:val="24"/>
        </w:rPr>
        <w:t>invited J. Meriwether to assist with this definition</w:t>
      </w:r>
      <w:r w:rsidR="0077471F">
        <w:rPr>
          <w:rFonts w:ascii="Times New Roman" w:hAnsi="Times New Roman"/>
          <w:sz w:val="24"/>
          <w:szCs w:val="24"/>
        </w:rPr>
        <w:t>;</w:t>
      </w:r>
    </w:p>
    <w:p w14:paraId="1537E75C" w14:textId="5D5B0863" w:rsidR="00DD2117" w:rsidRDefault="0077471F" w:rsidP="00DD211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Downey </w:t>
      </w:r>
      <w:r w:rsidR="00DD2117">
        <w:rPr>
          <w:rFonts w:ascii="Times New Roman" w:hAnsi="Times New Roman"/>
          <w:sz w:val="24"/>
          <w:szCs w:val="24"/>
        </w:rPr>
        <w:t>follow</w:t>
      </w:r>
      <w:r>
        <w:rPr>
          <w:rFonts w:ascii="Times New Roman" w:hAnsi="Times New Roman"/>
          <w:sz w:val="24"/>
          <w:szCs w:val="24"/>
        </w:rPr>
        <w:t>ed-up on J. G</w:t>
      </w:r>
      <w:r w:rsidR="00DD2117">
        <w:rPr>
          <w:rFonts w:ascii="Times New Roman" w:hAnsi="Times New Roman"/>
          <w:sz w:val="24"/>
          <w:szCs w:val="24"/>
        </w:rPr>
        <w:t>orman’s response</w:t>
      </w:r>
      <w:r>
        <w:rPr>
          <w:rFonts w:ascii="Times New Roman" w:hAnsi="Times New Roman"/>
          <w:sz w:val="24"/>
          <w:szCs w:val="24"/>
        </w:rPr>
        <w:t xml:space="preserve"> to question</w:t>
      </w:r>
      <w:r w:rsidR="00DD21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that it did </w:t>
      </w:r>
      <w:r w:rsidR="00DD2117"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exactly hit the point and could we </w:t>
      </w:r>
      <w:r w:rsidR="008938F3">
        <w:rPr>
          <w:rFonts w:ascii="Times New Roman" w:hAnsi="Times New Roman"/>
          <w:sz w:val="24"/>
          <w:szCs w:val="24"/>
        </w:rPr>
        <w:t>get a follow-up</w:t>
      </w:r>
    </w:p>
    <w:p w14:paraId="6A124DB1" w14:textId="06B7E2D0" w:rsidR="00D50C6D" w:rsidRDefault="001D394A" w:rsidP="00DD211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Leafstedt asked if </w:t>
      </w:r>
      <w:r w:rsidR="00D50C6D">
        <w:rPr>
          <w:rFonts w:ascii="Times New Roman" w:hAnsi="Times New Roman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 xml:space="preserve">could </w:t>
      </w:r>
      <w:r w:rsidR="00D50C6D">
        <w:rPr>
          <w:rFonts w:ascii="Times New Roman" w:hAnsi="Times New Roman"/>
          <w:sz w:val="24"/>
          <w:szCs w:val="24"/>
        </w:rPr>
        <w:t>know about the impact of recr</w:t>
      </w:r>
      <w:r w:rsidR="008938F3">
        <w:rPr>
          <w:rFonts w:ascii="Times New Roman" w:hAnsi="Times New Roman"/>
          <w:sz w:val="24"/>
          <w:szCs w:val="24"/>
        </w:rPr>
        <w:t>uitment in terms of housing, and if</w:t>
      </w:r>
      <w:r w:rsidR="00D50C6D">
        <w:rPr>
          <w:rFonts w:ascii="Times New Roman" w:hAnsi="Times New Roman"/>
          <w:sz w:val="24"/>
          <w:szCs w:val="24"/>
        </w:rPr>
        <w:t xml:space="preserve"> Senate Exec </w:t>
      </w:r>
      <w:r w:rsidR="008938F3">
        <w:rPr>
          <w:rFonts w:ascii="Times New Roman" w:hAnsi="Times New Roman"/>
          <w:sz w:val="24"/>
          <w:szCs w:val="24"/>
        </w:rPr>
        <w:t xml:space="preserve">can </w:t>
      </w:r>
      <w:r w:rsidR="00D50C6D">
        <w:rPr>
          <w:rFonts w:ascii="Times New Roman" w:hAnsi="Times New Roman"/>
          <w:sz w:val="24"/>
          <w:szCs w:val="24"/>
        </w:rPr>
        <w:t>be charged with collecting this information</w:t>
      </w:r>
      <w:r w:rsidR="008938F3">
        <w:rPr>
          <w:rFonts w:ascii="Times New Roman" w:hAnsi="Times New Roman"/>
          <w:sz w:val="24"/>
          <w:szCs w:val="24"/>
        </w:rPr>
        <w:t>.</w:t>
      </w:r>
    </w:p>
    <w:p w14:paraId="46B8133F" w14:textId="71A5EB67" w:rsidR="00562814" w:rsidRPr="00CC69FA" w:rsidRDefault="00562814" w:rsidP="00CC69F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9FA">
        <w:rPr>
          <w:rFonts w:ascii="Times New Roman" w:hAnsi="Times New Roman"/>
          <w:sz w:val="24"/>
          <w:szCs w:val="24"/>
        </w:rPr>
        <w:t>Reports from Standing Committees (</w:t>
      </w:r>
      <w:r w:rsidRPr="00CC69FA">
        <w:rPr>
          <w:rFonts w:ascii="Times New Roman" w:hAnsi="Times New Roman"/>
          <w:i/>
          <w:sz w:val="24"/>
          <w:szCs w:val="24"/>
        </w:rPr>
        <w:t>As Needed</w:t>
      </w:r>
      <w:r w:rsidRPr="00CC69FA">
        <w:rPr>
          <w:rFonts w:ascii="Times New Roman" w:hAnsi="Times New Roman"/>
          <w:sz w:val="24"/>
          <w:szCs w:val="24"/>
        </w:rPr>
        <w:t>)</w:t>
      </w:r>
    </w:p>
    <w:p w14:paraId="1EC72943" w14:textId="17FF7B26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1DA4D28A" w14:textId="75754128" w:rsidR="004947D9" w:rsidRPr="004947D9" w:rsidRDefault="004947D9" w:rsidP="004947D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323DC9E8" w14:textId="77777777" w:rsidR="004947D9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5986ACDB" w14:textId="0B8A1A36" w:rsidR="00562814" w:rsidRPr="004947D9" w:rsidRDefault="004947D9" w:rsidP="004947D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47D9">
        <w:rPr>
          <w:rFonts w:ascii="Times New Roman" w:hAnsi="Times New Roman"/>
          <w:sz w:val="24"/>
          <w:szCs w:val="24"/>
        </w:rPr>
        <w:t>S</w:t>
      </w:r>
      <w:r w:rsidR="00EE2467" w:rsidRPr="004947D9">
        <w:rPr>
          <w:rFonts w:ascii="Times New Roman" w:hAnsi="Times New Roman"/>
          <w:sz w:val="24"/>
          <w:szCs w:val="24"/>
        </w:rPr>
        <w:t>ee #7 above</w:t>
      </w:r>
    </w:p>
    <w:p w14:paraId="1EA22C45" w14:textId="20CC58FC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</w:t>
      </w:r>
      <w:r w:rsidR="004947D9">
        <w:rPr>
          <w:rFonts w:ascii="Times New Roman" w:hAnsi="Times New Roman"/>
          <w:sz w:val="24"/>
          <w:szCs w:val="24"/>
        </w:rPr>
        <w:t>cademic Policies and Procedures</w:t>
      </w:r>
    </w:p>
    <w:p w14:paraId="112DB02D" w14:textId="03B0A263" w:rsidR="004947D9" w:rsidRPr="00B62DC6" w:rsidRDefault="004947D9" w:rsidP="004947D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4E891D52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2A5273A1" w14:textId="322229BB" w:rsidR="004947D9" w:rsidRPr="00B62DC6" w:rsidRDefault="004947D9" w:rsidP="004947D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7D36ACD9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63A7ADFE" w14:textId="66C185D3" w:rsidR="004947D9" w:rsidRPr="00B62DC6" w:rsidRDefault="004947D9" w:rsidP="004947D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35920DC6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7C0499CE" w14:textId="5F13F906" w:rsidR="00D50C6D" w:rsidRPr="00B62DC6" w:rsidRDefault="00D50C6D" w:rsidP="001D394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1DEB">
        <w:rPr>
          <w:rFonts w:ascii="Times New Roman" w:hAnsi="Times New Roman"/>
          <w:sz w:val="24"/>
          <w:szCs w:val="24"/>
        </w:rPr>
        <w:t>Accepting nominations for Senate officers; had a lecturer senator election, J. Grier will send out an announcement on this (Thursday)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273208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ab/>
        <w:t>Committee on Centers and Institutes</w:t>
      </w:r>
    </w:p>
    <w:p w14:paraId="2937DE2C" w14:textId="42CF1306" w:rsidR="004947D9" w:rsidRPr="00B62DC6" w:rsidRDefault="004947D9" w:rsidP="004947D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5DB73339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1D19B269" w14:textId="4C980598" w:rsidR="004947D9" w:rsidRDefault="004947D9" w:rsidP="004947D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1A862EEF" w14:textId="77777777" w:rsidR="004947D9" w:rsidRDefault="004947D9" w:rsidP="004947D9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Mini-Grant Review Committee</w:t>
      </w:r>
    </w:p>
    <w:p w14:paraId="02AD1AFB" w14:textId="658C230A" w:rsidR="00562814" w:rsidRDefault="00562814" w:rsidP="004947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28C34072" w14:textId="2ABB0B21" w:rsidR="004947D9" w:rsidRPr="00B62DC6" w:rsidRDefault="00B50CFE" w:rsidP="004947D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  <w:bookmarkStart w:id="0" w:name="_GoBack"/>
      <w:bookmarkEnd w:id="0"/>
    </w:p>
    <w:p w14:paraId="45F0CBCD" w14:textId="0B98E71D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CC69FA">
        <w:rPr>
          <w:rFonts w:ascii="Times New Roman" w:hAnsi="Times New Roman"/>
          <w:sz w:val="24"/>
          <w:szCs w:val="24"/>
        </w:rPr>
        <w:t>2</w:t>
      </w:r>
      <w:r w:rsidR="00D50C6D">
        <w:rPr>
          <w:rFonts w:ascii="Times New Roman" w:hAnsi="Times New Roman"/>
          <w:sz w:val="24"/>
          <w:szCs w:val="24"/>
        </w:rPr>
        <w:t>.  Announcements</w:t>
      </w:r>
    </w:p>
    <w:p w14:paraId="0F42AAA3" w14:textId="5700E89E" w:rsidR="00D50C6D" w:rsidRDefault="004947D9" w:rsidP="004947D9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50C6D">
        <w:rPr>
          <w:rFonts w:ascii="Times New Roman" w:hAnsi="Times New Roman"/>
          <w:sz w:val="24"/>
          <w:szCs w:val="24"/>
        </w:rPr>
        <w:t xml:space="preserve">C. Burriss – this Thursday is the Twelfth Night </w:t>
      </w:r>
      <w:r w:rsidR="0011375E">
        <w:rPr>
          <w:rFonts w:ascii="Times New Roman" w:hAnsi="Times New Roman"/>
          <w:sz w:val="24"/>
          <w:szCs w:val="24"/>
        </w:rPr>
        <w:t xml:space="preserve">production, </w:t>
      </w:r>
      <w:r w:rsidR="00D50C6D">
        <w:rPr>
          <w:rFonts w:ascii="Times New Roman" w:hAnsi="Times New Roman"/>
          <w:sz w:val="24"/>
          <w:szCs w:val="24"/>
        </w:rPr>
        <w:t xml:space="preserve">$10 for faculty and staff, $15 for general public, </w:t>
      </w:r>
      <w:r w:rsidR="0011375E">
        <w:rPr>
          <w:rFonts w:ascii="Times New Roman" w:hAnsi="Times New Roman"/>
          <w:sz w:val="24"/>
          <w:szCs w:val="24"/>
        </w:rPr>
        <w:t xml:space="preserve">in </w:t>
      </w:r>
      <w:r w:rsidR="00D50C6D">
        <w:rPr>
          <w:rFonts w:ascii="Times New Roman" w:hAnsi="Times New Roman"/>
          <w:sz w:val="24"/>
          <w:szCs w:val="24"/>
        </w:rPr>
        <w:t>Malibu 140</w:t>
      </w:r>
      <w:r w:rsidR="0011375E">
        <w:rPr>
          <w:rFonts w:ascii="Times New Roman" w:hAnsi="Times New Roman"/>
          <w:sz w:val="24"/>
          <w:szCs w:val="24"/>
        </w:rPr>
        <w:t xml:space="preserve"> at</w:t>
      </w:r>
      <w:r w:rsidR="00D50C6D">
        <w:rPr>
          <w:rFonts w:ascii="Times New Roman" w:hAnsi="Times New Roman"/>
          <w:sz w:val="24"/>
          <w:szCs w:val="24"/>
        </w:rPr>
        <w:t xml:space="preserve"> 8</w:t>
      </w:r>
      <w:r w:rsidR="0011375E">
        <w:rPr>
          <w:rFonts w:ascii="Times New Roman" w:hAnsi="Times New Roman"/>
          <w:sz w:val="24"/>
          <w:szCs w:val="24"/>
        </w:rPr>
        <w:t>:00pm</w:t>
      </w:r>
      <w:r w:rsidR="0053773F">
        <w:rPr>
          <w:rFonts w:ascii="Times New Roman" w:hAnsi="Times New Roman"/>
          <w:sz w:val="24"/>
          <w:szCs w:val="24"/>
        </w:rPr>
        <w:t>;</w:t>
      </w:r>
    </w:p>
    <w:p w14:paraId="63EE2837" w14:textId="77771C6A" w:rsidR="00D50C6D" w:rsidRDefault="004947D9" w:rsidP="004947D9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50C6D">
        <w:rPr>
          <w:rFonts w:ascii="Times New Roman" w:hAnsi="Times New Roman"/>
          <w:sz w:val="24"/>
          <w:szCs w:val="24"/>
        </w:rPr>
        <w:t>A. Jimenez – training opportunity re: for faculty avoiding bias in hiring process and RTP process; also on ISLAS website</w:t>
      </w:r>
      <w:r w:rsidR="0053773F">
        <w:rPr>
          <w:rFonts w:ascii="Times New Roman" w:hAnsi="Times New Roman"/>
          <w:sz w:val="24"/>
          <w:szCs w:val="24"/>
        </w:rPr>
        <w:t>;</w:t>
      </w:r>
    </w:p>
    <w:p w14:paraId="35AE44A5" w14:textId="5C860355" w:rsidR="00D50C6D" w:rsidRPr="00B62DC6" w:rsidRDefault="004947D9" w:rsidP="004947D9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53773F">
        <w:rPr>
          <w:rFonts w:ascii="Times New Roman" w:hAnsi="Times New Roman"/>
          <w:sz w:val="24"/>
          <w:szCs w:val="24"/>
        </w:rPr>
        <w:t xml:space="preserve">K. Jensen – </w:t>
      </w:r>
      <w:r w:rsidR="00D50C6D">
        <w:rPr>
          <w:rFonts w:ascii="Times New Roman" w:hAnsi="Times New Roman"/>
          <w:sz w:val="24"/>
          <w:szCs w:val="24"/>
        </w:rPr>
        <w:t>7</w:t>
      </w:r>
      <w:r w:rsidR="00D50C6D" w:rsidRPr="00D50C6D">
        <w:rPr>
          <w:rFonts w:ascii="Times New Roman" w:hAnsi="Times New Roman"/>
          <w:sz w:val="24"/>
          <w:szCs w:val="24"/>
          <w:vertAlign w:val="superscript"/>
        </w:rPr>
        <w:t>th</w:t>
      </w:r>
      <w:r w:rsidR="00D50C6D">
        <w:rPr>
          <w:rFonts w:ascii="Times New Roman" w:hAnsi="Times New Roman"/>
          <w:sz w:val="24"/>
          <w:szCs w:val="24"/>
        </w:rPr>
        <w:t xml:space="preserve"> annual con</w:t>
      </w:r>
      <w:r w:rsidR="0053773F">
        <w:rPr>
          <w:rFonts w:ascii="Times New Roman" w:hAnsi="Times New Roman"/>
          <w:sz w:val="24"/>
          <w:szCs w:val="24"/>
        </w:rPr>
        <w:t xml:space="preserve">ference for Education / Nursing coming on May 7, 2015; </w:t>
      </w:r>
      <w:r w:rsidR="00D50C6D">
        <w:rPr>
          <w:rFonts w:ascii="Times New Roman" w:hAnsi="Times New Roman"/>
          <w:sz w:val="24"/>
          <w:szCs w:val="24"/>
        </w:rPr>
        <w:t xml:space="preserve">head of </w:t>
      </w:r>
      <w:r w:rsidR="0053773F">
        <w:rPr>
          <w:rFonts w:ascii="Times New Roman" w:hAnsi="Times New Roman"/>
          <w:sz w:val="24"/>
          <w:szCs w:val="24"/>
        </w:rPr>
        <w:t>CI physical education program is speaking;</w:t>
      </w:r>
    </w:p>
    <w:p w14:paraId="41C74F4B" w14:textId="658CE028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69FA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p w14:paraId="757090AC" w14:textId="455B307B" w:rsidR="00D50C6D" w:rsidRPr="00B62DC6" w:rsidRDefault="00D50C6D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Motion to adjourn by G. Wood, meeting adjourned </w:t>
      </w:r>
      <w:r w:rsidR="0053773F">
        <w:rPr>
          <w:rFonts w:ascii="Times New Roman" w:hAnsi="Times New Roman"/>
          <w:sz w:val="24"/>
          <w:szCs w:val="24"/>
        </w:rPr>
        <w:t xml:space="preserve">by consensus </w:t>
      </w:r>
      <w:r>
        <w:rPr>
          <w:rFonts w:ascii="Times New Roman" w:hAnsi="Times New Roman"/>
          <w:sz w:val="24"/>
          <w:szCs w:val="24"/>
        </w:rPr>
        <w:t xml:space="preserve">at </w:t>
      </w:r>
      <w:r w:rsidR="008D6629">
        <w:rPr>
          <w:rFonts w:ascii="Times New Roman" w:hAnsi="Times New Roman"/>
          <w:sz w:val="24"/>
          <w:szCs w:val="24"/>
        </w:rPr>
        <w:t>4:30pm</w:t>
      </w:r>
      <w:r w:rsidR="0053773F">
        <w:rPr>
          <w:rFonts w:ascii="Times New Roman" w:hAnsi="Times New Roman"/>
          <w:sz w:val="24"/>
          <w:szCs w:val="24"/>
        </w:rPr>
        <w:t>.</w:t>
      </w:r>
    </w:p>
    <w:p w14:paraId="1639B63B" w14:textId="77777777" w:rsidR="00AA2998" w:rsidRDefault="00AA2998"/>
    <w:sectPr w:rsidR="00AA2998" w:rsidSect="006D48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CAA" w14:textId="77777777" w:rsidR="00B67A4A" w:rsidRDefault="00B67A4A" w:rsidP="00771795">
      <w:r>
        <w:separator/>
      </w:r>
    </w:p>
  </w:endnote>
  <w:endnote w:type="continuationSeparator" w:id="0">
    <w:p w14:paraId="7F0908C4" w14:textId="77777777" w:rsidR="00B67A4A" w:rsidRDefault="00B67A4A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C1F0" w14:textId="77777777" w:rsidR="00B67A4A" w:rsidRDefault="00B67A4A" w:rsidP="00771795">
      <w:r>
        <w:separator/>
      </w:r>
    </w:p>
  </w:footnote>
  <w:footnote w:type="continuationSeparator" w:id="0">
    <w:p w14:paraId="1952584D" w14:textId="77777777" w:rsidR="00B67A4A" w:rsidRDefault="00B67A4A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91BE83" w:rsidR="00771795" w:rsidRDefault="00771795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804"/>
    <w:multiLevelType w:val="hybridMultilevel"/>
    <w:tmpl w:val="1F486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0025FDA">
      <w:start w:val="7"/>
      <w:numFmt w:val="decimal"/>
      <w:lvlText w:val="%4&gt;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1C4"/>
    <w:multiLevelType w:val="hybridMultilevel"/>
    <w:tmpl w:val="C38420DE"/>
    <w:lvl w:ilvl="0" w:tplc="94643E5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529BE"/>
    <w:multiLevelType w:val="hybridMultilevel"/>
    <w:tmpl w:val="C7AE051E"/>
    <w:lvl w:ilvl="0" w:tplc="4CBADB90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376B"/>
    <w:multiLevelType w:val="hybridMultilevel"/>
    <w:tmpl w:val="EDAA3AF8"/>
    <w:lvl w:ilvl="0" w:tplc="BB78787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30FA2"/>
    <w:rsid w:val="0011375E"/>
    <w:rsid w:val="00125BB2"/>
    <w:rsid w:val="00143B9C"/>
    <w:rsid w:val="0019417B"/>
    <w:rsid w:val="001D394A"/>
    <w:rsid w:val="00200BFB"/>
    <w:rsid w:val="00214491"/>
    <w:rsid w:val="00234786"/>
    <w:rsid w:val="00277381"/>
    <w:rsid w:val="002A2CFC"/>
    <w:rsid w:val="003D560E"/>
    <w:rsid w:val="003F19DD"/>
    <w:rsid w:val="00420EC3"/>
    <w:rsid w:val="00423556"/>
    <w:rsid w:val="00450CBC"/>
    <w:rsid w:val="004947D9"/>
    <w:rsid w:val="004D7A61"/>
    <w:rsid w:val="004E3A26"/>
    <w:rsid w:val="00505FAF"/>
    <w:rsid w:val="0053773F"/>
    <w:rsid w:val="00562814"/>
    <w:rsid w:val="005E7E94"/>
    <w:rsid w:val="00605C2B"/>
    <w:rsid w:val="00610434"/>
    <w:rsid w:val="00634D44"/>
    <w:rsid w:val="006825F9"/>
    <w:rsid w:val="006A769F"/>
    <w:rsid w:val="006D4871"/>
    <w:rsid w:val="00767BC6"/>
    <w:rsid w:val="00771795"/>
    <w:rsid w:val="0077471F"/>
    <w:rsid w:val="007774D8"/>
    <w:rsid w:val="008110FD"/>
    <w:rsid w:val="0084232E"/>
    <w:rsid w:val="008938F3"/>
    <w:rsid w:val="00896290"/>
    <w:rsid w:val="008C4EFB"/>
    <w:rsid w:val="008D6629"/>
    <w:rsid w:val="008E7580"/>
    <w:rsid w:val="009042CB"/>
    <w:rsid w:val="009B169B"/>
    <w:rsid w:val="009C53C3"/>
    <w:rsid w:val="009E603C"/>
    <w:rsid w:val="00A3213F"/>
    <w:rsid w:val="00A562D8"/>
    <w:rsid w:val="00A81DEB"/>
    <w:rsid w:val="00AA2998"/>
    <w:rsid w:val="00AB3D69"/>
    <w:rsid w:val="00AB7DCA"/>
    <w:rsid w:val="00B04476"/>
    <w:rsid w:val="00B1030C"/>
    <w:rsid w:val="00B50CFE"/>
    <w:rsid w:val="00B67A4A"/>
    <w:rsid w:val="00B74723"/>
    <w:rsid w:val="00BC1573"/>
    <w:rsid w:val="00BC4829"/>
    <w:rsid w:val="00BE6D48"/>
    <w:rsid w:val="00BF1F92"/>
    <w:rsid w:val="00C00295"/>
    <w:rsid w:val="00C737C3"/>
    <w:rsid w:val="00C802C5"/>
    <w:rsid w:val="00C90192"/>
    <w:rsid w:val="00C979E6"/>
    <w:rsid w:val="00CA03CB"/>
    <w:rsid w:val="00CB4FFE"/>
    <w:rsid w:val="00CC69FA"/>
    <w:rsid w:val="00D37002"/>
    <w:rsid w:val="00D50C6D"/>
    <w:rsid w:val="00D6771C"/>
    <w:rsid w:val="00DD2117"/>
    <w:rsid w:val="00E01651"/>
    <w:rsid w:val="00E450B6"/>
    <w:rsid w:val="00E54FAA"/>
    <w:rsid w:val="00E75DCE"/>
    <w:rsid w:val="00E8150B"/>
    <w:rsid w:val="00E9256D"/>
    <w:rsid w:val="00EE1A16"/>
    <w:rsid w:val="00EE2467"/>
    <w:rsid w:val="00EE3B9C"/>
    <w:rsid w:val="00F562F5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8D575FA2-6034-477B-A435-62A478EE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56D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6D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256D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271B-CA51-4388-82FB-16A54B2F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3</cp:revision>
  <cp:lastPrinted>2015-04-09T15:28:00Z</cp:lastPrinted>
  <dcterms:created xsi:type="dcterms:W3CDTF">2015-04-09T15:51:00Z</dcterms:created>
  <dcterms:modified xsi:type="dcterms:W3CDTF">2015-04-09T15:51:00Z</dcterms:modified>
</cp:coreProperties>
</file>