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BFD0" w14:textId="2FCD02A8" w:rsidR="002C7F9C" w:rsidRDefault="002C7F9C" w:rsidP="0033328C">
      <w:r>
        <w:rPr>
          <w:b/>
        </w:rPr>
        <w:t xml:space="preserve">GE </w:t>
      </w:r>
      <w:r w:rsidR="0033328C">
        <w:rPr>
          <w:b/>
        </w:rPr>
        <w:t>SLO 3.1</w:t>
      </w:r>
      <w:r>
        <w:t xml:space="preserve"> Analyze creative human products and ideas.</w:t>
      </w:r>
    </w:p>
    <w:p w14:paraId="7E0ABFD1" w14:textId="77777777" w:rsidR="002C7F9C" w:rsidRDefault="002C7F9C" w:rsidP="002C7F9C">
      <w:pPr>
        <w:tabs>
          <w:tab w:val="left" w:pos="360"/>
          <w:tab w:val="left" w:pos="180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  <w:gridCol w:w="2808"/>
        <w:gridCol w:w="2808"/>
      </w:tblGrid>
      <w:tr w:rsidR="002C7F9C" w14:paraId="7E0ABFD7" w14:textId="77777777" w:rsidTr="002C7F9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FD2" w14:textId="77777777" w:rsidR="002C7F9C" w:rsidRDefault="002C7F9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3" w14:textId="77777777" w:rsidR="002C7F9C" w:rsidRDefault="002C7F9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4" w14:textId="77777777" w:rsidR="002C7F9C" w:rsidRDefault="002C7F9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5" w14:textId="77777777" w:rsidR="002C7F9C" w:rsidRDefault="002C7F9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6" w14:textId="77777777" w:rsidR="002C7F9C" w:rsidRDefault="002C7F9C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2C7F9C" w14:paraId="7E0ABFDE" w14:textId="77777777" w:rsidTr="002C7F9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FD8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Engagement</w:t>
            </w:r>
          </w:p>
          <w:p w14:paraId="7E0ABFD9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A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acknowledges but does not engage or question, any meanings, values, language(s), cultures, experiences, or practices in the texts, cultural artifacts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works of art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 (inter)disciplines under consideration.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B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superficially engages or begins to question at least one meaning, value, language, culture, experience, or practices in the texts, works of art, cultural artifacts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and/or (inter)disciplines under consideration.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C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engages or questions one or more meaning, value, language, culture, experience, or practices in the texts, works of art, cultural artifacts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and/or (inter)disciplines under consideration.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DD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deeply engages or questions one or more meaning, value, language, culture, experience, or practices in the texts, works of art, cultural artifacts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and/or (inter)disciplines under consideration.</w:t>
            </w:r>
          </w:p>
        </w:tc>
      </w:tr>
      <w:tr w:rsidR="002C7F9C" w14:paraId="7E0ABFE6" w14:textId="77777777" w:rsidTr="002C7F9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FDF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Critical Inquiry</w:t>
            </w:r>
          </w:p>
          <w:p w14:paraId="7E0ABFE0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E1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</w:rPr>
              <w:t>Asserts but does not develop ideas and/or provides scant or irrelevant evidence about the texts, cultural artifacts</w:t>
            </w:r>
            <w:r>
              <w:rPr>
                <w:rFonts w:ascii="Times New Roman" w:hAnsi="Times New Roman" w:cs="Times New Roman"/>
                <w:b/>
                <w:bCs/>
                <w:sz w:val="19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9"/>
              </w:rPr>
              <w:t>works of art</w:t>
            </w:r>
            <w:r>
              <w:rPr>
                <w:rFonts w:ascii="Times New Roman" w:hAnsi="Times New Roman" w:cs="Times New Roman"/>
                <w:b/>
                <w:bCs/>
                <w:sz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</w:rPr>
              <w:t>or (inter)disciplines under consideration. Does not acknowledge or distinguish among points of view or perspectives.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E2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</w:rPr>
              <w:t>Develops ideas and/or offers evidence inconsistently about the texts, cultural artifacts</w:t>
            </w:r>
            <w:r>
              <w:rPr>
                <w:rFonts w:ascii="Times New Roman" w:hAnsi="Times New Roman" w:cs="Times New Roman"/>
                <w:b/>
                <w:bCs/>
                <w:sz w:val="19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9"/>
              </w:rPr>
              <w:t>works of art</w:t>
            </w:r>
            <w:r>
              <w:rPr>
                <w:rFonts w:ascii="Times New Roman" w:hAnsi="Times New Roman" w:cs="Times New Roman"/>
                <w:b/>
                <w:bCs/>
                <w:sz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</w:rPr>
              <w:t>or (inter)disciplines under consideration. Points of view or perspectives are inconsistently acknowledged or distinguished.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E3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</w:rPr>
              <w:t>Provides ideas and evidence that are reasonably well elaborated with respect to the texts, works of art, cultural artifacts</w:t>
            </w:r>
            <w:r>
              <w:rPr>
                <w:rFonts w:ascii="Times New Roman" w:hAnsi="Times New Roman" w:cs="Times New Roman"/>
                <w:b/>
                <w:bCs/>
                <w:sz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</w:rPr>
              <w:t>or (inter)disciplines under consideration.  Points of view or perspectives are acknowledged and distinguished; alternative points of view or perspectives are recognized.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FE4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</w:rPr>
              <w:t>Ideas and evidence about the text, cultural artifacts</w:t>
            </w:r>
            <w:r>
              <w:rPr>
                <w:rFonts w:ascii="Times New Roman" w:hAnsi="Times New Roman" w:cs="Times New Roman"/>
                <w:b/>
                <w:bCs/>
                <w:sz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</w:rPr>
              <w:t xml:space="preserve">works </w:t>
            </w:r>
            <w:proofErr w:type="spellStart"/>
            <w:r>
              <w:rPr>
                <w:rFonts w:ascii="Times New Roman" w:hAnsi="Times New Roman" w:cs="Times New Roman"/>
                <w:sz w:val="19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19"/>
              </w:rPr>
              <w:t xml:space="preserve"> art, or (inter)disciplines under consideration are challenging and insightful. Multiple points of view or perspectives are consistently acknowledged and addressed.</w:t>
            </w:r>
          </w:p>
          <w:p w14:paraId="7E0ABFE5" w14:textId="77777777" w:rsidR="002C7F9C" w:rsidRDefault="002C7F9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F9C" w14:paraId="7E0ABFED" w14:textId="77777777" w:rsidTr="002C7F9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FE7" w14:textId="77777777" w:rsidR="002C7F9C" w:rsidRDefault="002C7F9C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Comprehension of Creative Process</w:t>
            </w:r>
          </w:p>
          <w:p w14:paraId="7E0ABFE8" w14:textId="77777777" w:rsidR="002C7F9C" w:rsidRDefault="002C7F9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E9" w14:textId="77777777" w:rsidR="002C7F9C" w:rsidRDefault="002C7F9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Demonstrates rudimentary understanding of creative processes involved within a humanist or artistic discipline.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EA" w14:textId="77777777" w:rsidR="002C7F9C" w:rsidRDefault="002C7F9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Demonstrates a functional understanding of creative processes involved within a humanist or artistic discipline.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EB" w14:textId="77777777" w:rsidR="002C7F9C" w:rsidRDefault="002C7F9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Demonstrates a functional understanding of and can distinguish between the creative processes involved within distinct humanist and artistic disciplines.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FEC" w14:textId="77777777" w:rsidR="002C7F9C" w:rsidRDefault="002C7F9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Demonstrates a sophisticated understanding of and can compare the creative processes involved within and across multiple humanist and artistic disciplines.</w:t>
            </w:r>
          </w:p>
        </w:tc>
      </w:tr>
    </w:tbl>
    <w:p w14:paraId="7E0ABFEE" w14:textId="58557BF1" w:rsidR="002C7F9C" w:rsidRDefault="0033328C" w:rsidP="002C7F9C">
      <w:r>
        <w:t>(Updated September 2025)</w:t>
      </w:r>
    </w:p>
    <w:p w14:paraId="7E0ABFEF" w14:textId="77777777" w:rsidR="00F809B4" w:rsidRDefault="002C7F9C" w:rsidP="002C7F9C">
      <w:r>
        <w:t>Adapted from SUNY Empire State College Arts</w:t>
      </w:r>
    </w:p>
    <w:sectPr w:rsidR="00F809B4" w:rsidSect="002C7F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F9C"/>
    <w:rsid w:val="002C7F9C"/>
    <w:rsid w:val="0033328C"/>
    <w:rsid w:val="00767469"/>
    <w:rsid w:val="00E45BB2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BFCE"/>
  <w15:docId w15:val="{0BDF4CDF-07E6-4AE6-A393-E255DDA2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9C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2C7F9C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2</cp:revision>
  <dcterms:created xsi:type="dcterms:W3CDTF">2025-09-10T23:51:00Z</dcterms:created>
  <dcterms:modified xsi:type="dcterms:W3CDTF">2025-09-10T23:51:00Z</dcterms:modified>
</cp:coreProperties>
</file>