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09BEB" w14:textId="77777777" w:rsidR="00DB5591" w:rsidRDefault="00DB5591" w:rsidP="00A163C3">
      <w:pPr>
        <w:pStyle w:val="NoSpacing"/>
        <w:ind w:left="720"/>
        <w:jc w:val="center"/>
        <w:rPr>
          <w:rFonts w:ascii="Times New Roman" w:hAnsi="Times New Roman"/>
          <w:b/>
          <w:sz w:val="24"/>
          <w:szCs w:val="24"/>
        </w:rPr>
      </w:pPr>
    </w:p>
    <w:p w14:paraId="620A5A79" w14:textId="77777777" w:rsidR="00DB5591" w:rsidRDefault="00DB5591" w:rsidP="00A163C3">
      <w:pPr>
        <w:pStyle w:val="NoSpacing"/>
        <w:ind w:left="720"/>
        <w:jc w:val="center"/>
        <w:rPr>
          <w:rFonts w:ascii="Times New Roman" w:hAnsi="Times New Roman"/>
          <w:b/>
          <w:sz w:val="24"/>
          <w:szCs w:val="24"/>
        </w:rPr>
      </w:pPr>
    </w:p>
    <w:p w14:paraId="6FB71E79" w14:textId="77777777" w:rsidR="00A163C3" w:rsidRPr="00D30E13" w:rsidRDefault="00A163C3" w:rsidP="00A163C3">
      <w:pPr>
        <w:pStyle w:val="NoSpacing"/>
        <w:ind w:left="720"/>
        <w:jc w:val="center"/>
        <w:rPr>
          <w:rFonts w:ascii="Times New Roman" w:hAnsi="Times New Roman"/>
          <w:b/>
          <w:sz w:val="24"/>
          <w:szCs w:val="24"/>
        </w:rPr>
      </w:pPr>
      <w:r w:rsidRPr="00D30E13">
        <w:rPr>
          <w:rFonts w:ascii="Times New Roman" w:hAnsi="Times New Roman"/>
          <w:b/>
          <w:sz w:val="24"/>
          <w:szCs w:val="24"/>
        </w:rPr>
        <w:t>Academic Senate Agenda</w:t>
      </w:r>
    </w:p>
    <w:p w14:paraId="5F190A55" w14:textId="77777777" w:rsidR="00A163C3" w:rsidRPr="00B62DC6" w:rsidRDefault="00A163C3" w:rsidP="00A163C3">
      <w:pPr>
        <w:pStyle w:val="NoSpacing"/>
        <w:ind w:left="720"/>
        <w:jc w:val="center"/>
        <w:rPr>
          <w:rFonts w:ascii="Times New Roman" w:hAnsi="Times New Roman"/>
          <w:sz w:val="24"/>
          <w:szCs w:val="24"/>
        </w:rPr>
      </w:pPr>
      <w:r>
        <w:rPr>
          <w:rFonts w:ascii="Times New Roman" w:hAnsi="Times New Roman"/>
          <w:sz w:val="24"/>
          <w:szCs w:val="24"/>
        </w:rPr>
        <w:t>1908 Smith, MVS Decision Making Center</w:t>
      </w:r>
    </w:p>
    <w:p w14:paraId="5EAE3AD0" w14:textId="78643C53" w:rsidR="00A163C3" w:rsidRDefault="00A163C3" w:rsidP="00A163C3">
      <w:pPr>
        <w:pStyle w:val="NoSpacing"/>
        <w:ind w:left="720"/>
        <w:jc w:val="center"/>
        <w:rPr>
          <w:rFonts w:ascii="Times New Roman" w:hAnsi="Times New Roman"/>
          <w:sz w:val="24"/>
          <w:szCs w:val="24"/>
        </w:rPr>
      </w:pPr>
      <w:r w:rsidRPr="00B62DC6">
        <w:rPr>
          <w:rFonts w:ascii="Times New Roman" w:hAnsi="Times New Roman"/>
          <w:sz w:val="24"/>
          <w:szCs w:val="24"/>
        </w:rPr>
        <w:t xml:space="preserve">Tuesday, </w:t>
      </w:r>
      <w:r w:rsidR="00EE5A6D">
        <w:rPr>
          <w:rFonts w:ascii="Times New Roman" w:hAnsi="Times New Roman"/>
          <w:sz w:val="24"/>
          <w:szCs w:val="24"/>
        </w:rPr>
        <w:t>December 6</w:t>
      </w:r>
      <w:r>
        <w:rPr>
          <w:rFonts w:ascii="Times New Roman" w:hAnsi="Times New Roman"/>
          <w:sz w:val="24"/>
          <w:szCs w:val="24"/>
        </w:rPr>
        <w:t>, 2016</w:t>
      </w:r>
      <w:r w:rsidR="007C3E46">
        <w:rPr>
          <w:rFonts w:ascii="Times New Roman" w:hAnsi="Times New Roman"/>
          <w:sz w:val="24"/>
          <w:szCs w:val="24"/>
        </w:rPr>
        <w:t>;</w:t>
      </w:r>
      <w:r w:rsidRPr="00B62DC6">
        <w:rPr>
          <w:rFonts w:ascii="Times New Roman" w:hAnsi="Times New Roman"/>
          <w:sz w:val="24"/>
          <w:szCs w:val="24"/>
        </w:rPr>
        <w:t xml:space="preserve"> 2:30-4:30</w:t>
      </w:r>
    </w:p>
    <w:p w14:paraId="723A0339" w14:textId="77777777" w:rsidR="00FF52C2" w:rsidRPr="00B62DC6" w:rsidRDefault="00FF52C2" w:rsidP="00A163C3">
      <w:pPr>
        <w:pStyle w:val="NoSpacing"/>
        <w:ind w:left="720"/>
        <w:jc w:val="center"/>
        <w:rPr>
          <w:rFonts w:ascii="Times New Roman" w:hAnsi="Times New Roman"/>
          <w:sz w:val="24"/>
          <w:szCs w:val="24"/>
        </w:rPr>
      </w:pPr>
    </w:p>
    <w:p w14:paraId="230E2F51" w14:textId="08092951" w:rsidR="00FF52C2" w:rsidRPr="00C91AF2" w:rsidRDefault="00FF52C2" w:rsidP="00FF52C2">
      <w:pPr>
        <w:ind w:left="1080"/>
        <w:rPr>
          <w:rFonts w:ascii="Times New Roman" w:eastAsia="Times New Roman" w:hAnsi="Times New Roman"/>
        </w:rPr>
      </w:pPr>
      <w:r w:rsidRPr="00E53BC8">
        <w:rPr>
          <w:rFonts w:ascii="Times New Roman" w:hAnsi="Times New Roman"/>
          <w:u w:val="single"/>
        </w:rPr>
        <w:t>Attendees</w:t>
      </w:r>
      <w:r>
        <w:rPr>
          <w:rFonts w:ascii="Times New Roman" w:hAnsi="Times New Roman"/>
          <w:u w:val="single"/>
        </w:rPr>
        <w:t xml:space="preserve"> (43)</w:t>
      </w:r>
      <w:r>
        <w:rPr>
          <w:rFonts w:ascii="Times New Roman" w:hAnsi="Times New Roman"/>
        </w:rPr>
        <w:t xml:space="preserve">: </w:t>
      </w:r>
      <w:r w:rsidRPr="00C91AF2">
        <w:rPr>
          <w:rFonts w:ascii="Times New Roman" w:eastAsia="Times New Roman" w:hAnsi="Times New Roman"/>
        </w:rPr>
        <w:t xml:space="preserve">Adler, Mary; Aloisio, Simone; Anderson, Sean; Balen, Julia; Banuelos, Selenne; Buhl, Geoffrey W; Burriss, Catherine S; Cook, Matthew; Correia, Manuel; Delaney, Colleen Marie; Downey, Dennis J.; García, José; </w:t>
      </w:r>
      <w:r w:rsidR="007D0EA9">
        <w:rPr>
          <w:rFonts w:ascii="Times New Roman" w:eastAsia="Times New Roman" w:hAnsi="Times New Roman"/>
        </w:rPr>
        <w:t xml:space="preserve">Gillespie, Blake; </w:t>
      </w:r>
      <w:r w:rsidRPr="00C91AF2">
        <w:rPr>
          <w:rFonts w:ascii="Times New Roman" w:eastAsia="Times New Roman" w:hAnsi="Times New Roman"/>
        </w:rPr>
        <w:t xml:space="preserve">Gonzalez, Javier; Grier, Jeanne; </w:t>
      </w:r>
      <w:r>
        <w:rPr>
          <w:rFonts w:ascii="Times New Roman" w:eastAsia="Times New Roman" w:hAnsi="Times New Roman"/>
        </w:rPr>
        <w:t xml:space="preserve"> </w:t>
      </w:r>
      <w:r w:rsidRPr="00C91AF2">
        <w:rPr>
          <w:rFonts w:ascii="Times New Roman" w:eastAsia="Times New Roman" w:hAnsi="Times New Roman"/>
        </w:rPr>
        <w:t>Grzegorczyk, Ivona; H</w:t>
      </w:r>
      <w:r w:rsidR="007D0EA9">
        <w:rPr>
          <w:rFonts w:ascii="Times New Roman" w:eastAsia="Times New Roman" w:hAnsi="Times New Roman"/>
        </w:rPr>
        <w:t>ampton, Philip</w:t>
      </w:r>
      <w:r w:rsidRPr="00C91AF2">
        <w:rPr>
          <w:rFonts w:ascii="Times New Roman" w:eastAsia="Times New Roman" w:hAnsi="Times New Roman"/>
        </w:rPr>
        <w:t xml:space="preserve">; Harris-Keith, Colleen; Isaacs, Jason; Itkonen, </w:t>
      </w:r>
      <w:r>
        <w:rPr>
          <w:rFonts w:ascii="Times New Roman" w:eastAsia="Times New Roman" w:hAnsi="Times New Roman"/>
        </w:rPr>
        <w:t xml:space="preserve">Tiina; </w:t>
      </w:r>
      <w:r w:rsidRPr="00C91AF2">
        <w:rPr>
          <w:rFonts w:ascii="Times New Roman" w:eastAsia="Times New Roman" w:hAnsi="Times New Roman"/>
        </w:rPr>
        <w:t xml:space="preserve">Jenkins, Jacob; </w:t>
      </w:r>
      <w:r w:rsidR="007D0EA9">
        <w:rPr>
          <w:rFonts w:ascii="Times New Roman" w:eastAsia="Times New Roman" w:hAnsi="Times New Roman"/>
        </w:rPr>
        <w:t xml:space="preserve">Jensen, Karen; </w:t>
      </w:r>
      <w:r w:rsidRPr="00C91AF2">
        <w:rPr>
          <w:rFonts w:ascii="Times New Roman" w:eastAsia="Times New Roman" w:hAnsi="Times New Roman"/>
        </w:rPr>
        <w:t xml:space="preserve">Jimenez, Antonio; </w:t>
      </w:r>
      <w:r>
        <w:rPr>
          <w:rFonts w:ascii="Times New Roman" w:eastAsia="Times New Roman" w:hAnsi="Times New Roman"/>
        </w:rPr>
        <w:t xml:space="preserve"> </w:t>
      </w:r>
      <w:r w:rsidRPr="00C91AF2">
        <w:rPr>
          <w:rFonts w:ascii="Times New Roman" w:eastAsia="Times New Roman" w:hAnsi="Times New Roman"/>
        </w:rPr>
        <w:t xml:space="preserve">Kadakal, Reha; Kelly, Sean Q; Kenny Feister, Megan; Lee, Sohui; </w:t>
      </w:r>
      <w:r w:rsidR="007D0EA9">
        <w:rPr>
          <w:rFonts w:ascii="Times New Roman" w:eastAsia="Times New Roman" w:hAnsi="Times New Roman"/>
        </w:rPr>
        <w:t xml:space="preserve">Linton, Kristen; Liu, KuanFen; </w:t>
      </w:r>
      <w:r w:rsidRPr="00C91AF2">
        <w:rPr>
          <w:rFonts w:ascii="Times New Roman" w:eastAsia="Times New Roman" w:hAnsi="Times New Roman"/>
        </w:rPr>
        <w:t xml:space="preserve">Mack, Carol; Martinez, James; Murphy, Paul; Nevins, Colleen M; Ornelas-Higdon, Julia; Patsch, Kiersten; Pereira, Monica; Perry, Jennifer; Rodriguez, Donald; Sanchez, Luis; Schmidhauser, Tom; </w:t>
      </w:r>
      <w:r w:rsidR="007D0EA9">
        <w:rPr>
          <w:rFonts w:ascii="Times New Roman" w:eastAsia="Times New Roman" w:hAnsi="Times New Roman"/>
        </w:rPr>
        <w:t xml:space="preserve">Smith, Christina; </w:t>
      </w:r>
      <w:r w:rsidRPr="00C91AF2">
        <w:rPr>
          <w:rFonts w:ascii="Times New Roman" w:eastAsia="Times New Roman" w:hAnsi="Times New Roman"/>
        </w:rPr>
        <w:t xml:space="preserve">Soltys, Michael; </w:t>
      </w:r>
      <w:r>
        <w:rPr>
          <w:rFonts w:ascii="Times New Roman" w:eastAsia="Times New Roman" w:hAnsi="Times New Roman"/>
        </w:rPr>
        <w:t xml:space="preserve"> </w:t>
      </w:r>
      <w:r w:rsidRPr="00C91AF2">
        <w:rPr>
          <w:rFonts w:ascii="Times New Roman" w:eastAsia="Times New Roman" w:hAnsi="Times New Roman"/>
        </w:rPr>
        <w:t xml:space="preserve">Stratton, Stephen; Thoms, Brian; Tollefson, Kaia; Veldman, Brittnee; </w:t>
      </w:r>
      <w:r>
        <w:rPr>
          <w:rFonts w:ascii="Times New Roman" w:eastAsia="Times New Roman" w:hAnsi="Times New Roman"/>
        </w:rPr>
        <w:t>Wakelee, Dan; Weis, Chuck</w:t>
      </w:r>
      <w:r w:rsidR="007D0EA9">
        <w:rPr>
          <w:rFonts w:ascii="Times New Roman" w:eastAsia="Times New Roman" w:hAnsi="Times New Roman"/>
        </w:rPr>
        <w:t xml:space="preserve">; </w:t>
      </w:r>
      <w:r>
        <w:rPr>
          <w:rFonts w:ascii="Times New Roman" w:eastAsia="Times New Roman" w:hAnsi="Times New Roman"/>
        </w:rPr>
        <w:t>Wood, Greg</w:t>
      </w:r>
      <w:r w:rsidRPr="00C91AF2">
        <w:rPr>
          <w:rFonts w:ascii="Times New Roman" w:eastAsia="Times New Roman" w:hAnsi="Times New Roman"/>
        </w:rPr>
        <w:t>; Wormald, Clare; Wyels, Cindy;</w:t>
      </w:r>
    </w:p>
    <w:p w14:paraId="6A484936" w14:textId="77777777" w:rsidR="00B23E85" w:rsidRDefault="00B23E85" w:rsidP="00A163C3">
      <w:pPr>
        <w:pStyle w:val="NoSpacing"/>
        <w:rPr>
          <w:rFonts w:ascii="Times New Roman" w:hAnsi="Times New Roman"/>
          <w:sz w:val="24"/>
          <w:szCs w:val="24"/>
        </w:rPr>
      </w:pPr>
    </w:p>
    <w:p w14:paraId="722D7EC5" w14:textId="77777777" w:rsidR="00B23E85" w:rsidRPr="00FF52C2" w:rsidRDefault="00B23E85" w:rsidP="00A163C3">
      <w:pPr>
        <w:pStyle w:val="NoSpacing"/>
        <w:rPr>
          <w:rFonts w:ascii="Times New Roman" w:hAnsi="Times New Roman"/>
          <w:sz w:val="24"/>
          <w:szCs w:val="24"/>
        </w:rPr>
      </w:pPr>
    </w:p>
    <w:p w14:paraId="68534FF1" w14:textId="77777777" w:rsidR="00321B4D" w:rsidRPr="00FF52C2" w:rsidRDefault="00321B4D" w:rsidP="00321B4D">
      <w:pPr>
        <w:pStyle w:val="NoSpacing"/>
        <w:numPr>
          <w:ilvl w:val="0"/>
          <w:numId w:val="1"/>
        </w:numPr>
        <w:rPr>
          <w:rFonts w:ascii="Times New Roman" w:hAnsi="Times New Roman"/>
          <w:sz w:val="24"/>
          <w:szCs w:val="24"/>
        </w:rPr>
      </w:pPr>
      <w:r w:rsidRPr="00FF52C2">
        <w:rPr>
          <w:rFonts w:ascii="Times New Roman" w:hAnsi="Times New Roman"/>
          <w:sz w:val="24"/>
          <w:szCs w:val="24"/>
        </w:rPr>
        <w:t>Consent Items</w:t>
      </w:r>
    </w:p>
    <w:p w14:paraId="5F2EC836" w14:textId="03A5285A" w:rsidR="00321B4D" w:rsidRPr="00FF52C2" w:rsidRDefault="00321B4D" w:rsidP="00321B4D">
      <w:pPr>
        <w:pStyle w:val="NoSpacing"/>
        <w:numPr>
          <w:ilvl w:val="1"/>
          <w:numId w:val="1"/>
        </w:numPr>
        <w:rPr>
          <w:rFonts w:ascii="Times New Roman" w:hAnsi="Times New Roman"/>
          <w:sz w:val="24"/>
          <w:szCs w:val="24"/>
        </w:rPr>
      </w:pPr>
      <w:r w:rsidRPr="00FF52C2">
        <w:rPr>
          <w:rFonts w:ascii="Times New Roman" w:hAnsi="Times New Roman"/>
          <w:sz w:val="24"/>
          <w:szCs w:val="24"/>
        </w:rPr>
        <w:t>*Academic Master Plan</w:t>
      </w:r>
    </w:p>
    <w:p w14:paraId="06CDD9AE" w14:textId="6E0C1A02" w:rsidR="00B23E85" w:rsidRPr="00FF52C2" w:rsidRDefault="002E4648" w:rsidP="00B23E85">
      <w:pPr>
        <w:pStyle w:val="NoSpacing"/>
        <w:numPr>
          <w:ilvl w:val="2"/>
          <w:numId w:val="1"/>
        </w:numPr>
        <w:rPr>
          <w:rFonts w:ascii="Times New Roman" w:hAnsi="Times New Roman"/>
          <w:sz w:val="24"/>
          <w:szCs w:val="24"/>
        </w:rPr>
      </w:pPr>
      <w:r w:rsidRPr="00FF52C2">
        <w:rPr>
          <w:rFonts w:ascii="Times New Roman" w:hAnsi="Times New Roman"/>
          <w:sz w:val="24"/>
          <w:szCs w:val="24"/>
        </w:rPr>
        <w:t xml:space="preserve">Meeting called to order at 2:32pm; </w:t>
      </w:r>
      <w:r w:rsidR="000C5FC8" w:rsidRPr="00FF52C2">
        <w:rPr>
          <w:rFonts w:ascii="Times New Roman" w:hAnsi="Times New Roman"/>
          <w:sz w:val="24"/>
          <w:szCs w:val="24"/>
        </w:rPr>
        <w:t xml:space="preserve">welcomed senators to </w:t>
      </w:r>
      <w:r w:rsidRPr="00FF52C2">
        <w:rPr>
          <w:rFonts w:ascii="Times New Roman" w:hAnsi="Times New Roman"/>
          <w:sz w:val="24"/>
          <w:szCs w:val="24"/>
        </w:rPr>
        <w:t>last</w:t>
      </w:r>
      <w:r w:rsidR="000C5FC8" w:rsidRPr="00FF52C2">
        <w:rPr>
          <w:rFonts w:ascii="Times New Roman" w:hAnsi="Times New Roman"/>
          <w:sz w:val="24"/>
          <w:szCs w:val="24"/>
        </w:rPr>
        <w:t xml:space="preserve"> meeting of 2016;</w:t>
      </w:r>
    </w:p>
    <w:p w14:paraId="20C39C88" w14:textId="77777777" w:rsidR="00321B4D" w:rsidRDefault="00321B4D" w:rsidP="00321B4D">
      <w:pPr>
        <w:pStyle w:val="NoSpacing"/>
        <w:ind w:left="720"/>
        <w:rPr>
          <w:rFonts w:ascii="Times New Roman" w:hAnsi="Times New Roman"/>
          <w:sz w:val="24"/>
          <w:szCs w:val="24"/>
        </w:rPr>
      </w:pPr>
    </w:p>
    <w:p w14:paraId="457A8248" w14:textId="77777777" w:rsidR="00A163C3" w:rsidRDefault="00A163C3" w:rsidP="00A163C3">
      <w:pPr>
        <w:pStyle w:val="NoSpacing"/>
        <w:numPr>
          <w:ilvl w:val="0"/>
          <w:numId w:val="1"/>
        </w:numPr>
        <w:rPr>
          <w:rFonts w:ascii="Times New Roman" w:hAnsi="Times New Roman"/>
          <w:sz w:val="24"/>
          <w:szCs w:val="24"/>
        </w:rPr>
      </w:pPr>
      <w:r w:rsidRPr="00B62DC6">
        <w:rPr>
          <w:rFonts w:ascii="Times New Roman" w:hAnsi="Times New Roman"/>
          <w:sz w:val="24"/>
          <w:szCs w:val="24"/>
        </w:rPr>
        <w:t>Approval of the Agenda</w:t>
      </w:r>
    </w:p>
    <w:p w14:paraId="22249A44" w14:textId="13DA2700" w:rsidR="00B23E85" w:rsidRPr="00B62DC6" w:rsidRDefault="002E4648" w:rsidP="00B23E85">
      <w:pPr>
        <w:pStyle w:val="NoSpacing"/>
        <w:numPr>
          <w:ilvl w:val="1"/>
          <w:numId w:val="1"/>
        </w:numPr>
        <w:rPr>
          <w:rFonts w:ascii="Times New Roman" w:hAnsi="Times New Roman"/>
          <w:sz w:val="24"/>
          <w:szCs w:val="24"/>
        </w:rPr>
      </w:pPr>
      <w:r>
        <w:rPr>
          <w:rFonts w:ascii="Times New Roman" w:hAnsi="Times New Roman"/>
          <w:sz w:val="24"/>
          <w:szCs w:val="24"/>
        </w:rPr>
        <w:t>C. Weis moved, S. Aloisio second</w:t>
      </w:r>
      <w:r w:rsidR="000C5FC8">
        <w:rPr>
          <w:rFonts w:ascii="Times New Roman" w:hAnsi="Times New Roman"/>
          <w:sz w:val="24"/>
          <w:szCs w:val="24"/>
        </w:rPr>
        <w:t>ed, agenda approved with no objections;</w:t>
      </w:r>
    </w:p>
    <w:p w14:paraId="07E4DCE0" w14:textId="698F68D7" w:rsidR="00A163C3" w:rsidRDefault="00A163C3" w:rsidP="00CE522C">
      <w:pPr>
        <w:pStyle w:val="NoSpacing"/>
        <w:numPr>
          <w:ilvl w:val="0"/>
          <w:numId w:val="1"/>
        </w:numPr>
        <w:spacing w:before="240"/>
        <w:rPr>
          <w:rFonts w:ascii="Times New Roman" w:hAnsi="Times New Roman"/>
          <w:sz w:val="24"/>
          <w:szCs w:val="24"/>
        </w:rPr>
      </w:pPr>
      <w:r w:rsidRPr="00B62DC6">
        <w:rPr>
          <w:rFonts w:ascii="Times New Roman" w:hAnsi="Times New Roman"/>
          <w:sz w:val="24"/>
          <w:szCs w:val="24"/>
        </w:rPr>
        <w:t>Approva</w:t>
      </w:r>
      <w:r>
        <w:rPr>
          <w:rFonts w:ascii="Times New Roman" w:hAnsi="Times New Roman"/>
          <w:sz w:val="24"/>
          <w:szCs w:val="24"/>
        </w:rPr>
        <w:t xml:space="preserve">l of the Minutes of </w:t>
      </w:r>
      <w:r w:rsidR="00EE5A6D">
        <w:rPr>
          <w:rFonts w:ascii="Times New Roman" w:hAnsi="Times New Roman"/>
          <w:sz w:val="24"/>
          <w:szCs w:val="24"/>
        </w:rPr>
        <w:t>Nov. 15</w:t>
      </w:r>
      <w:r>
        <w:rPr>
          <w:rFonts w:ascii="Times New Roman" w:hAnsi="Times New Roman"/>
          <w:sz w:val="24"/>
          <w:szCs w:val="24"/>
        </w:rPr>
        <w:t>, 2016</w:t>
      </w:r>
    </w:p>
    <w:p w14:paraId="713EE310" w14:textId="3316F003" w:rsidR="00B23E85" w:rsidRDefault="002E4648" w:rsidP="00B23E85">
      <w:pPr>
        <w:pStyle w:val="NoSpacing"/>
        <w:numPr>
          <w:ilvl w:val="1"/>
          <w:numId w:val="1"/>
        </w:numPr>
        <w:spacing w:before="240"/>
        <w:rPr>
          <w:rFonts w:ascii="Times New Roman" w:hAnsi="Times New Roman"/>
          <w:sz w:val="24"/>
          <w:szCs w:val="24"/>
        </w:rPr>
      </w:pPr>
      <w:r>
        <w:rPr>
          <w:rFonts w:ascii="Times New Roman" w:hAnsi="Times New Roman"/>
          <w:sz w:val="24"/>
          <w:szCs w:val="24"/>
        </w:rPr>
        <w:t>Meeting minutes approved with no objections</w:t>
      </w:r>
      <w:r w:rsidR="000C5FC8">
        <w:rPr>
          <w:rFonts w:ascii="Times New Roman" w:hAnsi="Times New Roman"/>
          <w:sz w:val="24"/>
          <w:szCs w:val="24"/>
        </w:rPr>
        <w:t>;</w:t>
      </w:r>
    </w:p>
    <w:p w14:paraId="71FA333F" w14:textId="77777777" w:rsidR="00A163C3" w:rsidRDefault="00A163C3" w:rsidP="00CE522C">
      <w:pPr>
        <w:pStyle w:val="NoSpacing"/>
        <w:numPr>
          <w:ilvl w:val="0"/>
          <w:numId w:val="1"/>
        </w:numPr>
        <w:spacing w:before="240"/>
        <w:rPr>
          <w:rFonts w:ascii="Times New Roman" w:hAnsi="Times New Roman"/>
          <w:sz w:val="24"/>
          <w:szCs w:val="24"/>
        </w:rPr>
      </w:pPr>
      <w:r w:rsidRPr="00B62DC6">
        <w:rPr>
          <w:rFonts w:ascii="Times New Roman" w:hAnsi="Times New Roman"/>
          <w:sz w:val="24"/>
          <w:szCs w:val="24"/>
        </w:rPr>
        <w:t>Report from the Provost</w:t>
      </w:r>
      <w:r>
        <w:rPr>
          <w:rFonts w:ascii="Times New Roman" w:hAnsi="Times New Roman"/>
          <w:sz w:val="24"/>
          <w:szCs w:val="24"/>
        </w:rPr>
        <w:t>’s Office</w:t>
      </w:r>
    </w:p>
    <w:p w14:paraId="1499DE24" w14:textId="2B492E2F" w:rsidR="00B23E85" w:rsidRDefault="000C5FC8" w:rsidP="00B23E85">
      <w:pPr>
        <w:pStyle w:val="NoSpacing"/>
        <w:numPr>
          <w:ilvl w:val="1"/>
          <w:numId w:val="1"/>
        </w:numPr>
        <w:spacing w:before="240"/>
        <w:rPr>
          <w:rFonts w:ascii="Times New Roman" w:hAnsi="Times New Roman"/>
          <w:sz w:val="24"/>
          <w:szCs w:val="24"/>
        </w:rPr>
      </w:pPr>
      <w:r>
        <w:rPr>
          <w:rFonts w:ascii="Times New Roman" w:hAnsi="Times New Roman"/>
          <w:sz w:val="24"/>
          <w:szCs w:val="24"/>
        </w:rPr>
        <w:t>D. Wakelee announced that an offer was sent and accepted by Lynette</w:t>
      </w:r>
      <w:r w:rsidR="002E4648">
        <w:rPr>
          <w:rFonts w:ascii="Times New Roman" w:hAnsi="Times New Roman"/>
          <w:sz w:val="24"/>
          <w:szCs w:val="24"/>
        </w:rPr>
        <w:t xml:space="preserve"> Land</w:t>
      </w:r>
      <w:r>
        <w:rPr>
          <w:rFonts w:ascii="Times New Roman" w:hAnsi="Times New Roman"/>
          <w:sz w:val="24"/>
          <w:szCs w:val="24"/>
        </w:rPr>
        <w:t>ry</w:t>
      </w:r>
      <w:r w:rsidR="00AC17C5">
        <w:rPr>
          <w:rFonts w:ascii="Times New Roman" w:hAnsi="Times New Roman"/>
          <w:sz w:val="24"/>
          <w:szCs w:val="24"/>
        </w:rPr>
        <w:t>, who</w:t>
      </w:r>
      <w:r>
        <w:rPr>
          <w:rFonts w:ascii="Times New Roman" w:hAnsi="Times New Roman"/>
          <w:sz w:val="24"/>
          <w:szCs w:val="24"/>
        </w:rPr>
        <w:t xml:space="preserve"> will be new chair of Nursing; Dr. Landry was previously a faculty member at San Francisco State and is </w:t>
      </w:r>
      <w:r w:rsidR="002E4648">
        <w:rPr>
          <w:rFonts w:ascii="Times New Roman" w:hAnsi="Times New Roman"/>
          <w:sz w:val="24"/>
          <w:szCs w:val="24"/>
        </w:rPr>
        <w:t>curre</w:t>
      </w:r>
      <w:r>
        <w:rPr>
          <w:rFonts w:ascii="Times New Roman" w:hAnsi="Times New Roman"/>
          <w:sz w:val="24"/>
          <w:szCs w:val="24"/>
        </w:rPr>
        <w:t xml:space="preserve">ntly the Dean of Nursing at the University of </w:t>
      </w:r>
      <w:r w:rsidR="00A01428">
        <w:rPr>
          <w:rFonts w:ascii="Times New Roman" w:hAnsi="Times New Roman"/>
          <w:sz w:val="24"/>
          <w:szCs w:val="24"/>
        </w:rPr>
        <w:t>Hawaii;</w:t>
      </w:r>
    </w:p>
    <w:p w14:paraId="3E11F1A2" w14:textId="238D8A31" w:rsidR="00A01428" w:rsidRDefault="000C5FC8" w:rsidP="00B23E85">
      <w:pPr>
        <w:pStyle w:val="NoSpacing"/>
        <w:numPr>
          <w:ilvl w:val="1"/>
          <w:numId w:val="1"/>
        </w:numPr>
        <w:spacing w:before="240"/>
        <w:rPr>
          <w:rFonts w:ascii="Times New Roman" w:hAnsi="Times New Roman"/>
          <w:sz w:val="24"/>
          <w:szCs w:val="24"/>
        </w:rPr>
      </w:pPr>
      <w:r>
        <w:rPr>
          <w:rFonts w:ascii="Times New Roman" w:hAnsi="Times New Roman"/>
          <w:sz w:val="24"/>
          <w:szCs w:val="24"/>
        </w:rPr>
        <w:t>T</w:t>
      </w:r>
      <w:r w:rsidR="00A01428">
        <w:rPr>
          <w:rFonts w:ascii="Times New Roman" w:hAnsi="Times New Roman"/>
          <w:sz w:val="24"/>
          <w:szCs w:val="24"/>
        </w:rPr>
        <w:t>hank</w:t>
      </w:r>
      <w:r>
        <w:rPr>
          <w:rFonts w:ascii="Times New Roman" w:hAnsi="Times New Roman"/>
          <w:sz w:val="24"/>
          <w:szCs w:val="24"/>
        </w:rPr>
        <w:t>ed</w:t>
      </w:r>
      <w:r w:rsidR="00A01428">
        <w:rPr>
          <w:rFonts w:ascii="Times New Roman" w:hAnsi="Times New Roman"/>
          <w:sz w:val="24"/>
          <w:szCs w:val="24"/>
        </w:rPr>
        <w:t xml:space="preserve"> faculty for a semester of challenges, knew of the challenges as new interim provost, but the external elements were unexpected; </w:t>
      </w:r>
      <w:r w:rsidR="00EF644E">
        <w:rPr>
          <w:rFonts w:ascii="Times New Roman" w:hAnsi="Times New Roman"/>
          <w:sz w:val="24"/>
          <w:szCs w:val="24"/>
        </w:rPr>
        <w:t xml:space="preserve">cited example where </w:t>
      </w:r>
      <w:r w:rsidR="00A01428">
        <w:rPr>
          <w:rFonts w:ascii="Times New Roman" w:hAnsi="Times New Roman"/>
          <w:sz w:val="24"/>
          <w:szCs w:val="24"/>
        </w:rPr>
        <w:t>one of our faculty</w:t>
      </w:r>
      <w:r w:rsidR="00EF644E">
        <w:rPr>
          <w:rFonts w:ascii="Times New Roman" w:hAnsi="Times New Roman"/>
          <w:sz w:val="24"/>
          <w:szCs w:val="24"/>
        </w:rPr>
        <w:t xml:space="preserve"> members was </w:t>
      </w:r>
      <w:r w:rsidR="00A01428">
        <w:rPr>
          <w:rFonts w:ascii="Times New Roman" w:hAnsi="Times New Roman"/>
          <w:sz w:val="24"/>
          <w:szCs w:val="24"/>
        </w:rPr>
        <w:t xml:space="preserve">named on a faculty watch list for encouraging students to </w:t>
      </w:r>
      <w:r w:rsidR="00EF644E">
        <w:rPr>
          <w:rFonts w:ascii="Times New Roman" w:hAnsi="Times New Roman"/>
          <w:sz w:val="24"/>
          <w:szCs w:val="24"/>
        </w:rPr>
        <w:t>receive extra credit for writing</w:t>
      </w:r>
      <w:r w:rsidR="00A01428">
        <w:rPr>
          <w:rFonts w:ascii="Times New Roman" w:hAnsi="Times New Roman"/>
          <w:sz w:val="24"/>
          <w:szCs w:val="24"/>
        </w:rPr>
        <w:t xml:space="preserve"> </w:t>
      </w:r>
      <w:r w:rsidR="00EF644E">
        <w:rPr>
          <w:rFonts w:ascii="Times New Roman" w:hAnsi="Times New Roman"/>
          <w:sz w:val="24"/>
          <w:szCs w:val="24"/>
        </w:rPr>
        <w:t>their legislative</w:t>
      </w:r>
      <w:r w:rsidR="00A01428">
        <w:rPr>
          <w:rFonts w:ascii="Times New Roman" w:hAnsi="Times New Roman"/>
          <w:sz w:val="24"/>
          <w:szCs w:val="24"/>
        </w:rPr>
        <w:t xml:space="preserve"> </w:t>
      </w:r>
      <w:r w:rsidR="00EF644E">
        <w:rPr>
          <w:rFonts w:ascii="Times New Roman" w:hAnsi="Times New Roman"/>
          <w:sz w:val="24"/>
          <w:szCs w:val="24"/>
        </w:rPr>
        <w:t>representatives on their opinions on tuition increases</w:t>
      </w:r>
      <w:r w:rsidR="00A01428">
        <w:rPr>
          <w:rFonts w:ascii="Times New Roman" w:hAnsi="Times New Roman"/>
          <w:sz w:val="24"/>
          <w:szCs w:val="24"/>
        </w:rPr>
        <w:t xml:space="preserve">; </w:t>
      </w:r>
    </w:p>
    <w:p w14:paraId="2B010026" w14:textId="34703463" w:rsidR="00A01428" w:rsidRPr="00D931CE" w:rsidRDefault="00EF644E" w:rsidP="00B23E85">
      <w:pPr>
        <w:pStyle w:val="NoSpacing"/>
        <w:numPr>
          <w:ilvl w:val="1"/>
          <w:numId w:val="1"/>
        </w:numPr>
        <w:spacing w:before="240"/>
        <w:rPr>
          <w:rFonts w:ascii="Times New Roman" w:hAnsi="Times New Roman"/>
          <w:sz w:val="24"/>
          <w:szCs w:val="24"/>
        </w:rPr>
      </w:pPr>
      <w:r w:rsidRPr="00D931CE">
        <w:rPr>
          <w:rFonts w:ascii="Times New Roman" w:hAnsi="Times New Roman"/>
          <w:sz w:val="24"/>
          <w:szCs w:val="24"/>
        </w:rPr>
        <w:t xml:space="preserve">Advised for all of us to have </w:t>
      </w:r>
      <w:r w:rsidR="00A01428" w:rsidRPr="00D931CE">
        <w:rPr>
          <w:rFonts w:ascii="Times New Roman" w:hAnsi="Times New Roman"/>
          <w:sz w:val="24"/>
          <w:szCs w:val="24"/>
        </w:rPr>
        <w:t>a great holiday and come back refreshed</w:t>
      </w:r>
      <w:r w:rsidRPr="00D931CE">
        <w:rPr>
          <w:rFonts w:ascii="Times New Roman" w:hAnsi="Times New Roman"/>
          <w:sz w:val="24"/>
          <w:szCs w:val="24"/>
        </w:rPr>
        <w:t>;</w:t>
      </w:r>
    </w:p>
    <w:p w14:paraId="06C916B1" w14:textId="77777777" w:rsidR="00A163C3" w:rsidRPr="00D931CE" w:rsidRDefault="00A163C3" w:rsidP="00CE522C">
      <w:pPr>
        <w:pStyle w:val="NoSpacing"/>
        <w:numPr>
          <w:ilvl w:val="0"/>
          <w:numId w:val="1"/>
        </w:numPr>
        <w:spacing w:before="240"/>
        <w:rPr>
          <w:rFonts w:ascii="Times New Roman" w:hAnsi="Times New Roman"/>
          <w:sz w:val="24"/>
          <w:szCs w:val="24"/>
        </w:rPr>
      </w:pPr>
      <w:r w:rsidRPr="00D931CE">
        <w:rPr>
          <w:rFonts w:ascii="Times New Roman" w:hAnsi="Times New Roman"/>
          <w:sz w:val="24"/>
          <w:szCs w:val="24"/>
        </w:rPr>
        <w:lastRenderedPageBreak/>
        <w:t>Report from Statewide Senators</w:t>
      </w:r>
    </w:p>
    <w:p w14:paraId="6DEBD255" w14:textId="72638F1D" w:rsidR="00B23E85" w:rsidRDefault="00EF644E" w:rsidP="00B23E85">
      <w:pPr>
        <w:pStyle w:val="NoSpacing"/>
        <w:numPr>
          <w:ilvl w:val="1"/>
          <w:numId w:val="1"/>
        </w:numPr>
        <w:spacing w:before="240"/>
        <w:rPr>
          <w:rFonts w:ascii="Times New Roman" w:hAnsi="Times New Roman"/>
          <w:sz w:val="24"/>
          <w:szCs w:val="24"/>
        </w:rPr>
      </w:pPr>
      <w:r>
        <w:rPr>
          <w:rFonts w:ascii="Times New Roman" w:hAnsi="Times New Roman"/>
          <w:sz w:val="24"/>
          <w:szCs w:val="24"/>
        </w:rPr>
        <w:t>S. Aloisio recalled t</w:t>
      </w:r>
      <w:r w:rsidR="00D931CE">
        <w:rPr>
          <w:rFonts w:ascii="Times New Roman" w:hAnsi="Times New Roman"/>
          <w:sz w:val="24"/>
          <w:szCs w:val="24"/>
        </w:rPr>
        <w:t>hat statewide senate hasn’t met, only as</w:t>
      </w:r>
      <w:r w:rsidR="00A01428">
        <w:rPr>
          <w:rFonts w:ascii="Times New Roman" w:hAnsi="Times New Roman"/>
          <w:sz w:val="24"/>
          <w:szCs w:val="24"/>
        </w:rPr>
        <w:t xml:space="preserve"> an interim committee since last time; </w:t>
      </w:r>
      <w:r w:rsidR="00D931CE">
        <w:rPr>
          <w:rFonts w:ascii="Times New Roman" w:hAnsi="Times New Roman"/>
          <w:sz w:val="24"/>
          <w:szCs w:val="24"/>
        </w:rPr>
        <w:t>Chancellor’s Office (</w:t>
      </w:r>
      <w:r w:rsidR="00A01428">
        <w:rPr>
          <w:rFonts w:ascii="Times New Roman" w:hAnsi="Times New Roman"/>
          <w:sz w:val="24"/>
          <w:szCs w:val="24"/>
        </w:rPr>
        <w:t>CO</w:t>
      </w:r>
      <w:r w:rsidR="00D931CE">
        <w:rPr>
          <w:rFonts w:ascii="Times New Roman" w:hAnsi="Times New Roman"/>
          <w:sz w:val="24"/>
          <w:szCs w:val="24"/>
        </w:rPr>
        <w:t>)</w:t>
      </w:r>
      <w:r w:rsidR="00A01428">
        <w:rPr>
          <w:rFonts w:ascii="Times New Roman" w:hAnsi="Times New Roman"/>
          <w:sz w:val="24"/>
          <w:szCs w:val="24"/>
        </w:rPr>
        <w:t xml:space="preserve"> academic freedom policy</w:t>
      </w:r>
      <w:r w:rsidR="00D931CE">
        <w:rPr>
          <w:rFonts w:ascii="Times New Roman" w:hAnsi="Times New Roman"/>
          <w:sz w:val="24"/>
          <w:szCs w:val="24"/>
        </w:rPr>
        <w:t xml:space="preserve"> is</w:t>
      </w:r>
      <w:r w:rsidR="00A01428">
        <w:rPr>
          <w:rFonts w:ascii="Times New Roman" w:hAnsi="Times New Roman"/>
          <w:sz w:val="24"/>
          <w:szCs w:val="24"/>
        </w:rPr>
        <w:t xml:space="preserve"> now in draft form; </w:t>
      </w:r>
      <w:r w:rsidR="00D931CE">
        <w:rPr>
          <w:rFonts w:ascii="Times New Roman" w:hAnsi="Times New Roman"/>
          <w:sz w:val="24"/>
          <w:szCs w:val="24"/>
        </w:rPr>
        <w:t>summarized that there’s a statement</w:t>
      </w:r>
      <w:r w:rsidR="00A01428">
        <w:rPr>
          <w:rFonts w:ascii="Times New Roman" w:hAnsi="Times New Roman"/>
          <w:sz w:val="24"/>
          <w:szCs w:val="24"/>
        </w:rPr>
        <w:t xml:space="preserve"> but no poli</w:t>
      </w:r>
      <w:r w:rsidR="00D931CE">
        <w:rPr>
          <w:rFonts w:ascii="Times New Roman" w:hAnsi="Times New Roman"/>
          <w:sz w:val="24"/>
          <w:szCs w:val="24"/>
        </w:rPr>
        <w:t xml:space="preserve">cy right now; </w:t>
      </w:r>
      <w:r w:rsidR="00A01428">
        <w:rPr>
          <w:rFonts w:ascii="Times New Roman" w:hAnsi="Times New Roman"/>
          <w:sz w:val="24"/>
          <w:szCs w:val="24"/>
        </w:rPr>
        <w:t xml:space="preserve">faculty haven’t </w:t>
      </w:r>
      <w:r w:rsidR="00D931CE">
        <w:rPr>
          <w:rFonts w:ascii="Times New Roman" w:hAnsi="Times New Roman"/>
          <w:sz w:val="24"/>
          <w:szCs w:val="24"/>
        </w:rPr>
        <w:t xml:space="preserve">had a chance to dialog with CO, and </w:t>
      </w:r>
      <w:r w:rsidR="00A01428">
        <w:rPr>
          <w:rFonts w:ascii="Times New Roman" w:hAnsi="Times New Roman"/>
          <w:sz w:val="24"/>
          <w:szCs w:val="24"/>
        </w:rPr>
        <w:t>CO has to talk to statewide senate and CFA; bottom line is that a draft exists; CI does not have an academic freedom policy for our campus;</w:t>
      </w:r>
    </w:p>
    <w:p w14:paraId="24985AEC" w14:textId="1EB849F7" w:rsidR="00A01428" w:rsidRDefault="00A01428" w:rsidP="00B23E85">
      <w:pPr>
        <w:pStyle w:val="NoSpacing"/>
        <w:numPr>
          <w:ilvl w:val="1"/>
          <w:numId w:val="1"/>
        </w:numPr>
        <w:spacing w:before="240"/>
        <w:rPr>
          <w:rFonts w:ascii="Times New Roman" w:hAnsi="Times New Roman"/>
          <w:sz w:val="24"/>
          <w:szCs w:val="24"/>
        </w:rPr>
      </w:pPr>
      <w:r>
        <w:rPr>
          <w:rFonts w:ascii="Times New Roman" w:hAnsi="Times New Roman"/>
          <w:sz w:val="24"/>
          <w:szCs w:val="24"/>
        </w:rPr>
        <w:t xml:space="preserve">Statewide </w:t>
      </w:r>
      <w:r w:rsidR="00D931CE">
        <w:rPr>
          <w:rFonts w:ascii="Times New Roman" w:hAnsi="Times New Roman"/>
          <w:sz w:val="24"/>
          <w:szCs w:val="24"/>
        </w:rPr>
        <w:t xml:space="preserve">Senate has five standing committees: Statewide </w:t>
      </w:r>
      <w:r>
        <w:rPr>
          <w:rFonts w:ascii="Times New Roman" w:hAnsi="Times New Roman"/>
          <w:sz w:val="24"/>
          <w:szCs w:val="24"/>
        </w:rPr>
        <w:t>Senate, Ac</w:t>
      </w:r>
      <w:r w:rsidR="00D931CE">
        <w:rPr>
          <w:rFonts w:ascii="Times New Roman" w:hAnsi="Times New Roman"/>
          <w:sz w:val="24"/>
          <w:szCs w:val="24"/>
        </w:rPr>
        <w:t xml:space="preserve">ademic </w:t>
      </w:r>
      <w:r>
        <w:rPr>
          <w:rFonts w:ascii="Times New Roman" w:hAnsi="Times New Roman"/>
          <w:sz w:val="24"/>
          <w:szCs w:val="24"/>
        </w:rPr>
        <w:t>Affairs, Fac</w:t>
      </w:r>
      <w:r w:rsidR="00D931CE">
        <w:rPr>
          <w:rFonts w:ascii="Times New Roman" w:hAnsi="Times New Roman"/>
          <w:sz w:val="24"/>
          <w:szCs w:val="24"/>
        </w:rPr>
        <w:t>ulty Affairs, Fiscal Governance</w:t>
      </w:r>
      <w:r>
        <w:rPr>
          <w:rFonts w:ascii="Times New Roman" w:hAnsi="Times New Roman"/>
          <w:sz w:val="24"/>
          <w:szCs w:val="24"/>
        </w:rPr>
        <w:t xml:space="preserve">, </w:t>
      </w:r>
      <w:r w:rsidR="00D931CE">
        <w:rPr>
          <w:rFonts w:ascii="Times New Roman" w:hAnsi="Times New Roman"/>
          <w:sz w:val="24"/>
          <w:szCs w:val="24"/>
        </w:rPr>
        <w:t>and Academic Preparation</w:t>
      </w:r>
      <w:r>
        <w:rPr>
          <w:rFonts w:ascii="Times New Roman" w:hAnsi="Times New Roman"/>
          <w:sz w:val="24"/>
          <w:szCs w:val="24"/>
        </w:rPr>
        <w:t>;</w:t>
      </w:r>
      <w:r w:rsidR="00163BE8">
        <w:rPr>
          <w:rFonts w:ascii="Times New Roman" w:hAnsi="Times New Roman"/>
          <w:sz w:val="24"/>
          <w:szCs w:val="24"/>
        </w:rPr>
        <w:t xml:space="preserve"> you can also</w:t>
      </w:r>
      <w:r>
        <w:rPr>
          <w:rFonts w:ascii="Times New Roman" w:hAnsi="Times New Roman"/>
          <w:sz w:val="24"/>
          <w:szCs w:val="24"/>
        </w:rPr>
        <w:t xml:space="preserve"> talk to John Yudelson</w:t>
      </w:r>
      <w:r w:rsidR="00163BE8">
        <w:rPr>
          <w:rFonts w:ascii="Times New Roman" w:hAnsi="Times New Roman"/>
          <w:sz w:val="24"/>
          <w:szCs w:val="24"/>
        </w:rPr>
        <w:t xml:space="preserve"> for any questions;</w:t>
      </w:r>
    </w:p>
    <w:p w14:paraId="65E4F52C" w14:textId="6C5687C7" w:rsidR="00A01428" w:rsidRPr="00B62DC6" w:rsidRDefault="00A01428" w:rsidP="00B23E85">
      <w:pPr>
        <w:pStyle w:val="NoSpacing"/>
        <w:numPr>
          <w:ilvl w:val="1"/>
          <w:numId w:val="1"/>
        </w:numPr>
        <w:spacing w:before="240"/>
        <w:rPr>
          <w:rFonts w:ascii="Times New Roman" w:hAnsi="Times New Roman"/>
          <w:sz w:val="24"/>
          <w:szCs w:val="24"/>
        </w:rPr>
      </w:pPr>
      <w:r>
        <w:rPr>
          <w:rFonts w:ascii="Times New Roman" w:hAnsi="Times New Roman"/>
          <w:sz w:val="24"/>
          <w:szCs w:val="24"/>
        </w:rPr>
        <w:t>M. Cook</w:t>
      </w:r>
      <w:r w:rsidR="00163BE8">
        <w:rPr>
          <w:rFonts w:ascii="Times New Roman" w:hAnsi="Times New Roman"/>
          <w:sz w:val="24"/>
          <w:szCs w:val="24"/>
        </w:rPr>
        <w:t xml:space="preserve"> asked if it’s being suggested </w:t>
      </w:r>
      <w:r>
        <w:rPr>
          <w:rFonts w:ascii="Times New Roman" w:hAnsi="Times New Roman"/>
          <w:sz w:val="24"/>
          <w:szCs w:val="24"/>
        </w:rPr>
        <w:t xml:space="preserve">that it’s in our best interest to create an academic freedom policy; S. Aloisio </w:t>
      </w:r>
      <w:r w:rsidR="00163BE8">
        <w:rPr>
          <w:rFonts w:ascii="Times New Roman" w:hAnsi="Times New Roman"/>
          <w:sz w:val="24"/>
          <w:szCs w:val="24"/>
        </w:rPr>
        <w:t xml:space="preserve">answered that </w:t>
      </w:r>
      <w:r>
        <w:rPr>
          <w:rFonts w:ascii="Times New Roman" w:hAnsi="Times New Roman"/>
          <w:sz w:val="24"/>
          <w:szCs w:val="24"/>
        </w:rPr>
        <w:t xml:space="preserve">we may want to wait to see what the CFA and CO come up with, as it is a bargaining issue; </w:t>
      </w:r>
    </w:p>
    <w:p w14:paraId="6B784616" w14:textId="77777777" w:rsidR="00A163C3" w:rsidRDefault="00A163C3" w:rsidP="00CE522C">
      <w:pPr>
        <w:pStyle w:val="NoSpacing"/>
        <w:numPr>
          <w:ilvl w:val="0"/>
          <w:numId w:val="1"/>
        </w:numPr>
        <w:spacing w:before="240"/>
        <w:rPr>
          <w:rFonts w:ascii="Times New Roman" w:hAnsi="Times New Roman"/>
          <w:sz w:val="24"/>
          <w:szCs w:val="24"/>
        </w:rPr>
      </w:pPr>
      <w:r>
        <w:rPr>
          <w:rFonts w:ascii="Times New Roman" w:hAnsi="Times New Roman"/>
          <w:sz w:val="24"/>
          <w:szCs w:val="24"/>
        </w:rPr>
        <w:t>Report from CFA President</w:t>
      </w:r>
    </w:p>
    <w:p w14:paraId="0AF0FD1F" w14:textId="7ADA97E7" w:rsidR="00B23E85" w:rsidRDefault="00163BE8" w:rsidP="00B23E85">
      <w:pPr>
        <w:pStyle w:val="NoSpacing"/>
        <w:numPr>
          <w:ilvl w:val="1"/>
          <w:numId w:val="1"/>
        </w:numPr>
        <w:spacing w:before="240"/>
        <w:rPr>
          <w:rFonts w:ascii="Times New Roman" w:hAnsi="Times New Roman"/>
          <w:sz w:val="24"/>
          <w:szCs w:val="24"/>
        </w:rPr>
      </w:pPr>
      <w:r>
        <w:rPr>
          <w:rFonts w:ascii="Times New Roman" w:hAnsi="Times New Roman"/>
          <w:sz w:val="24"/>
          <w:szCs w:val="24"/>
        </w:rPr>
        <w:t xml:space="preserve">J. Griffin noted that the CFA </w:t>
      </w:r>
      <w:r w:rsidR="00A01428">
        <w:rPr>
          <w:rFonts w:ascii="Times New Roman" w:hAnsi="Times New Roman"/>
          <w:sz w:val="24"/>
          <w:szCs w:val="24"/>
        </w:rPr>
        <w:t>Board has approved snacks for finals week;</w:t>
      </w:r>
    </w:p>
    <w:p w14:paraId="289380D4" w14:textId="3E69F080" w:rsidR="00A01428" w:rsidRDefault="00163BE8" w:rsidP="00B23E85">
      <w:pPr>
        <w:pStyle w:val="NoSpacing"/>
        <w:numPr>
          <w:ilvl w:val="1"/>
          <w:numId w:val="1"/>
        </w:numPr>
        <w:spacing w:before="240"/>
        <w:rPr>
          <w:rFonts w:ascii="Times New Roman" w:hAnsi="Times New Roman"/>
          <w:sz w:val="24"/>
          <w:szCs w:val="24"/>
        </w:rPr>
      </w:pPr>
      <w:r>
        <w:rPr>
          <w:rFonts w:ascii="Times New Roman" w:hAnsi="Times New Roman"/>
          <w:sz w:val="24"/>
          <w:szCs w:val="24"/>
        </w:rPr>
        <w:t>Recalled s</w:t>
      </w:r>
      <w:r w:rsidR="00A01428">
        <w:rPr>
          <w:rFonts w:ascii="Times New Roman" w:hAnsi="Times New Roman"/>
          <w:sz w:val="24"/>
          <w:szCs w:val="24"/>
        </w:rPr>
        <w:t>urvey distributed in terms of bargaining, which is coming up agai</w:t>
      </w:r>
      <w:r w:rsidR="00C019CE">
        <w:rPr>
          <w:rFonts w:ascii="Times New Roman" w:hAnsi="Times New Roman"/>
          <w:sz w:val="24"/>
          <w:szCs w:val="24"/>
        </w:rPr>
        <w:t xml:space="preserve">n in May; </w:t>
      </w:r>
      <w:r w:rsidR="00A01428">
        <w:rPr>
          <w:rFonts w:ascii="Times New Roman" w:hAnsi="Times New Roman"/>
          <w:sz w:val="24"/>
          <w:szCs w:val="24"/>
        </w:rPr>
        <w:t>there’s been movement on an agreement to compensate lecturers in terms of their advancement to the next range elevation; tricky how it works, hoping for a good example soon for an SSI increase;</w:t>
      </w:r>
    </w:p>
    <w:p w14:paraId="0A2433F5" w14:textId="291AB958" w:rsidR="00A01428" w:rsidRDefault="00A01428" w:rsidP="00B23E85">
      <w:pPr>
        <w:pStyle w:val="NoSpacing"/>
        <w:numPr>
          <w:ilvl w:val="1"/>
          <w:numId w:val="1"/>
        </w:numPr>
        <w:spacing w:before="240"/>
        <w:rPr>
          <w:rFonts w:ascii="Times New Roman" w:hAnsi="Times New Roman"/>
          <w:sz w:val="24"/>
          <w:szCs w:val="24"/>
        </w:rPr>
      </w:pPr>
      <w:r>
        <w:rPr>
          <w:rFonts w:ascii="Times New Roman" w:hAnsi="Times New Roman"/>
          <w:sz w:val="24"/>
          <w:szCs w:val="24"/>
        </w:rPr>
        <w:t>CFA concern</w:t>
      </w:r>
      <w:r w:rsidR="00D634A9">
        <w:rPr>
          <w:rFonts w:ascii="Times New Roman" w:hAnsi="Times New Roman"/>
          <w:sz w:val="24"/>
          <w:szCs w:val="24"/>
        </w:rPr>
        <w:t>ed</w:t>
      </w:r>
      <w:r>
        <w:rPr>
          <w:rFonts w:ascii="Times New Roman" w:hAnsi="Times New Roman"/>
          <w:sz w:val="24"/>
          <w:szCs w:val="24"/>
        </w:rPr>
        <w:t xml:space="preserve"> about tuition and rights of students to enroll, funding for education, </w:t>
      </w:r>
      <w:r w:rsidR="00D634A9">
        <w:rPr>
          <w:rFonts w:ascii="Times New Roman" w:hAnsi="Times New Roman"/>
          <w:sz w:val="24"/>
          <w:szCs w:val="24"/>
        </w:rPr>
        <w:t xml:space="preserve">and </w:t>
      </w:r>
      <w:r w:rsidR="00C019CE">
        <w:rPr>
          <w:rFonts w:ascii="Times New Roman" w:hAnsi="Times New Roman"/>
          <w:sz w:val="24"/>
          <w:szCs w:val="24"/>
        </w:rPr>
        <w:t>the environment</w:t>
      </w:r>
      <w:r>
        <w:rPr>
          <w:rFonts w:ascii="Times New Roman" w:hAnsi="Times New Roman"/>
          <w:sz w:val="24"/>
          <w:szCs w:val="24"/>
        </w:rPr>
        <w:t xml:space="preserve">, all relating to </w:t>
      </w:r>
      <w:r w:rsidR="00C019CE">
        <w:rPr>
          <w:rFonts w:ascii="Times New Roman" w:hAnsi="Times New Roman"/>
          <w:sz w:val="24"/>
          <w:szCs w:val="24"/>
        </w:rPr>
        <w:t xml:space="preserve">the new U.S. </w:t>
      </w:r>
      <w:r>
        <w:rPr>
          <w:rFonts w:ascii="Times New Roman" w:hAnsi="Times New Roman"/>
          <w:sz w:val="24"/>
          <w:szCs w:val="24"/>
        </w:rPr>
        <w:t xml:space="preserve">administration; narrowly escaped a bad </w:t>
      </w:r>
      <w:r w:rsidR="00D634A9">
        <w:rPr>
          <w:rFonts w:ascii="Times New Roman" w:hAnsi="Times New Roman"/>
          <w:sz w:val="24"/>
          <w:szCs w:val="24"/>
        </w:rPr>
        <w:t xml:space="preserve">Supreme Court </w:t>
      </w:r>
      <w:r>
        <w:rPr>
          <w:rFonts w:ascii="Times New Roman" w:hAnsi="Times New Roman"/>
          <w:sz w:val="24"/>
          <w:szCs w:val="24"/>
        </w:rPr>
        <w:t xml:space="preserve">decision last term, but concern is still there based on </w:t>
      </w:r>
      <w:r w:rsidR="00D634A9">
        <w:rPr>
          <w:rFonts w:ascii="Times New Roman" w:hAnsi="Times New Roman"/>
          <w:sz w:val="24"/>
          <w:szCs w:val="24"/>
        </w:rPr>
        <w:t xml:space="preserve">the forthcoming </w:t>
      </w:r>
      <w:r>
        <w:rPr>
          <w:rFonts w:ascii="Times New Roman" w:hAnsi="Times New Roman"/>
          <w:sz w:val="24"/>
          <w:szCs w:val="24"/>
        </w:rPr>
        <w:t xml:space="preserve">appointment of </w:t>
      </w:r>
      <w:r w:rsidR="00D634A9">
        <w:rPr>
          <w:rFonts w:ascii="Times New Roman" w:hAnsi="Times New Roman"/>
          <w:sz w:val="24"/>
          <w:szCs w:val="24"/>
        </w:rPr>
        <w:t xml:space="preserve">a new Supreme Court </w:t>
      </w:r>
      <w:r>
        <w:rPr>
          <w:rFonts w:ascii="Times New Roman" w:hAnsi="Times New Roman"/>
          <w:sz w:val="24"/>
          <w:szCs w:val="24"/>
        </w:rPr>
        <w:t>justice;</w:t>
      </w:r>
    </w:p>
    <w:p w14:paraId="076BDFA5" w14:textId="291A2976" w:rsidR="00A01428" w:rsidRPr="00370E31" w:rsidRDefault="00A01428" w:rsidP="00B23E85">
      <w:pPr>
        <w:pStyle w:val="NoSpacing"/>
        <w:numPr>
          <w:ilvl w:val="1"/>
          <w:numId w:val="1"/>
        </w:numPr>
        <w:spacing w:before="240"/>
        <w:rPr>
          <w:rFonts w:ascii="Times New Roman" w:hAnsi="Times New Roman"/>
          <w:sz w:val="24"/>
          <w:szCs w:val="24"/>
        </w:rPr>
      </w:pPr>
      <w:r>
        <w:rPr>
          <w:rFonts w:ascii="Times New Roman" w:hAnsi="Times New Roman"/>
          <w:sz w:val="24"/>
          <w:szCs w:val="24"/>
        </w:rPr>
        <w:t xml:space="preserve">Early next semester </w:t>
      </w:r>
      <w:r w:rsidR="00D634A9">
        <w:rPr>
          <w:rFonts w:ascii="Times New Roman" w:hAnsi="Times New Roman"/>
          <w:sz w:val="24"/>
          <w:szCs w:val="24"/>
        </w:rPr>
        <w:t xml:space="preserve">CFA will </w:t>
      </w:r>
      <w:r>
        <w:rPr>
          <w:rFonts w:ascii="Times New Roman" w:hAnsi="Times New Roman"/>
          <w:sz w:val="24"/>
          <w:szCs w:val="24"/>
        </w:rPr>
        <w:t>provide another forum to speak out on these issues;</w:t>
      </w:r>
      <w:r w:rsidR="00C019CE">
        <w:rPr>
          <w:rFonts w:ascii="Times New Roman" w:hAnsi="Times New Roman"/>
          <w:sz w:val="24"/>
          <w:szCs w:val="24"/>
        </w:rPr>
        <w:t xml:space="preserve"> thanked senators and wished them happy holidays;</w:t>
      </w:r>
    </w:p>
    <w:p w14:paraId="0025A645" w14:textId="77777777" w:rsidR="00A163C3" w:rsidRDefault="00A163C3" w:rsidP="00CE522C">
      <w:pPr>
        <w:pStyle w:val="NoSpacing"/>
        <w:numPr>
          <w:ilvl w:val="0"/>
          <w:numId w:val="1"/>
        </w:numPr>
        <w:spacing w:before="240"/>
        <w:rPr>
          <w:rFonts w:ascii="Times New Roman" w:hAnsi="Times New Roman"/>
          <w:sz w:val="24"/>
          <w:szCs w:val="24"/>
        </w:rPr>
      </w:pPr>
      <w:r>
        <w:rPr>
          <w:rFonts w:ascii="Times New Roman" w:hAnsi="Times New Roman"/>
          <w:sz w:val="24"/>
          <w:szCs w:val="24"/>
        </w:rPr>
        <w:t>Report from the Senate Chair</w:t>
      </w:r>
    </w:p>
    <w:p w14:paraId="1E8A2762" w14:textId="6BB55979" w:rsidR="00A01428" w:rsidRDefault="0052281E" w:rsidP="00A01428">
      <w:pPr>
        <w:pStyle w:val="NoSpacing"/>
        <w:numPr>
          <w:ilvl w:val="1"/>
          <w:numId w:val="1"/>
        </w:numPr>
        <w:spacing w:before="240"/>
        <w:rPr>
          <w:rFonts w:ascii="Times New Roman" w:hAnsi="Times New Roman"/>
          <w:sz w:val="24"/>
          <w:szCs w:val="24"/>
        </w:rPr>
      </w:pPr>
      <w:r>
        <w:rPr>
          <w:rFonts w:ascii="Times New Roman" w:hAnsi="Times New Roman"/>
          <w:sz w:val="24"/>
          <w:szCs w:val="24"/>
        </w:rPr>
        <w:t xml:space="preserve">C. Wyels thanked senators </w:t>
      </w:r>
      <w:r w:rsidR="00A01428">
        <w:rPr>
          <w:rFonts w:ascii="Times New Roman" w:hAnsi="Times New Roman"/>
          <w:sz w:val="24"/>
          <w:szCs w:val="24"/>
        </w:rPr>
        <w:t xml:space="preserve">for </w:t>
      </w:r>
      <w:r>
        <w:rPr>
          <w:rFonts w:ascii="Times New Roman" w:hAnsi="Times New Roman"/>
          <w:sz w:val="24"/>
          <w:szCs w:val="24"/>
        </w:rPr>
        <w:t>their responses</w:t>
      </w:r>
      <w:r w:rsidR="00A01428">
        <w:rPr>
          <w:rFonts w:ascii="Times New Roman" w:hAnsi="Times New Roman"/>
          <w:sz w:val="24"/>
          <w:szCs w:val="24"/>
        </w:rPr>
        <w:t xml:space="preserve"> to calls for faculty volunteers; Exec is getting together today to finalize this; </w:t>
      </w:r>
      <w:r>
        <w:rPr>
          <w:rFonts w:ascii="Times New Roman" w:hAnsi="Times New Roman"/>
          <w:sz w:val="24"/>
          <w:szCs w:val="24"/>
        </w:rPr>
        <w:t>reminde</w:t>
      </w:r>
      <w:r w:rsidR="00892969">
        <w:rPr>
          <w:rFonts w:ascii="Times New Roman" w:hAnsi="Times New Roman"/>
          <w:sz w:val="24"/>
          <w:szCs w:val="24"/>
        </w:rPr>
        <w:t>r</w:t>
      </w:r>
      <w:r>
        <w:rPr>
          <w:rFonts w:ascii="Times New Roman" w:hAnsi="Times New Roman"/>
          <w:sz w:val="24"/>
          <w:szCs w:val="24"/>
        </w:rPr>
        <w:t xml:space="preserve"> that a</w:t>
      </w:r>
      <w:r w:rsidR="00A01428" w:rsidRPr="00A01428">
        <w:rPr>
          <w:rFonts w:ascii="Times New Roman" w:hAnsi="Times New Roman"/>
          <w:sz w:val="24"/>
          <w:szCs w:val="24"/>
        </w:rPr>
        <w:t xml:space="preserve"> new call went out </w:t>
      </w:r>
      <w:r>
        <w:rPr>
          <w:rFonts w:ascii="Times New Roman" w:hAnsi="Times New Roman"/>
          <w:sz w:val="24"/>
          <w:szCs w:val="24"/>
        </w:rPr>
        <w:t>today around noon</w:t>
      </w:r>
      <w:r w:rsidR="00A01428" w:rsidRPr="00A01428">
        <w:rPr>
          <w:rFonts w:ascii="Times New Roman" w:hAnsi="Times New Roman"/>
          <w:sz w:val="24"/>
          <w:szCs w:val="24"/>
        </w:rPr>
        <w:t>, please take a look;</w:t>
      </w:r>
    </w:p>
    <w:p w14:paraId="08197102" w14:textId="53110ABB" w:rsidR="0052281E" w:rsidRPr="00A01428" w:rsidRDefault="0052281E" w:rsidP="00A01428">
      <w:pPr>
        <w:pStyle w:val="NoSpacing"/>
        <w:numPr>
          <w:ilvl w:val="1"/>
          <w:numId w:val="1"/>
        </w:numPr>
        <w:spacing w:before="240"/>
        <w:rPr>
          <w:rFonts w:ascii="Times New Roman" w:hAnsi="Times New Roman"/>
          <w:sz w:val="24"/>
          <w:szCs w:val="24"/>
        </w:rPr>
      </w:pPr>
      <w:r>
        <w:rPr>
          <w:rFonts w:ascii="Times New Roman" w:hAnsi="Times New Roman"/>
          <w:sz w:val="24"/>
          <w:szCs w:val="24"/>
        </w:rPr>
        <w:t xml:space="preserve">Regarding the consent item for the Academic Master Plan: instructions from the CO were to leave the projected implementation dates currently appearing on your campus academic plan, even if the programs will not be implemented by the year first projected; projection dates can only be modified five years </w:t>
      </w:r>
      <w:r>
        <w:rPr>
          <w:rFonts w:ascii="Times New Roman" w:hAnsi="Times New Roman"/>
          <w:sz w:val="24"/>
          <w:szCs w:val="24"/>
        </w:rPr>
        <w:lastRenderedPageBreak/>
        <w:t>after the initially listed implementation date; only the CO can change the projection dates on academic plans;</w:t>
      </w:r>
    </w:p>
    <w:p w14:paraId="1B2E5671" w14:textId="27366D58" w:rsidR="00A01428" w:rsidRDefault="001B25AD" w:rsidP="00B23E85">
      <w:pPr>
        <w:pStyle w:val="NoSpacing"/>
        <w:numPr>
          <w:ilvl w:val="1"/>
          <w:numId w:val="1"/>
        </w:numPr>
        <w:spacing w:before="240"/>
        <w:rPr>
          <w:rFonts w:ascii="Times New Roman" w:hAnsi="Times New Roman"/>
          <w:sz w:val="24"/>
          <w:szCs w:val="24"/>
        </w:rPr>
      </w:pPr>
      <w:r>
        <w:rPr>
          <w:rFonts w:ascii="Times New Roman" w:hAnsi="Times New Roman"/>
          <w:sz w:val="24"/>
          <w:szCs w:val="24"/>
        </w:rPr>
        <w:t>Strategic</w:t>
      </w:r>
      <w:r w:rsidR="00511C67">
        <w:rPr>
          <w:rFonts w:ascii="Times New Roman" w:hAnsi="Times New Roman"/>
          <w:sz w:val="24"/>
          <w:szCs w:val="24"/>
        </w:rPr>
        <w:t xml:space="preserve"> Resource</w:t>
      </w:r>
      <w:r>
        <w:rPr>
          <w:rFonts w:ascii="Times New Roman" w:hAnsi="Times New Roman"/>
          <w:sz w:val="24"/>
          <w:szCs w:val="24"/>
        </w:rPr>
        <w:t xml:space="preserve"> Planning Committee has put </w:t>
      </w:r>
      <w:r w:rsidR="00511C67">
        <w:rPr>
          <w:rFonts w:ascii="Times New Roman" w:hAnsi="Times New Roman"/>
          <w:sz w:val="24"/>
          <w:szCs w:val="24"/>
        </w:rPr>
        <w:t xml:space="preserve">on </w:t>
      </w:r>
      <w:r>
        <w:rPr>
          <w:rFonts w:ascii="Times New Roman" w:hAnsi="Times New Roman"/>
          <w:sz w:val="24"/>
          <w:szCs w:val="24"/>
        </w:rPr>
        <w:t>more than five hours of presentations on divisional efforts to make transparent what’s happening at this university, i.e. staffing and resource allocation;</w:t>
      </w:r>
    </w:p>
    <w:p w14:paraId="1361385F" w14:textId="3494481A" w:rsidR="00C346E9" w:rsidRDefault="0052281E" w:rsidP="00B23E85">
      <w:pPr>
        <w:pStyle w:val="NoSpacing"/>
        <w:numPr>
          <w:ilvl w:val="1"/>
          <w:numId w:val="1"/>
        </w:numPr>
        <w:spacing w:before="240"/>
        <w:rPr>
          <w:rFonts w:ascii="Times New Roman" w:hAnsi="Times New Roman"/>
          <w:sz w:val="24"/>
          <w:szCs w:val="24"/>
        </w:rPr>
      </w:pPr>
      <w:r>
        <w:rPr>
          <w:rFonts w:ascii="Times New Roman" w:hAnsi="Times New Roman"/>
          <w:sz w:val="24"/>
          <w:szCs w:val="24"/>
        </w:rPr>
        <w:t xml:space="preserve">Will have a </w:t>
      </w:r>
      <w:r w:rsidR="00AB3ED6">
        <w:rPr>
          <w:rFonts w:ascii="Times New Roman" w:hAnsi="Times New Roman"/>
          <w:sz w:val="24"/>
          <w:szCs w:val="24"/>
        </w:rPr>
        <w:t xml:space="preserve">response to </w:t>
      </w:r>
      <w:r>
        <w:rPr>
          <w:rFonts w:ascii="Times New Roman" w:hAnsi="Times New Roman"/>
          <w:sz w:val="24"/>
          <w:szCs w:val="24"/>
        </w:rPr>
        <w:t>Intent to Raise Questions (</w:t>
      </w:r>
      <w:r w:rsidR="00AB3ED6">
        <w:rPr>
          <w:rFonts w:ascii="Times New Roman" w:hAnsi="Times New Roman"/>
          <w:sz w:val="24"/>
          <w:szCs w:val="24"/>
        </w:rPr>
        <w:t>ItRQs</w:t>
      </w:r>
      <w:r>
        <w:rPr>
          <w:rFonts w:ascii="Times New Roman" w:hAnsi="Times New Roman"/>
          <w:sz w:val="24"/>
          <w:szCs w:val="24"/>
        </w:rPr>
        <w:t>)</w:t>
      </w:r>
      <w:r w:rsidR="00AB3ED6">
        <w:rPr>
          <w:rFonts w:ascii="Times New Roman" w:hAnsi="Times New Roman"/>
          <w:sz w:val="24"/>
          <w:szCs w:val="24"/>
        </w:rPr>
        <w:t xml:space="preserve"> about Food Pantry; we’re also </w:t>
      </w:r>
      <w:r>
        <w:rPr>
          <w:rFonts w:ascii="Times New Roman" w:hAnsi="Times New Roman"/>
          <w:sz w:val="24"/>
          <w:szCs w:val="24"/>
        </w:rPr>
        <w:t>ar</w:t>
      </w:r>
      <w:r w:rsidR="00AB3ED6">
        <w:rPr>
          <w:rFonts w:ascii="Times New Roman" w:hAnsi="Times New Roman"/>
          <w:sz w:val="24"/>
          <w:szCs w:val="24"/>
        </w:rPr>
        <w:t>ran</w:t>
      </w:r>
      <w:r>
        <w:rPr>
          <w:rFonts w:ascii="Times New Roman" w:hAnsi="Times New Roman"/>
          <w:sz w:val="24"/>
          <w:szCs w:val="24"/>
        </w:rPr>
        <w:t>ging a flip</w:t>
      </w:r>
      <w:r w:rsidR="00511C67">
        <w:rPr>
          <w:rFonts w:ascii="Times New Roman" w:hAnsi="Times New Roman"/>
          <w:sz w:val="24"/>
          <w:szCs w:val="24"/>
        </w:rPr>
        <w:t>ped</w:t>
      </w:r>
      <w:r>
        <w:rPr>
          <w:rFonts w:ascii="Times New Roman" w:hAnsi="Times New Roman"/>
          <w:sz w:val="24"/>
          <w:szCs w:val="24"/>
        </w:rPr>
        <w:t xml:space="preserve"> presentation </w:t>
      </w:r>
      <w:r w:rsidRPr="0052281E">
        <w:rPr>
          <w:rFonts w:ascii="Times New Roman" w:hAnsi="Times New Roman"/>
          <w:color w:val="000000"/>
          <w:sz w:val="24"/>
          <w:szCs w:val="24"/>
        </w:rPr>
        <w:t xml:space="preserve">on Emergency Intervention Task Force. Co-Chairs: VPs </w:t>
      </w:r>
      <w:r>
        <w:rPr>
          <w:rFonts w:ascii="Times New Roman" w:hAnsi="Times New Roman"/>
          <w:color w:val="000000"/>
          <w:sz w:val="24"/>
          <w:szCs w:val="24"/>
        </w:rPr>
        <w:t xml:space="preserve">G. </w:t>
      </w:r>
      <w:r w:rsidRPr="0052281E">
        <w:rPr>
          <w:rFonts w:ascii="Times New Roman" w:hAnsi="Times New Roman"/>
          <w:color w:val="000000"/>
          <w:sz w:val="24"/>
          <w:szCs w:val="24"/>
        </w:rPr>
        <w:t xml:space="preserve">Sawyer (Student Affairs) and </w:t>
      </w:r>
      <w:r>
        <w:rPr>
          <w:rFonts w:ascii="Times New Roman" w:hAnsi="Times New Roman"/>
          <w:color w:val="000000"/>
          <w:sz w:val="24"/>
          <w:szCs w:val="24"/>
        </w:rPr>
        <w:t xml:space="preserve">N. </w:t>
      </w:r>
      <w:r w:rsidRPr="0052281E">
        <w:rPr>
          <w:rFonts w:ascii="Times New Roman" w:hAnsi="Times New Roman"/>
          <w:color w:val="000000"/>
          <w:sz w:val="24"/>
          <w:szCs w:val="24"/>
        </w:rPr>
        <w:t xml:space="preserve">Ipach (Advancement). Faculty on it include </w:t>
      </w:r>
      <w:r w:rsidRPr="0052281E">
        <w:rPr>
          <w:rFonts w:ascii="Times New Roman" w:eastAsia="Times New Roman" w:hAnsi="Times New Roman"/>
          <w:color w:val="000000"/>
          <w:sz w:val="24"/>
          <w:szCs w:val="24"/>
        </w:rPr>
        <w:t xml:space="preserve">Leslie Abell, Susan Andrzejewski, Nien-Tsu Chen, Ekin Pehlivan, </w:t>
      </w:r>
      <w:r>
        <w:rPr>
          <w:rFonts w:ascii="Times New Roman" w:eastAsia="Times New Roman" w:hAnsi="Times New Roman"/>
          <w:color w:val="000000"/>
          <w:sz w:val="24"/>
          <w:szCs w:val="24"/>
        </w:rPr>
        <w:t xml:space="preserve">and </w:t>
      </w:r>
      <w:r w:rsidRPr="0052281E">
        <w:rPr>
          <w:rFonts w:ascii="Times New Roman" w:eastAsia="Times New Roman" w:hAnsi="Times New Roman"/>
          <w:color w:val="000000"/>
          <w:sz w:val="24"/>
          <w:szCs w:val="24"/>
        </w:rPr>
        <w:t>Suzanne Soule</w:t>
      </w:r>
      <w:r w:rsidR="00AB3ED6">
        <w:rPr>
          <w:rFonts w:ascii="Times New Roman" w:hAnsi="Times New Roman"/>
          <w:sz w:val="24"/>
          <w:szCs w:val="24"/>
        </w:rPr>
        <w:t>;</w:t>
      </w:r>
    </w:p>
    <w:p w14:paraId="3B47CDE0" w14:textId="6160F8FF" w:rsidR="00AB3ED6" w:rsidRDefault="00AB3ED6" w:rsidP="00B23E85">
      <w:pPr>
        <w:pStyle w:val="NoSpacing"/>
        <w:numPr>
          <w:ilvl w:val="1"/>
          <w:numId w:val="1"/>
        </w:numPr>
        <w:spacing w:before="240"/>
        <w:rPr>
          <w:rFonts w:ascii="Times New Roman" w:hAnsi="Times New Roman"/>
          <w:sz w:val="24"/>
          <w:szCs w:val="24"/>
        </w:rPr>
      </w:pPr>
      <w:r>
        <w:rPr>
          <w:rFonts w:ascii="Times New Roman" w:hAnsi="Times New Roman"/>
          <w:sz w:val="24"/>
          <w:szCs w:val="24"/>
        </w:rPr>
        <w:t>Echo</w:t>
      </w:r>
      <w:r w:rsidR="0052281E">
        <w:rPr>
          <w:rFonts w:ascii="Times New Roman" w:hAnsi="Times New Roman"/>
          <w:sz w:val="24"/>
          <w:szCs w:val="24"/>
        </w:rPr>
        <w:t>ed D. Wakelee re</w:t>
      </w:r>
      <w:r w:rsidR="00922ECB">
        <w:rPr>
          <w:rFonts w:ascii="Times New Roman" w:hAnsi="Times New Roman"/>
          <w:sz w:val="24"/>
          <w:szCs w:val="24"/>
        </w:rPr>
        <w:t>garding the</w:t>
      </w:r>
      <w:r w:rsidR="0052281E">
        <w:rPr>
          <w:rFonts w:ascii="Times New Roman" w:hAnsi="Times New Roman"/>
          <w:sz w:val="24"/>
          <w:szCs w:val="24"/>
        </w:rPr>
        <w:t xml:space="preserve"> unusual </w:t>
      </w:r>
      <w:r w:rsidR="0052281E" w:rsidRPr="0052281E">
        <w:rPr>
          <w:rFonts w:ascii="Times New Roman" w:hAnsi="Times New Roman"/>
          <w:sz w:val="24"/>
          <w:szCs w:val="24"/>
        </w:rPr>
        <w:t>semester</w:t>
      </w:r>
      <w:r w:rsidR="0052281E">
        <w:rPr>
          <w:rFonts w:ascii="Times New Roman" w:hAnsi="Times New Roman"/>
          <w:sz w:val="24"/>
          <w:szCs w:val="24"/>
        </w:rPr>
        <w:t>,</w:t>
      </w:r>
      <w:r w:rsidR="0052281E" w:rsidRPr="0052281E">
        <w:rPr>
          <w:rFonts w:ascii="Times New Roman" w:hAnsi="Times New Roman"/>
          <w:sz w:val="24"/>
          <w:szCs w:val="24"/>
        </w:rPr>
        <w:t xml:space="preserve"> in that external events and pressures on our students and fears of an unknown future have been more pronounced that at any time since </w:t>
      </w:r>
      <w:r w:rsidR="00922ECB">
        <w:rPr>
          <w:rFonts w:ascii="Times New Roman" w:hAnsi="Times New Roman"/>
          <w:sz w:val="24"/>
          <w:szCs w:val="24"/>
        </w:rPr>
        <w:t>she</w:t>
      </w:r>
      <w:r w:rsidR="0052281E" w:rsidRPr="0052281E">
        <w:rPr>
          <w:rFonts w:ascii="Times New Roman" w:hAnsi="Times New Roman"/>
          <w:sz w:val="24"/>
          <w:szCs w:val="24"/>
        </w:rPr>
        <w:t xml:space="preserve"> ha</w:t>
      </w:r>
      <w:r w:rsidR="00922ECB">
        <w:rPr>
          <w:rFonts w:ascii="Times New Roman" w:hAnsi="Times New Roman"/>
          <w:sz w:val="24"/>
          <w:szCs w:val="24"/>
        </w:rPr>
        <w:t>s</w:t>
      </w:r>
      <w:r w:rsidR="0052281E" w:rsidRPr="0052281E">
        <w:rPr>
          <w:rFonts w:ascii="Times New Roman" w:hAnsi="Times New Roman"/>
          <w:sz w:val="24"/>
          <w:szCs w:val="24"/>
        </w:rPr>
        <w:t xml:space="preserve"> been in academia. These pressures and fears impact u</w:t>
      </w:r>
      <w:r w:rsidR="0052281E">
        <w:rPr>
          <w:rFonts w:ascii="Times New Roman" w:hAnsi="Times New Roman"/>
          <w:sz w:val="24"/>
          <w:szCs w:val="24"/>
        </w:rPr>
        <w:t>s as a faculty body as well; n</w:t>
      </w:r>
      <w:r w:rsidR="0052281E" w:rsidRPr="0052281E">
        <w:rPr>
          <w:rFonts w:ascii="Times New Roman" w:hAnsi="Times New Roman"/>
          <w:sz w:val="24"/>
          <w:szCs w:val="24"/>
        </w:rPr>
        <w:t xml:space="preserve">oted the inception of a </w:t>
      </w:r>
      <w:r w:rsidR="0052281E" w:rsidRPr="0052281E">
        <w:rPr>
          <w:rFonts w:ascii="Times New Roman" w:hAnsi="Times New Roman"/>
          <w:i/>
          <w:sz w:val="24"/>
          <w:szCs w:val="24"/>
        </w:rPr>
        <w:t>Professor Watchlist</w:t>
      </w:r>
      <w:r w:rsidR="0052281E" w:rsidRPr="0052281E">
        <w:rPr>
          <w:rFonts w:ascii="Times New Roman" w:hAnsi="Times New Roman"/>
          <w:sz w:val="24"/>
          <w:szCs w:val="24"/>
        </w:rPr>
        <w:t xml:space="preserve"> in the newsletter for this meeting, and wrote there about how this and similar efforts inhibit the processes through which higher learning occurs and knowledge is advanced. Our unusual semester has led to a number of efforts to reconsider and articulate our values as a statewide system of higher education, as an institution here at CI, as a faculty, and as individuals. [In our announcements you’ll hear about a faculty-driven restatement of CI faculty values and resolve.] </w:t>
      </w:r>
      <w:r w:rsidR="00922ECB">
        <w:rPr>
          <w:rFonts w:ascii="Times New Roman" w:hAnsi="Times New Roman"/>
          <w:sz w:val="24"/>
          <w:szCs w:val="24"/>
        </w:rPr>
        <w:t>A</w:t>
      </w:r>
      <w:r w:rsidR="0052281E" w:rsidRPr="0052281E">
        <w:rPr>
          <w:rFonts w:ascii="Times New Roman" w:hAnsi="Times New Roman"/>
          <w:sz w:val="24"/>
          <w:szCs w:val="24"/>
        </w:rPr>
        <w:t>sk</w:t>
      </w:r>
      <w:r w:rsidR="00922ECB">
        <w:rPr>
          <w:rFonts w:ascii="Times New Roman" w:hAnsi="Times New Roman"/>
          <w:sz w:val="24"/>
          <w:szCs w:val="24"/>
        </w:rPr>
        <w:t>ed</w:t>
      </w:r>
      <w:r w:rsidR="0052281E" w:rsidRPr="0052281E">
        <w:rPr>
          <w:rFonts w:ascii="Times New Roman" w:hAnsi="Times New Roman"/>
          <w:sz w:val="24"/>
          <w:szCs w:val="24"/>
        </w:rPr>
        <w:t xml:space="preserve"> </w:t>
      </w:r>
      <w:r w:rsidR="00922ECB">
        <w:rPr>
          <w:rFonts w:ascii="Times New Roman" w:hAnsi="Times New Roman"/>
          <w:sz w:val="24"/>
          <w:szCs w:val="24"/>
        </w:rPr>
        <w:t>that we</w:t>
      </w:r>
      <w:r w:rsidR="0052281E" w:rsidRPr="0052281E">
        <w:rPr>
          <w:rFonts w:ascii="Times New Roman" w:hAnsi="Times New Roman"/>
          <w:sz w:val="24"/>
          <w:szCs w:val="24"/>
        </w:rPr>
        <w:t xml:space="preserve"> think about the potential chilling effect of not only this watchlist, but of classroom and campus comments, of student evaluations – at the recent CSU senate chairs meeting there was discussion of anonymous evaluations being used to harass and attack faculty… And to recognize that it is the faculty who come from groups that have been historically marginalized in higher education, those that teach topics that challenge the predominant “American” stories, and those with the least status – that are most often targeted. Let us reach beyond our groups of status and discipline and different types of diversity and be very clear that we support one another, and that we will continue to speak and teach according to our values</w:t>
      </w:r>
      <w:r w:rsidRPr="0052281E">
        <w:rPr>
          <w:rFonts w:ascii="Times New Roman" w:hAnsi="Times New Roman"/>
          <w:sz w:val="24"/>
          <w:szCs w:val="24"/>
        </w:rPr>
        <w:t>;</w:t>
      </w:r>
      <w:r>
        <w:rPr>
          <w:rFonts w:ascii="Times New Roman" w:hAnsi="Times New Roman"/>
          <w:sz w:val="24"/>
          <w:szCs w:val="24"/>
        </w:rPr>
        <w:t xml:space="preserve"> let’s support one another, including those who aren’t in this room;</w:t>
      </w:r>
    </w:p>
    <w:p w14:paraId="229708F0" w14:textId="41E7BB37" w:rsidR="00AB3ED6" w:rsidRPr="0052281E" w:rsidRDefault="0052281E" w:rsidP="00B23E85">
      <w:pPr>
        <w:pStyle w:val="NoSpacing"/>
        <w:numPr>
          <w:ilvl w:val="1"/>
          <w:numId w:val="1"/>
        </w:numPr>
        <w:spacing w:before="240"/>
        <w:rPr>
          <w:rFonts w:ascii="Times New Roman" w:hAnsi="Times New Roman"/>
          <w:sz w:val="24"/>
          <w:szCs w:val="24"/>
        </w:rPr>
      </w:pPr>
      <w:r>
        <w:rPr>
          <w:rFonts w:ascii="Times New Roman" w:hAnsi="Times New Roman"/>
          <w:sz w:val="24"/>
          <w:szCs w:val="24"/>
        </w:rPr>
        <w:t>As D. Wakelee mentioned, President Beck is in Long Beach</w:t>
      </w:r>
      <w:r w:rsidR="00AB3ED6">
        <w:rPr>
          <w:rFonts w:ascii="Times New Roman" w:hAnsi="Times New Roman"/>
          <w:sz w:val="24"/>
          <w:szCs w:val="24"/>
        </w:rPr>
        <w:t xml:space="preserve"> </w:t>
      </w:r>
      <w:r w:rsidRPr="0052281E">
        <w:rPr>
          <w:rFonts w:ascii="Times New Roman" w:hAnsi="Times New Roman"/>
          <w:color w:val="000000"/>
          <w:sz w:val="24"/>
          <w:szCs w:val="24"/>
        </w:rPr>
        <w:t xml:space="preserve">with the CSU system presidents working on university business today. As she starts to synthesize and speak about what she has heard on her listening tour, it’s been instructive for </w:t>
      </w:r>
      <w:r w:rsidR="00511C67">
        <w:rPr>
          <w:rFonts w:ascii="Times New Roman" w:hAnsi="Times New Roman"/>
          <w:color w:val="000000"/>
          <w:sz w:val="24"/>
          <w:szCs w:val="24"/>
        </w:rPr>
        <w:t>[the Senate Chair]</w:t>
      </w:r>
      <w:r w:rsidR="00511C67" w:rsidRPr="0052281E">
        <w:rPr>
          <w:rFonts w:ascii="Times New Roman" w:hAnsi="Times New Roman"/>
          <w:color w:val="000000"/>
          <w:sz w:val="24"/>
          <w:szCs w:val="24"/>
        </w:rPr>
        <w:t xml:space="preserve"> </w:t>
      </w:r>
      <w:r w:rsidRPr="0052281E">
        <w:rPr>
          <w:rFonts w:ascii="Times New Roman" w:hAnsi="Times New Roman"/>
          <w:color w:val="000000"/>
          <w:sz w:val="24"/>
          <w:szCs w:val="24"/>
        </w:rPr>
        <w:t xml:space="preserve">to have ideas and impressions crystallize. One of them is that working at CI is “deeply personal” for many here. It’s more than a job – it’s something we throw our entire selves into and care about deeply – both in terms of caring about our students’ lives and their educational trajectories, and in caring about the trajectory of the institution. </w:t>
      </w:r>
      <w:r w:rsidRPr="0052281E">
        <w:rPr>
          <w:rFonts w:ascii="Times New Roman" w:hAnsi="Times New Roman"/>
          <w:color w:val="000000"/>
          <w:sz w:val="24"/>
          <w:szCs w:val="24"/>
        </w:rPr>
        <w:lastRenderedPageBreak/>
        <w:t xml:space="preserve">And so at this point in this semester, many are tired. </w:t>
      </w:r>
      <w:r w:rsidR="0044531E">
        <w:rPr>
          <w:rFonts w:ascii="Times New Roman" w:hAnsi="Times New Roman"/>
          <w:color w:val="000000"/>
          <w:sz w:val="24"/>
          <w:szCs w:val="24"/>
        </w:rPr>
        <w:t>C</w:t>
      </w:r>
      <w:r w:rsidRPr="0052281E">
        <w:rPr>
          <w:rFonts w:ascii="Times New Roman" w:hAnsi="Times New Roman"/>
          <w:color w:val="000000"/>
          <w:sz w:val="24"/>
          <w:szCs w:val="24"/>
        </w:rPr>
        <w:t>hannel</w:t>
      </w:r>
      <w:r w:rsidR="0044531E">
        <w:rPr>
          <w:rFonts w:ascii="Times New Roman" w:hAnsi="Times New Roman"/>
          <w:color w:val="000000"/>
          <w:sz w:val="24"/>
          <w:szCs w:val="24"/>
        </w:rPr>
        <w:t>ing</w:t>
      </w:r>
      <w:r w:rsidRPr="0052281E">
        <w:rPr>
          <w:rFonts w:ascii="Times New Roman" w:hAnsi="Times New Roman"/>
          <w:color w:val="000000"/>
          <w:sz w:val="24"/>
          <w:szCs w:val="24"/>
        </w:rPr>
        <w:t xml:space="preserve"> our former president and his usual exhortation</w:t>
      </w:r>
      <w:r w:rsidR="0044531E">
        <w:rPr>
          <w:rFonts w:ascii="Times New Roman" w:hAnsi="Times New Roman"/>
          <w:color w:val="000000"/>
          <w:sz w:val="24"/>
          <w:szCs w:val="24"/>
        </w:rPr>
        <w:t>,</w:t>
      </w:r>
      <w:r w:rsidRPr="0052281E">
        <w:rPr>
          <w:rFonts w:ascii="Times New Roman" w:hAnsi="Times New Roman"/>
          <w:color w:val="000000"/>
          <w:sz w:val="24"/>
          <w:szCs w:val="24"/>
        </w:rPr>
        <w:t xml:space="preserve"> take some time for yourselves and your loved ones once you’ve wrapped up this semester. Whatever your ideal for relaxing and recharging, please do so</w:t>
      </w:r>
      <w:r w:rsidR="00AB3ED6" w:rsidRPr="0052281E">
        <w:rPr>
          <w:rFonts w:ascii="Times New Roman" w:hAnsi="Times New Roman"/>
          <w:sz w:val="24"/>
          <w:szCs w:val="24"/>
        </w:rPr>
        <w:t>;</w:t>
      </w:r>
    </w:p>
    <w:p w14:paraId="70B699D2" w14:textId="401C0F33" w:rsidR="00CE522C" w:rsidRDefault="00EE5A6D" w:rsidP="00CE522C">
      <w:pPr>
        <w:pStyle w:val="ListParagraph"/>
        <w:numPr>
          <w:ilvl w:val="0"/>
          <w:numId w:val="1"/>
        </w:numPr>
        <w:spacing w:before="240"/>
        <w:contextualSpacing w:val="0"/>
      </w:pPr>
      <w:r>
        <w:t>Continuing Business Items</w:t>
      </w:r>
    </w:p>
    <w:p w14:paraId="249A7523" w14:textId="256F0546" w:rsidR="00EE5A6D" w:rsidRPr="00B23E85" w:rsidRDefault="00EE5A6D" w:rsidP="00EE5A6D">
      <w:pPr>
        <w:pStyle w:val="ListParagraph"/>
        <w:numPr>
          <w:ilvl w:val="1"/>
          <w:numId w:val="1"/>
        </w:numPr>
        <w:rPr>
          <w:rFonts w:cs="Times New Roman"/>
        </w:rPr>
      </w:pPr>
      <w:r>
        <w:rPr>
          <w:rFonts w:eastAsia="MS Mincho" w:cs="Times New Roman"/>
        </w:rPr>
        <w:t>*</w:t>
      </w:r>
      <w:r w:rsidRPr="00ED0165">
        <w:rPr>
          <w:rFonts w:eastAsia="MS Mincho" w:cs="Times New Roman"/>
        </w:rPr>
        <w:t>Policy on Course Numbering (Curriculum)</w:t>
      </w:r>
    </w:p>
    <w:p w14:paraId="466959A5" w14:textId="6A2CAFE2" w:rsidR="00B23E85" w:rsidRDefault="00CE4BE1" w:rsidP="00B23E85">
      <w:pPr>
        <w:pStyle w:val="ListParagraph"/>
        <w:numPr>
          <w:ilvl w:val="2"/>
          <w:numId w:val="1"/>
        </w:numPr>
        <w:rPr>
          <w:rFonts w:cs="Times New Roman"/>
        </w:rPr>
      </w:pPr>
      <w:r>
        <w:rPr>
          <w:rFonts w:cs="Times New Roman"/>
        </w:rPr>
        <w:t xml:space="preserve">B. Gillespie </w:t>
      </w:r>
      <w:r w:rsidR="00A007D1">
        <w:rPr>
          <w:rFonts w:cs="Times New Roman"/>
        </w:rPr>
        <w:t xml:space="preserve">introduced policy, providing background that Curriculum Committee’s </w:t>
      </w:r>
      <w:r>
        <w:rPr>
          <w:rFonts w:cs="Times New Roman"/>
        </w:rPr>
        <w:t xml:space="preserve">first question was </w:t>
      </w:r>
      <w:r w:rsidR="00A007D1">
        <w:rPr>
          <w:rFonts w:cs="Times New Roman"/>
        </w:rPr>
        <w:t xml:space="preserve">if </w:t>
      </w:r>
      <w:r w:rsidR="0044531E">
        <w:rPr>
          <w:rFonts w:cs="Times New Roman"/>
        </w:rPr>
        <w:t xml:space="preserve">they </w:t>
      </w:r>
      <w:r w:rsidR="00A007D1">
        <w:rPr>
          <w:rFonts w:cs="Times New Roman"/>
        </w:rPr>
        <w:t xml:space="preserve">should </w:t>
      </w:r>
      <w:r>
        <w:rPr>
          <w:rFonts w:cs="Times New Roman"/>
        </w:rPr>
        <w:t>include designations for interdisciplinarity</w:t>
      </w:r>
      <w:r w:rsidR="00A007D1">
        <w:rPr>
          <w:rFonts w:cs="Times New Roman"/>
        </w:rPr>
        <w:t xml:space="preserve"> at all; this le</w:t>
      </w:r>
      <w:r>
        <w:rPr>
          <w:rFonts w:cs="Times New Roman"/>
        </w:rPr>
        <w:t xml:space="preserve">d to discussion of </w:t>
      </w:r>
      <w:r w:rsidR="00A007D1">
        <w:rPr>
          <w:rFonts w:cs="Times New Roman"/>
        </w:rPr>
        <w:t xml:space="preserve">a </w:t>
      </w:r>
      <w:r>
        <w:rPr>
          <w:rFonts w:cs="Times New Roman"/>
        </w:rPr>
        <w:t xml:space="preserve">new prefix, discussed at length, tabled until GE </w:t>
      </w:r>
      <w:r w:rsidR="00A007D1">
        <w:rPr>
          <w:rFonts w:cs="Times New Roman"/>
        </w:rPr>
        <w:t xml:space="preserve">Committee can return to this topic in their discussions </w:t>
      </w:r>
      <w:r>
        <w:rPr>
          <w:rFonts w:cs="Times New Roman"/>
        </w:rPr>
        <w:t>as well to see what shape that would take; second question was about the nee</w:t>
      </w:r>
      <w:r w:rsidR="00A007D1">
        <w:rPr>
          <w:rFonts w:cs="Times New Roman"/>
        </w:rPr>
        <w:t xml:space="preserve">d for more classes under UDIGE – suggestion is </w:t>
      </w:r>
      <w:r>
        <w:rPr>
          <w:rFonts w:cs="Times New Roman"/>
        </w:rPr>
        <w:t>if you’ve filled up the numbers within the classification, faculty might want to look to other number blo</w:t>
      </w:r>
      <w:r w:rsidR="00A007D1">
        <w:rPr>
          <w:rFonts w:cs="Times New Roman"/>
        </w:rPr>
        <w:t xml:space="preserve">cks to fill this up; noted that the </w:t>
      </w:r>
      <w:r>
        <w:rPr>
          <w:rFonts w:cs="Times New Roman"/>
        </w:rPr>
        <w:t>suffix “L” is available</w:t>
      </w:r>
      <w:r w:rsidR="00A007D1">
        <w:rPr>
          <w:rFonts w:cs="Times New Roman"/>
        </w:rPr>
        <w:t xml:space="preserve"> in addition to course numbers – </w:t>
      </w:r>
      <w:r>
        <w:rPr>
          <w:rFonts w:cs="Times New Roman"/>
        </w:rPr>
        <w:t>if you’re having difficulty fitting everything, you could turn to this suffix;</w:t>
      </w:r>
    </w:p>
    <w:p w14:paraId="7D8EF7EB" w14:textId="5A92580F" w:rsidR="001F1AAC" w:rsidRDefault="00A01292" w:rsidP="00B23E85">
      <w:pPr>
        <w:pStyle w:val="ListParagraph"/>
        <w:numPr>
          <w:ilvl w:val="2"/>
          <w:numId w:val="1"/>
        </w:numPr>
        <w:rPr>
          <w:rFonts w:cs="Times New Roman"/>
        </w:rPr>
      </w:pPr>
      <w:r>
        <w:rPr>
          <w:rFonts w:cs="Times New Roman"/>
        </w:rPr>
        <w:t xml:space="preserve">Discussion: </w:t>
      </w:r>
      <w:r w:rsidR="001F1AAC">
        <w:rPr>
          <w:rFonts w:cs="Times New Roman"/>
        </w:rPr>
        <w:t xml:space="preserve">G. Buhl </w:t>
      </w:r>
      <w:r w:rsidR="00A007D1">
        <w:rPr>
          <w:rFonts w:cs="Times New Roman"/>
        </w:rPr>
        <w:t xml:space="preserve">observed that </w:t>
      </w:r>
      <w:r w:rsidR="001F1AAC">
        <w:rPr>
          <w:rFonts w:cs="Times New Roman"/>
        </w:rPr>
        <w:t>the inte</w:t>
      </w:r>
      <w:r w:rsidR="00A007D1">
        <w:rPr>
          <w:rFonts w:cs="Times New Roman"/>
        </w:rPr>
        <w:t>rdisciplin</w:t>
      </w:r>
      <w:r w:rsidR="00620C06">
        <w:rPr>
          <w:rFonts w:cs="Times New Roman"/>
        </w:rPr>
        <w:t>ar</w:t>
      </w:r>
      <w:r w:rsidR="00A007D1">
        <w:rPr>
          <w:rFonts w:cs="Times New Roman"/>
        </w:rPr>
        <w:t>y course ranges of</w:t>
      </w:r>
      <w:r w:rsidR="00620C06">
        <w:rPr>
          <w:rFonts w:cs="Times New Roman"/>
        </w:rPr>
        <w:t xml:space="preserve"> 330-34</w:t>
      </w:r>
      <w:r w:rsidR="001F1AAC">
        <w:rPr>
          <w:rFonts w:cs="Times New Roman"/>
        </w:rPr>
        <w:t>9</w:t>
      </w:r>
      <w:r w:rsidR="00620C06">
        <w:rPr>
          <w:rFonts w:cs="Times New Roman"/>
        </w:rPr>
        <w:t xml:space="preserve"> &amp; 430-449</w:t>
      </w:r>
      <w:r w:rsidR="001F1AAC">
        <w:rPr>
          <w:rFonts w:cs="Times New Roman"/>
        </w:rPr>
        <w:t xml:space="preserve"> </w:t>
      </w:r>
      <w:r w:rsidR="00A007D1">
        <w:rPr>
          <w:rFonts w:cs="Times New Roman"/>
        </w:rPr>
        <w:t xml:space="preserve">are </w:t>
      </w:r>
      <w:r w:rsidR="001F1AAC">
        <w:rPr>
          <w:rFonts w:cs="Times New Roman"/>
        </w:rPr>
        <w:t>d</w:t>
      </w:r>
      <w:r w:rsidR="00372859">
        <w:rPr>
          <w:rFonts w:cs="Times New Roman"/>
        </w:rPr>
        <w:t xml:space="preserve">uplicated in SP 01-08, </w:t>
      </w:r>
      <w:r w:rsidR="00A007D1">
        <w:rPr>
          <w:rFonts w:cs="Times New Roman"/>
        </w:rPr>
        <w:t xml:space="preserve">and as such </w:t>
      </w:r>
      <w:r w:rsidR="00372859">
        <w:rPr>
          <w:rFonts w:cs="Times New Roman"/>
        </w:rPr>
        <w:t>would like to amend this policy to remove those two lines; G. Buhl moved, M. Francois second; S</w:t>
      </w:r>
      <w:r w:rsidR="0044531E">
        <w:rPr>
          <w:rFonts w:cs="Times New Roman"/>
        </w:rPr>
        <w:t xml:space="preserve">ean </w:t>
      </w:r>
      <w:r w:rsidR="00372859">
        <w:rPr>
          <w:rFonts w:cs="Times New Roman"/>
        </w:rPr>
        <w:t xml:space="preserve">Anderson </w:t>
      </w:r>
      <w:r w:rsidR="00A007D1">
        <w:rPr>
          <w:rFonts w:cs="Times New Roman"/>
        </w:rPr>
        <w:t xml:space="preserve">added the comment that there may be </w:t>
      </w:r>
      <w:r w:rsidR="00372859">
        <w:rPr>
          <w:rFonts w:cs="Times New Roman"/>
        </w:rPr>
        <w:t xml:space="preserve">value for having this all in one place, </w:t>
      </w:r>
      <w:r w:rsidR="00A007D1">
        <w:rPr>
          <w:rFonts w:cs="Times New Roman"/>
        </w:rPr>
        <w:t>suggested adding maybe an asterisk</w:t>
      </w:r>
      <w:r w:rsidR="00372859">
        <w:rPr>
          <w:rFonts w:cs="Times New Roman"/>
        </w:rPr>
        <w:t xml:space="preserve"> that </w:t>
      </w:r>
      <w:r w:rsidR="00A007D1">
        <w:rPr>
          <w:rFonts w:cs="Times New Roman"/>
        </w:rPr>
        <w:t>“</w:t>
      </w:r>
      <w:r w:rsidR="00372859">
        <w:rPr>
          <w:rFonts w:cs="Times New Roman"/>
        </w:rPr>
        <w:t>this is not part of the policy but stipulated in the previous SP 01-08</w:t>
      </w:r>
      <w:r w:rsidR="00A007D1">
        <w:rPr>
          <w:rFonts w:cs="Times New Roman"/>
        </w:rPr>
        <w:t>”</w:t>
      </w:r>
      <w:r w:rsidR="00372859">
        <w:rPr>
          <w:rFonts w:cs="Times New Roman"/>
        </w:rPr>
        <w:t>;</w:t>
      </w:r>
    </w:p>
    <w:p w14:paraId="0F935561" w14:textId="435301CD" w:rsidR="00620C06" w:rsidRDefault="00620C06" w:rsidP="00B23E85">
      <w:pPr>
        <w:pStyle w:val="ListParagraph"/>
        <w:numPr>
          <w:ilvl w:val="2"/>
          <w:numId w:val="1"/>
        </w:numPr>
        <w:rPr>
          <w:rFonts w:cs="Times New Roman"/>
        </w:rPr>
      </w:pPr>
      <w:r>
        <w:rPr>
          <w:rFonts w:cs="Times New Roman"/>
        </w:rPr>
        <w:t>VOTE on amendment to strike these two lines and putt</w:t>
      </w:r>
      <w:r w:rsidR="00A007D1">
        <w:rPr>
          <w:rFonts w:cs="Times New Roman"/>
        </w:rPr>
        <w:t>ing</w:t>
      </w:r>
      <w:r w:rsidR="0011618D">
        <w:rPr>
          <w:rFonts w:cs="Times New Roman"/>
        </w:rPr>
        <w:t xml:space="preserve"> in a reference to SP 01-08: 38 Approve – 3 Against – 2 Abstain – amendment was approved;</w:t>
      </w:r>
    </w:p>
    <w:p w14:paraId="66D35D85" w14:textId="0802F124" w:rsidR="0011618D" w:rsidRPr="00ED0165" w:rsidRDefault="0011618D" w:rsidP="00B23E85">
      <w:pPr>
        <w:pStyle w:val="ListParagraph"/>
        <w:numPr>
          <w:ilvl w:val="2"/>
          <w:numId w:val="1"/>
        </w:numPr>
        <w:rPr>
          <w:rFonts w:cs="Times New Roman"/>
        </w:rPr>
      </w:pPr>
      <w:r>
        <w:rPr>
          <w:rFonts w:cs="Times New Roman"/>
        </w:rPr>
        <w:t>VOTE on Policy o</w:t>
      </w:r>
      <w:r w:rsidR="00A007D1">
        <w:rPr>
          <w:rFonts w:cs="Times New Roman"/>
        </w:rPr>
        <w:t>n Course Numbering (as amended</w:t>
      </w:r>
      <w:r>
        <w:rPr>
          <w:rFonts w:cs="Times New Roman"/>
        </w:rPr>
        <w:t xml:space="preserve">): </w:t>
      </w:r>
      <w:r w:rsidR="00151E44">
        <w:rPr>
          <w:rFonts w:cs="Times New Roman"/>
        </w:rPr>
        <w:t>43 Approve – 1 Against – 0 Abstain</w:t>
      </w:r>
      <w:r w:rsidR="00A007D1">
        <w:rPr>
          <w:rFonts w:cs="Times New Roman"/>
        </w:rPr>
        <w:t>; SP 16-02 Policy on Course Numbering was approved;</w:t>
      </w:r>
    </w:p>
    <w:p w14:paraId="548C9163" w14:textId="60E979AB" w:rsidR="00EE5A6D" w:rsidRPr="00B23E85" w:rsidRDefault="00EE5A6D" w:rsidP="00EE5A6D">
      <w:pPr>
        <w:pStyle w:val="ListParagraph"/>
        <w:numPr>
          <w:ilvl w:val="1"/>
          <w:numId w:val="1"/>
        </w:numPr>
      </w:pPr>
      <w:r>
        <w:rPr>
          <w:rFonts w:eastAsia="MS Mincho" w:cs="Times New Roman"/>
        </w:rPr>
        <w:t>*</w:t>
      </w:r>
      <w:r w:rsidRPr="00ED0165">
        <w:rPr>
          <w:rFonts w:eastAsia="MS Mincho" w:cs="Times New Roman"/>
        </w:rPr>
        <w:t xml:space="preserve"> </w:t>
      </w:r>
      <w:r w:rsidR="00D75CF5">
        <w:rPr>
          <w:rFonts w:eastAsia="MS Mincho" w:cs="Times New Roman"/>
        </w:rPr>
        <w:t xml:space="preserve">Tenure </w:t>
      </w:r>
      <w:r w:rsidRPr="00ED0165">
        <w:rPr>
          <w:rFonts w:eastAsia="MS Mincho" w:cs="Times New Roman"/>
        </w:rPr>
        <w:t>Density</w:t>
      </w:r>
      <w:r>
        <w:rPr>
          <w:rFonts w:eastAsia="MS Mincho" w:cs="Times New Roman"/>
        </w:rPr>
        <w:t xml:space="preserve"> Resolution (Senate Exec)</w:t>
      </w:r>
    </w:p>
    <w:p w14:paraId="52A0EFD3" w14:textId="22209173" w:rsidR="00B23E85" w:rsidRDefault="00151E44" w:rsidP="00B23E85">
      <w:pPr>
        <w:pStyle w:val="ListParagraph"/>
        <w:numPr>
          <w:ilvl w:val="2"/>
          <w:numId w:val="1"/>
        </w:numPr>
      </w:pPr>
      <w:r>
        <w:t xml:space="preserve">S. Aloisio </w:t>
      </w:r>
      <w:r w:rsidR="00C65303">
        <w:t xml:space="preserve">introduced resolution asking for </w:t>
      </w:r>
      <w:r>
        <w:t>half of the new money that come</w:t>
      </w:r>
      <w:r w:rsidR="00C65303">
        <w:t>s</w:t>
      </w:r>
      <w:r>
        <w:t xml:space="preserve"> to the university </w:t>
      </w:r>
      <w:r w:rsidR="00C65303">
        <w:t xml:space="preserve">via the budget request be spent on tenure track faculty; </w:t>
      </w:r>
      <w:r>
        <w:t>based on the comment</w:t>
      </w:r>
      <w:r w:rsidR="00C65303">
        <w:t>s</w:t>
      </w:r>
      <w:r>
        <w:t xml:space="preserve"> from </w:t>
      </w:r>
      <w:r w:rsidR="00C65303">
        <w:t xml:space="preserve">the </w:t>
      </w:r>
      <w:r>
        <w:t>first read</w:t>
      </w:r>
      <w:r w:rsidR="00C65303">
        <w:t>ing, where a question was asked “</w:t>
      </w:r>
      <w:r>
        <w:t>what about support staff</w:t>
      </w:r>
      <w:r w:rsidR="00C65303">
        <w:t xml:space="preserve">,” answered that </w:t>
      </w:r>
      <w:r>
        <w:t xml:space="preserve">there’s still </w:t>
      </w:r>
      <w:r w:rsidR="00C65303">
        <w:t xml:space="preserve">the other </w:t>
      </w:r>
      <w:r>
        <w:t xml:space="preserve">half </w:t>
      </w:r>
      <w:r w:rsidR="00C65303">
        <w:t xml:space="preserve">of </w:t>
      </w:r>
      <w:r>
        <w:t>the money that could be addressed</w:t>
      </w:r>
      <w:r w:rsidR="00C65303">
        <w:t xml:space="preserve"> for these other needs;</w:t>
      </w:r>
      <w:r w:rsidR="00694B16">
        <w:t xml:space="preserve"> </w:t>
      </w:r>
    </w:p>
    <w:p w14:paraId="702DF341" w14:textId="5678BB0C" w:rsidR="006C2ED3" w:rsidRDefault="00A01292" w:rsidP="00A01292">
      <w:pPr>
        <w:pStyle w:val="ListParagraph"/>
        <w:numPr>
          <w:ilvl w:val="2"/>
          <w:numId w:val="1"/>
        </w:numPr>
      </w:pPr>
      <w:r>
        <w:t xml:space="preserve">Discussion: </w:t>
      </w:r>
      <w:r w:rsidR="00151E44">
        <w:t xml:space="preserve">C. Weis </w:t>
      </w:r>
      <w:r w:rsidR="00C65303">
        <w:t xml:space="preserve">asked if what we are </w:t>
      </w:r>
      <w:r w:rsidR="00151E44">
        <w:t xml:space="preserve">proposing </w:t>
      </w:r>
      <w:r w:rsidR="00C65303">
        <w:t xml:space="preserve">is </w:t>
      </w:r>
      <w:r w:rsidR="00151E44">
        <w:t>the current goal of 55</w:t>
      </w:r>
      <w:r w:rsidR="00C65303">
        <w:t xml:space="preserve">% </w:t>
      </w:r>
      <w:r w:rsidR="00151E44">
        <w:t>-</w:t>
      </w:r>
      <w:r w:rsidR="00C65303">
        <w:t xml:space="preserve"> </w:t>
      </w:r>
      <w:r w:rsidR="00151E44">
        <w:t>45</w:t>
      </w:r>
      <w:r w:rsidR="00C65303">
        <w:t xml:space="preserve">% ratio re- </w:t>
      </w:r>
      <w:r w:rsidR="00151E44">
        <w:t xml:space="preserve">how the budget is built on tenure track vs. non-tenure track; S. Aloisio </w:t>
      </w:r>
      <w:r w:rsidR="00C65303">
        <w:t xml:space="preserve">answered that </w:t>
      </w:r>
      <w:r w:rsidR="00151E44">
        <w:t xml:space="preserve">we are not at 55 percent, </w:t>
      </w:r>
      <w:r w:rsidR="00C65303">
        <w:t xml:space="preserve">and </w:t>
      </w:r>
      <w:r w:rsidR="00151E44">
        <w:t>this resolution doesn’t speak to t</w:t>
      </w:r>
      <w:r w:rsidR="00C65303">
        <w:t xml:space="preserve">hat; </w:t>
      </w:r>
      <w:r w:rsidR="00151E44">
        <w:t xml:space="preserve">T. Hunt </w:t>
      </w:r>
      <w:r w:rsidR="00BB75C5">
        <w:t xml:space="preserve">asked whether </w:t>
      </w:r>
      <w:r w:rsidR="0094591C">
        <w:t xml:space="preserve">faculty </w:t>
      </w:r>
      <w:r w:rsidR="00151E44">
        <w:t>help out with advising in their o</w:t>
      </w:r>
      <w:r w:rsidR="0094591C">
        <w:t>wn department</w:t>
      </w:r>
      <w:r w:rsidR="00BB75C5">
        <w:t xml:space="preserve">, thus supporting </w:t>
      </w:r>
      <w:r w:rsidR="00BB75C5">
        <w:lastRenderedPageBreak/>
        <w:t>advising needs</w:t>
      </w:r>
      <w:r w:rsidR="0094591C">
        <w:t>; S</w:t>
      </w:r>
      <w:r w:rsidR="00BB75C5">
        <w:t>ean</w:t>
      </w:r>
      <w:r w:rsidR="0094591C">
        <w:t xml:space="preserve"> </w:t>
      </w:r>
      <w:r w:rsidR="00694B16">
        <w:t xml:space="preserve">Sean </w:t>
      </w:r>
      <w:r w:rsidR="0094591C">
        <w:t xml:space="preserve">Anderson answered </w:t>
      </w:r>
      <w:r w:rsidR="00151E44">
        <w:t xml:space="preserve">Yes; C. Burriss </w:t>
      </w:r>
      <w:r w:rsidR="0094591C">
        <w:t xml:space="preserve">added comment in </w:t>
      </w:r>
      <w:r w:rsidR="00151E44">
        <w:t>s</w:t>
      </w:r>
      <w:r w:rsidR="0094591C">
        <w:t>upport of</w:t>
      </w:r>
      <w:r w:rsidR="00151E44">
        <w:t xml:space="preserve"> the need for advisors, </w:t>
      </w:r>
      <w:r w:rsidR="0094591C">
        <w:t xml:space="preserve">other </w:t>
      </w:r>
      <w:r w:rsidR="00151E44">
        <w:t>comment was fo</w:t>
      </w:r>
      <w:r w:rsidR="0094591C">
        <w:t>r support staff specifically for the tenure track faculty</w:t>
      </w:r>
      <w:r w:rsidR="006C2ED3">
        <w:t>;</w:t>
      </w:r>
      <w:r>
        <w:t xml:space="preserve"> </w:t>
      </w:r>
      <w:r w:rsidR="0094591C">
        <w:t>I. Grzegorczyk</w:t>
      </w:r>
      <w:r w:rsidR="006C2ED3">
        <w:t xml:space="preserve"> supported position that</w:t>
      </w:r>
      <w:r w:rsidR="0094591C">
        <w:t xml:space="preserve"> we are speaking out that tenure track faculty</w:t>
      </w:r>
      <w:r w:rsidR="006C2ED3">
        <w:t xml:space="preserve"> are doing most of the mentoring work, and also that we have the lowest density of any CSU, strongly supporting the re</w:t>
      </w:r>
      <w:r w:rsidR="0094591C">
        <w:t>solution;</w:t>
      </w:r>
    </w:p>
    <w:p w14:paraId="35F5092C" w14:textId="49AA6999" w:rsidR="006C2ED3" w:rsidRDefault="006C2ED3" w:rsidP="00B23E85">
      <w:pPr>
        <w:pStyle w:val="ListParagraph"/>
        <w:numPr>
          <w:ilvl w:val="2"/>
          <w:numId w:val="1"/>
        </w:numPr>
      </w:pPr>
      <w:r>
        <w:t xml:space="preserve">VOTE: 50 Approve – 1 Abstain; </w:t>
      </w:r>
      <w:r w:rsidR="00F2564E">
        <w:t>SR 16-02 has been approved;</w:t>
      </w:r>
    </w:p>
    <w:p w14:paraId="1E118117" w14:textId="2838136A" w:rsidR="00A163C3" w:rsidRPr="00CE522C" w:rsidRDefault="00A163C3" w:rsidP="00CE522C">
      <w:pPr>
        <w:pStyle w:val="ListParagraph"/>
        <w:numPr>
          <w:ilvl w:val="0"/>
          <w:numId w:val="1"/>
        </w:numPr>
        <w:spacing w:before="240"/>
        <w:contextualSpacing w:val="0"/>
      </w:pPr>
      <w:r w:rsidRPr="00CE522C">
        <w:t>New Business Items</w:t>
      </w:r>
    </w:p>
    <w:p w14:paraId="2072AE42" w14:textId="77A6CD2A" w:rsidR="00A40A48" w:rsidRPr="00B23E85" w:rsidRDefault="00CE522C" w:rsidP="00EE5A6D">
      <w:pPr>
        <w:pStyle w:val="ListParagraph"/>
        <w:numPr>
          <w:ilvl w:val="1"/>
          <w:numId w:val="1"/>
        </w:numPr>
        <w:spacing w:before="120"/>
        <w:rPr>
          <w:rFonts w:ascii="Arial" w:eastAsia="Times New Roman" w:hAnsi="Arial" w:cs="Arial"/>
          <w:sz w:val="21"/>
          <w:szCs w:val="21"/>
        </w:rPr>
      </w:pPr>
      <w:r>
        <w:rPr>
          <w:rFonts w:eastAsia="MS Mincho" w:cs="Times New Roman"/>
        </w:rPr>
        <w:t>*</w:t>
      </w:r>
      <w:r w:rsidR="00EE5A6D">
        <w:rPr>
          <w:rFonts w:eastAsia="MS Mincho" w:cs="Times New Roman"/>
        </w:rPr>
        <w:t>Internship Policy (SAPP)</w:t>
      </w:r>
      <w:r w:rsidR="00A965EB">
        <w:rPr>
          <w:rFonts w:eastAsia="MS Mincho" w:cs="Times New Roman"/>
        </w:rPr>
        <w:t xml:space="preserve">; </w:t>
      </w:r>
      <w:hyperlink r:id="rId8" w:history="1">
        <w:r w:rsidR="00CC619D" w:rsidRPr="00CC619D">
          <w:rPr>
            <w:rStyle w:val="Hyperlink"/>
            <w:rFonts w:eastAsia="MS Mincho" w:cs="Times New Roman"/>
          </w:rPr>
          <w:t>Executive Order 106</w:t>
        </w:r>
        <w:r w:rsidR="00A965EB" w:rsidRPr="00CC619D">
          <w:rPr>
            <w:rStyle w:val="Hyperlink"/>
            <w:rFonts w:eastAsia="MS Mincho" w:cs="Times New Roman"/>
          </w:rPr>
          <w:t>4</w:t>
        </w:r>
      </w:hyperlink>
      <w:r w:rsidR="00A965EB">
        <w:rPr>
          <w:rFonts w:eastAsia="MS Mincho" w:cs="Times New Roman"/>
        </w:rPr>
        <w:t xml:space="preserve"> </w:t>
      </w:r>
      <w:r w:rsidR="00CC619D">
        <w:rPr>
          <w:rFonts w:eastAsia="MS Mincho" w:cs="Times New Roman"/>
        </w:rPr>
        <w:t>(</w:t>
      </w:r>
      <w:r w:rsidR="00A965EB">
        <w:rPr>
          <w:rFonts w:eastAsia="MS Mincho" w:cs="Times New Roman"/>
        </w:rPr>
        <w:t>for background</w:t>
      </w:r>
      <w:r w:rsidR="00CC619D">
        <w:rPr>
          <w:rFonts w:eastAsia="MS Mincho" w:cs="Times New Roman"/>
        </w:rPr>
        <w:t>)</w:t>
      </w:r>
    </w:p>
    <w:p w14:paraId="13538EB1" w14:textId="77777777" w:rsidR="001C155F" w:rsidRDefault="001C155F" w:rsidP="00B23E85">
      <w:pPr>
        <w:pStyle w:val="ListParagraph"/>
        <w:numPr>
          <w:ilvl w:val="2"/>
          <w:numId w:val="1"/>
        </w:numPr>
        <w:spacing w:before="120"/>
        <w:rPr>
          <w:rFonts w:eastAsia="Times New Roman" w:cs="Times New Roman"/>
        </w:rPr>
      </w:pPr>
      <w:r>
        <w:rPr>
          <w:rFonts w:eastAsia="Times New Roman" w:cs="Times New Roman"/>
        </w:rPr>
        <w:t xml:space="preserve">G. Wood moved for discussion, M. </w:t>
      </w:r>
      <w:r w:rsidR="00A9578B" w:rsidRPr="001C155F">
        <w:rPr>
          <w:rFonts w:eastAsia="Times New Roman" w:cs="Times New Roman"/>
        </w:rPr>
        <w:t>K</w:t>
      </w:r>
      <w:r>
        <w:rPr>
          <w:rFonts w:eastAsia="Times New Roman" w:cs="Times New Roman"/>
        </w:rPr>
        <w:t>enny</w:t>
      </w:r>
      <w:r w:rsidR="00A9578B" w:rsidRPr="001C155F">
        <w:rPr>
          <w:rFonts w:eastAsia="Times New Roman" w:cs="Times New Roman"/>
        </w:rPr>
        <w:t xml:space="preserve"> F</w:t>
      </w:r>
      <w:r>
        <w:rPr>
          <w:rFonts w:eastAsia="Times New Roman" w:cs="Times New Roman"/>
        </w:rPr>
        <w:t>eister second;</w:t>
      </w:r>
    </w:p>
    <w:p w14:paraId="4050B0AC" w14:textId="0727F21A" w:rsidR="000C6AEE" w:rsidRDefault="001C155F" w:rsidP="00203260">
      <w:pPr>
        <w:pStyle w:val="ListParagraph"/>
        <w:numPr>
          <w:ilvl w:val="2"/>
          <w:numId w:val="1"/>
        </w:numPr>
        <w:spacing w:before="120"/>
        <w:rPr>
          <w:rFonts w:eastAsia="Times New Roman" w:cs="Times New Roman"/>
        </w:rPr>
      </w:pPr>
      <w:r>
        <w:rPr>
          <w:rFonts w:eastAsia="Times New Roman" w:cs="Times New Roman"/>
        </w:rPr>
        <w:t xml:space="preserve">Discussion: </w:t>
      </w:r>
      <w:r w:rsidR="000C6AEE">
        <w:rPr>
          <w:rFonts w:eastAsia="Times New Roman" w:cs="Times New Roman"/>
        </w:rPr>
        <w:t xml:space="preserve">On behalf of SAPP, </w:t>
      </w:r>
      <w:r>
        <w:rPr>
          <w:rFonts w:eastAsia="Times New Roman" w:cs="Times New Roman"/>
        </w:rPr>
        <w:t>T.</w:t>
      </w:r>
      <w:r w:rsidR="00A9578B" w:rsidRPr="001C155F">
        <w:rPr>
          <w:rFonts w:eastAsia="Times New Roman" w:cs="Times New Roman"/>
        </w:rPr>
        <w:t xml:space="preserve"> </w:t>
      </w:r>
      <w:r>
        <w:rPr>
          <w:rFonts w:eastAsia="Times New Roman" w:cs="Times New Roman"/>
        </w:rPr>
        <w:t xml:space="preserve">Itkonen introduced </w:t>
      </w:r>
      <w:r w:rsidR="00A9578B" w:rsidRPr="001C155F">
        <w:rPr>
          <w:rFonts w:eastAsia="Times New Roman" w:cs="Times New Roman"/>
        </w:rPr>
        <w:t xml:space="preserve">policy in response to E.O. on internship policies; this was previously before </w:t>
      </w:r>
      <w:r w:rsidR="000C6AEE">
        <w:rPr>
          <w:rFonts w:eastAsia="Times New Roman" w:cs="Times New Roman"/>
        </w:rPr>
        <w:t>S</w:t>
      </w:r>
      <w:r w:rsidR="00A9578B" w:rsidRPr="001C155F">
        <w:rPr>
          <w:rFonts w:eastAsia="Times New Roman" w:cs="Times New Roman"/>
        </w:rPr>
        <w:t>enate and was voted</w:t>
      </w:r>
      <w:r>
        <w:rPr>
          <w:rFonts w:eastAsia="Times New Roman" w:cs="Times New Roman"/>
        </w:rPr>
        <w:t xml:space="preserve"> down; from </w:t>
      </w:r>
      <w:r w:rsidR="000C6AEE">
        <w:rPr>
          <w:rFonts w:eastAsia="Times New Roman" w:cs="Times New Roman"/>
        </w:rPr>
        <w:t>t</w:t>
      </w:r>
      <w:r>
        <w:rPr>
          <w:rFonts w:eastAsia="Times New Roman" w:cs="Times New Roman"/>
        </w:rPr>
        <w:t xml:space="preserve">here </w:t>
      </w:r>
      <w:r w:rsidR="000C6AEE">
        <w:rPr>
          <w:rFonts w:eastAsia="Times New Roman" w:cs="Times New Roman"/>
        </w:rPr>
        <w:t xml:space="preserve">the committee </w:t>
      </w:r>
      <w:r w:rsidR="00A9578B" w:rsidRPr="001C155F">
        <w:rPr>
          <w:rFonts w:eastAsia="Times New Roman" w:cs="Times New Roman"/>
        </w:rPr>
        <w:t>had to develop something to comp</w:t>
      </w:r>
      <w:r>
        <w:rPr>
          <w:rFonts w:eastAsia="Times New Roman" w:cs="Times New Roman"/>
        </w:rPr>
        <w:t>l</w:t>
      </w:r>
      <w:r w:rsidR="00A9578B" w:rsidRPr="001C155F">
        <w:rPr>
          <w:rFonts w:eastAsia="Times New Roman" w:cs="Times New Roman"/>
        </w:rPr>
        <w:t xml:space="preserve">y with </w:t>
      </w:r>
      <w:r>
        <w:rPr>
          <w:rFonts w:eastAsia="Times New Roman" w:cs="Times New Roman"/>
        </w:rPr>
        <w:t xml:space="preserve">the </w:t>
      </w:r>
      <w:r w:rsidR="00A9578B" w:rsidRPr="001C155F">
        <w:rPr>
          <w:rFonts w:eastAsia="Times New Roman" w:cs="Times New Roman"/>
        </w:rPr>
        <w:t>E</w:t>
      </w:r>
      <w:r>
        <w:rPr>
          <w:rFonts w:eastAsia="Times New Roman" w:cs="Times New Roman"/>
        </w:rPr>
        <w:t>.</w:t>
      </w:r>
      <w:r w:rsidR="00A9578B" w:rsidRPr="001C155F">
        <w:rPr>
          <w:rFonts w:eastAsia="Times New Roman" w:cs="Times New Roman"/>
        </w:rPr>
        <w:t>O</w:t>
      </w:r>
      <w:r>
        <w:rPr>
          <w:rFonts w:eastAsia="Times New Roman" w:cs="Times New Roman"/>
        </w:rPr>
        <w:t>.</w:t>
      </w:r>
      <w:r w:rsidR="000C6AEE">
        <w:rPr>
          <w:rFonts w:eastAsia="Times New Roman" w:cs="Times New Roman"/>
        </w:rPr>
        <w:t>; explained that they</w:t>
      </w:r>
      <w:r w:rsidR="00203260">
        <w:rPr>
          <w:rFonts w:eastAsia="Times New Roman" w:cs="Times New Roman"/>
        </w:rPr>
        <w:t xml:space="preserve"> also met with Risk Management</w:t>
      </w:r>
      <w:r w:rsidR="00A9578B" w:rsidRPr="001C155F">
        <w:rPr>
          <w:rFonts w:eastAsia="Times New Roman" w:cs="Times New Roman"/>
        </w:rPr>
        <w:t xml:space="preserve"> and Procurement; feel that </w:t>
      </w:r>
      <w:r w:rsidR="000C6AEE">
        <w:rPr>
          <w:rFonts w:eastAsia="Times New Roman" w:cs="Times New Roman"/>
        </w:rPr>
        <w:t>they</w:t>
      </w:r>
      <w:r w:rsidR="000C6AEE" w:rsidRPr="001C155F">
        <w:rPr>
          <w:rFonts w:eastAsia="Times New Roman" w:cs="Times New Roman"/>
        </w:rPr>
        <w:t xml:space="preserve">’ve </w:t>
      </w:r>
      <w:r w:rsidR="00A9578B" w:rsidRPr="001C155F">
        <w:rPr>
          <w:rFonts w:eastAsia="Times New Roman" w:cs="Times New Roman"/>
        </w:rPr>
        <w:t>given enough latitude to programs and have addressed faculty workload issues; the admin piece is designated by the Pro</w:t>
      </w:r>
      <w:r w:rsidR="00203260">
        <w:rPr>
          <w:rFonts w:eastAsia="Times New Roman" w:cs="Times New Roman"/>
        </w:rPr>
        <w:t xml:space="preserve">vost; </w:t>
      </w:r>
      <w:r w:rsidR="00A9578B" w:rsidRPr="00203260">
        <w:rPr>
          <w:rFonts w:eastAsia="Times New Roman" w:cs="Times New Roman"/>
        </w:rPr>
        <w:t xml:space="preserve">C. Wyels </w:t>
      </w:r>
      <w:r w:rsidR="00203260" w:rsidRPr="00203260">
        <w:rPr>
          <w:rFonts w:eastAsia="Times New Roman" w:cs="Times New Roman"/>
        </w:rPr>
        <w:t xml:space="preserve">observed that </w:t>
      </w:r>
      <w:r w:rsidR="00A9578B" w:rsidRPr="00203260">
        <w:rPr>
          <w:rFonts w:eastAsia="Times New Roman" w:cs="Times New Roman"/>
        </w:rPr>
        <w:t xml:space="preserve">the most current version was </w:t>
      </w:r>
      <w:r w:rsidR="00203260" w:rsidRPr="00203260">
        <w:rPr>
          <w:rFonts w:eastAsia="Times New Roman" w:cs="Times New Roman"/>
        </w:rPr>
        <w:t xml:space="preserve">not </w:t>
      </w:r>
      <w:r w:rsidR="00A9578B" w:rsidRPr="00203260">
        <w:rPr>
          <w:rFonts w:eastAsia="Times New Roman" w:cs="Times New Roman"/>
        </w:rPr>
        <w:t xml:space="preserve">displayed, </w:t>
      </w:r>
      <w:r w:rsidR="00855F9D">
        <w:rPr>
          <w:rFonts w:eastAsia="Times New Roman" w:cs="Times New Roman"/>
        </w:rPr>
        <w:t>have</w:t>
      </w:r>
      <w:r w:rsidR="000C6AEE">
        <w:rPr>
          <w:rFonts w:eastAsia="Times New Roman" w:cs="Times New Roman"/>
        </w:rPr>
        <w:t xml:space="preserve"> </w:t>
      </w:r>
      <w:r w:rsidR="00534977">
        <w:rPr>
          <w:rFonts w:eastAsia="Times New Roman" w:cs="Times New Roman"/>
        </w:rPr>
        <w:t>removed</w:t>
      </w:r>
      <w:r w:rsidR="00A9578B" w:rsidRPr="00203260">
        <w:rPr>
          <w:rFonts w:eastAsia="Times New Roman" w:cs="Times New Roman"/>
        </w:rPr>
        <w:t xml:space="preserve"> the “f.” section that refe</w:t>
      </w:r>
      <w:r w:rsidR="00203260" w:rsidRPr="00203260">
        <w:rPr>
          <w:rFonts w:eastAsia="Times New Roman" w:cs="Times New Roman"/>
        </w:rPr>
        <w:t>rred to student responsibility</w:t>
      </w:r>
      <w:r w:rsidR="00A9578B" w:rsidRPr="00203260">
        <w:rPr>
          <w:rFonts w:eastAsia="Times New Roman" w:cs="Times New Roman"/>
        </w:rPr>
        <w:t>;</w:t>
      </w:r>
      <w:r w:rsidR="00203260">
        <w:rPr>
          <w:rFonts w:eastAsia="Times New Roman" w:cs="Times New Roman"/>
        </w:rPr>
        <w:t xml:space="preserve"> </w:t>
      </w:r>
    </w:p>
    <w:p w14:paraId="18603D08" w14:textId="3021C069" w:rsidR="00A9578B" w:rsidRPr="00203260" w:rsidRDefault="00534977" w:rsidP="00203260">
      <w:pPr>
        <w:pStyle w:val="ListParagraph"/>
        <w:numPr>
          <w:ilvl w:val="2"/>
          <w:numId w:val="1"/>
        </w:numPr>
        <w:spacing w:before="120"/>
        <w:rPr>
          <w:rFonts w:eastAsia="Times New Roman" w:cs="Times New Roman"/>
        </w:rPr>
      </w:pPr>
      <w:r>
        <w:rPr>
          <w:rFonts w:eastAsia="Times New Roman" w:cs="Times New Roman"/>
        </w:rPr>
        <w:t>Further discussion</w:t>
      </w:r>
      <w:r w:rsidR="000C6AEE">
        <w:rPr>
          <w:rFonts w:eastAsia="Times New Roman" w:cs="Times New Roman"/>
        </w:rPr>
        <w:t xml:space="preserve">: </w:t>
      </w:r>
      <w:r w:rsidR="00A9578B" w:rsidRPr="00203260">
        <w:rPr>
          <w:rFonts w:eastAsia="Times New Roman" w:cs="Times New Roman"/>
        </w:rPr>
        <w:t xml:space="preserve">M. Soltys </w:t>
      </w:r>
      <w:r w:rsidR="00203260">
        <w:rPr>
          <w:rFonts w:eastAsia="Times New Roman" w:cs="Times New Roman"/>
        </w:rPr>
        <w:t xml:space="preserve">asked if </w:t>
      </w:r>
      <w:r w:rsidR="00A9578B" w:rsidRPr="00203260">
        <w:rPr>
          <w:rFonts w:eastAsia="Times New Roman" w:cs="Times New Roman"/>
        </w:rPr>
        <w:t xml:space="preserve">our companies that hire student internship </w:t>
      </w:r>
      <w:r w:rsidR="00203260">
        <w:rPr>
          <w:rFonts w:eastAsia="Times New Roman" w:cs="Times New Roman"/>
        </w:rPr>
        <w:t xml:space="preserve">are </w:t>
      </w:r>
      <w:r w:rsidR="00A9578B" w:rsidRPr="00203260">
        <w:rPr>
          <w:rFonts w:eastAsia="Times New Roman" w:cs="Times New Roman"/>
        </w:rPr>
        <w:t xml:space="preserve">responsible for paperwork; C. Smith </w:t>
      </w:r>
      <w:r w:rsidR="00203260">
        <w:rPr>
          <w:rFonts w:eastAsia="Times New Roman" w:cs="Times New Roman"/>
        </w:rPr>
        <w:t xml:space="preserve">answered </w:t>
      </w:r>
      <w:r w:rsidR="00A9578B" w:rsidRPr="00203260">
        <w:rPr>
          <w:rFonts w:eastAsia="Times New Roman" w:cs="Times New Roman"/>
        </w:rPr>
        <w:t xml:space="preserve">Yes, part of </w:t>
      </w:r>
      <w:r w:rsidR="00203260">
        <w:rPr>
          <w:rFonts w:eastAsia="Times New Roman" w:cs="Times New Roman"/>
        </w:rPr>
        <w:t>those administrative policies faculty</w:t>
      </w:r>
      <w:r w:rsidR="00A9578B" w:rsidRPr="00203260">
        <w:rPr>
          <w:rFonts w:eastAsia="Times New Roman" w:cs="Times New Roman"/>
        </w:rPr>
        <w:t xml:space="preserve"> wou</w:t>
      </w:r>
      <w:r w:rsidR="00203260">
        <w:rPr>
          <w:rFonts w:eastAsia="Times New Roman" w:cs="Times New Roman"/>
        </w:rPr>
        <w:t>ld have input on but wouldn’t have the</w:t>
      </w:r>
      <w:r w:rsidR="00A9578B" w:rsidRPr="00203260">
        <w:rPr>
          <w:rFonts w:eastAsia="Times New Roman" w:cs="Times New Roman"/>
        </w:rPr>
        <w:t xml:space="preserve"> responsibility to execute; cited examples of standard agreements that would need signatures, such as Procurement agreement</w:t>
      </w:r>
      <w:r w:rsidR="00203260">
        <w:rPr>
          <w:rFonts w:eastAsia="Times New Roman" w:cs="Times New Roman"/>
        </w:rPr>
        <w:t>s</w:t>
      </w:r>
      <w:r w:rsidR="00A9578B" w:rsidRPr="00203260">
        <w:rPr>
          <w:rFonts w:eastAsia="Times New Roman" w:cs="Times New Roman"/>
        </w:rPr>
        <w:t xml:space="preserve">; M. Soltys </w:t>
      </w:r>
      <w:r w:rsidR="00203260">
        <w:rPr>
          <w:rFonts w:eastAsia="Times New Roman" w:cs="Times New Roman"/>
        </w:rPr>
        <w:t xml:space="preserve">voiced </w:t>
      </w:r>
      <w:r w:rsidR="00A9578B" w:rsidRPr="00203260">
        <w:rPr>
          <w:rFonts w:eastAsia="Times New Roman" w:cs="Times New Roman"/>
        </w:rPr>
        <w:t xml:space="preserve">concern </w:t>
      </w:r>
      <w:r w:rsidR="00203260">
        <w:rPr>
          <w:rFonts w:eastAsia="Times New Roman" w:cs="Times New Roman"/>
        </w:rPr>
        <w:t xml:space="preserve">that the </w:t>
      </w:r>
      <w:r w:rsidR="00A9578B" w:rsidRPr="00203260">
        <w:rPr>
          <w:rFonts w:eastAsia="Times New Roman" w:cs="Times New Roman"/>
        </w:rPr>
        <w:t>com</w:t>
      </w:r>
      <w:r w:rsidR="00203260">
        <w:rPr>
          <w:rFonts w:eastAsia="Times New Roman" w:cs="Times New Roman"/>
        </w:rPr>
        <w:t>panies that wanted to hire stud</w:t>
      </w:r>
      <w:r w:rsidR="00A9578B" w:rsidRPr="00203260">
        <w:rPr>
          <w:rFonts w:eastAsia="Times New Roman" w:cs="Times New Roman"/>
        </w:rPr>
        <w:t>e</w:t>
      </w:r>
      <w:r w:rsidR="00203260">
        <w:rPr>
          <w:rFonts w:eastAsia="Times New Roman" w:cs="Times New Roman"/>
        </w:rPr>
        <w:t>n</w:t>
      </w:r>
      <w:r w:rsidR="00A9578B" w:rsidRPr="00203260">
        <w:rPr>
          <w:rFonts w:eastAsia="Times New Roman" w:cs="Times New Roman"/>
        </w:rPr>
        <w:t>ts</w:t>
      </w:r>
      <w:r w:rsidR="00203260">
        <w:rPr>
          <w:rFonts w:eastAsia="Times New Roman" w:cs="Times New Roman"/>
        </w:rPr>
        <w:t xml:space="preserve"> might not want to do so</w:t>
      </w:r>
      <w:r w:rsidR="00A9578B" w:rsidRPr="00203260">
        <w:rPr>
          <w:rFonts w:eastAsia="Times New Roman" w:cs="Times New Roman"/>
        </w:rPr>
        <w:t xml:space="preserve"> if they have the responsibility; S</w:t>
      </w:r>
      <w:r w:rsidR="000C6AEE">
        <w:rPr>
          <w:rFonts w:eastAsia="Times New Roman" w:cs="Times New Roman"/>
        </w:rPr>
        <w:t>ean</w:t>
      </w:r>
      <w:r w:rsidR="00A9578B" w:rsidRPr="00203260">
        <w:rPr>
          <w:rFonts w:eastAsia="Times New Roman" w:cs="Times New Roman"/>
        </w:rPr>
        <w:t xml:space="preserve"> Anderson </w:t>
      </w:r>
      <w:r w:rsidR="00203260">
        <w:rPr>
          <w:rFonts w:eastAsia="Times New Roman" w:cs="Times New Roman"/>
        </w:rPr>
        <w:t xml:space="preserve">commented that </w:t>
      </w:r>
      <w:r w:rsidR="00A9578B" w:rsidRPr="00203260">
        <w:rPr>
          <w:rFonts w:eastAsia="Times New Roman" w:cs="Times New Roman"/>
        </w:rPr>
        <w:t>this is only for un</w:t>
      </w:r>
      <w:r w:rsidR="006C5195" w:rsidRPr="00203260">
        <w:rPr>
          <w:rFonts w:eastAsia="Times New Roman" w:cs="Times New Roman"/>
        </w:rPr>
        <w:t>iv</w:t>
      </w:r>
      <w:r w:rsidR="00203260">
        <w:rPr>
          <w:rFonts w:eastAsia="Times New Roman" w:cs="Times New Roman"/>
        </w:rPr>
        <w:t xml:space="preserve">ersity level credit, and </w:t>
      </w:r>
      <w:r w:rsidR="006C5195" w:rsidRPr="00203260">
        <w:rPr>
          <w:rFonts w:eastAsia="Times New Roman" w:cs="Times New Roman"/>
        </w:rPr>
        <w:t>typically we don’t approve internships if they’re not g</w:t>
      </w:r>
      <w:r w:rsidR="00203260">
        <w:rPr>
          <w:rFonts w:eastAsia="Times New Roman" w:cs="Times New Roman"/>
        </w:rPr>
        <w:t xml:space="preserve">etting university credit; further discussion </w:t>
      </w:r>
      <w:r w:rsidR="006C5195" w:rsidRPr="00203260">
        <w:rPr>
          <w:rFonts w:eastAsia="Times New Roman" w:cs="Times New Roman"/>
        </w:rPr>
        <w:t xml:space="preserve">pointed to definition </w:t>
      </w:r>
      <w:r w:rsidR="00203260">
        <w:rPr>
          <w:rFonts w:eastAsia="Times New Roman" w:cs="Times New Roman"/>
        </w:rPr>
        <w:t>and applicability sections of internship policy</w:t>
      </w:r>
      <w:r w:rsidR="000C6AEE">
        <w:rPr>
          <w:rFonts w:eastAsia="Times New Roman" w:cs="Times New Roman"/>
        </w:rPr>
        <w:t>, clarifying that although</w:t>
      </w:r>
      <w:r w:rsidR="000C6AEE" w:rsidRPr="00203260">
        <w:rPr>
          <w:rFonts w:eastAsia="Times New Roman" w:cs="Times New Roman"/>
        </w:rPr>
        <w:t xml:space="preserve"> </w:t>
      </w:r>
      <w:r w:rsidR="00A77BF8" w:rsidRPr="00203260">
        <w:rPr>
          <w:rFonts w:eastAsia="Times New Roman" w:cs="Times New Roman"/>
        </w:rPr>
        <w:t xml:space="preserve">it seems like </w:t>
      </w:r>
      <w:r w:rsidR="000C6AEE">
        <w:rPr>
          <w:rFonts w:eastAsia="Times New Roman" w:cs="Times New Roman"/>
        </w:rPr>
        <w:t>this policy uses a</w:t>
      </w:r>
      <w:r w:rsidR="00A77BF8" w:rsidRPr="00203260">
        <w:rPr>
          <w:rFonts w:eastAsia="Times New Roman" w:cs="Times New Roman"/>
        </w:rPr>
        <w:t xml:space="preserve"> general term for internship, in reality we’re only talking about credit work; C. Wyels</w:t>
      </w:r>
      <w:r w:rsidR="00203260">
        <w:rPr>
          <w:rFonts w:eastAsia="Times New Roman" w:cs="Times New Roman"/>
        </w:rPr>
        <w:t xml:space="preserve"> clarified that </w:t>
      </w:r>
      <w:r w:rsidR="00A77BF8" w:rsidRPr="00203260">
        <w:rPr>
          <w:rFonts w:eastAsia="Times New Roman" w:cs="Times New Roman"/>
        </w:rPr>
        <w:t>the definition for internship was taken from the E</w:t>
      </w:r>
      <w:r w:rsidR="00203260">
        <w:rPr>
          <w:rFonts w:eastAsia="Times New Roman" w:cs="Times New Roman"/>
        </w:rPr>
        <w:t xml:space="preserve">.O. – </w:t>
      </w:r>
      <w:r w:rsidR="000C6AEE">
        <w:rPr>
          <w:rFonts w:eastAsia="Times New Roman" w:cs="Times New Roman"/>
        </w:rPr>
        <w:t xml:space="preserve">noted that </w:t>
      </w:r>
      <w:r w:rsidR="00A77BF8" w:rsidRPr="00203260">
        <w:rPr>
          <w:rFonts w:eastAsia="Times New Roman" w:cs="Times New Roman"/>
        </w:rPr>
        <w:t>as a first reading we have an opportunity to look at these details;</w:t>
      </w:r>
    </w:p>
    <w:p w14:paraId="24AE36DF" w14:textId="799B82D6" w:rsidR="00CE522C" w:rsidRDefault="00A163C3" w:rsidP="0044531E">
      <w:pPr>
        <w:pStyle w:val="NoSpacing"/>
        <w:numPr>
          <w:ilvl w:val="0"/>
          <w:numId w:val="1"/>
        </w:numPr>
        <w:spacing w:before="240"/>
        <w:rPr>
          <w:rFonts w:ascii="Times New Roman" w:hAnsi="Times New Roman"/>
          <w:sz w:val="24"/>
          <w:szCs w:val="24"/>
        </w:rPr>
      </w:pPr>
      <w:r w:rsidRPr="00CE522C">
        <w:rPr>
          <w:rFonts w:ascii="Times New Roman" w:hAnsi="Times New Roman"/>
          <w:sz w:val="24"/>
          <w:szCs w:val="24"/>
        </w:rPr>
        <w:t>Extended Announcement</w:t>
      </w:r>
      <w:r w:rsidR="00CE522C" w:rsidRPr="00CE522C">
        <w:rPr>
          <w:rFonts w:ascii="Times New Roman" w:hAnsi="Times New Roman"/>
          <w:sz w:val="24"/>
          <w:szCs w:val="24"/>
        </w:rPr>
        <w:t>s</w:t>
      </w:r>
      <w:r w:rsidRPr="00CE522C">
        <w:rPr>
          <w:rFonts w:ascii="Times New Roman" w:hAnsi="Times New Roman"/>
          <w:sz w:val="24"/>
          <w:szCs w:val="24"/>
        </w:rPr>
        <w:t xml:space="preserve"> (up to 5 min. each)</w:t>
      </w:r>
    </w:p>
    <w:p w14:paraId="056E24A1" w14:textId="21C91C93" w:rsidR="00EE5A6D" w:rsidRDefault="00EE5A6D" w:rsidP="00EE5A6D">
      <w:pPr>
        <w:pStyle w:val="NoSpacing"/>
        <w:numPr>
          <w:ilvl w:val="1"/>
          <w:numId w:val="1"/>
        </w:numPr>
        <w:ind w:left="1890"/>
        <w:rPr>
          <w:rFonts w:ascii="Times New Roman" w:eastAsia="Times New Roman" w:hAnsi="Times New Roman"/>
          <w:sz w:val="24"/>
          <w:szCs w:val="24"/>
        </w:rPr>
      </w:pPr>
      <w:r w:rsidRPr="00EE5A6D">
        <w:rPr>
          <w:rFonts w:ascii="Times New Roman" w:hAnsi="Times New Roman"/>
          <w:sz w:val="24"/>
          <w:szCs w:val="24"/>
        </w:rPr>
        <w:t xml:space="preserve">Faculty Affairs Committee – Sean Anderson: </w:t>
      </w:r>
      <w:r w:rsidRPr="00EE5A6D">
        <w:rPr>
          <w:rFonts w:ascii="Times New Roman" w:eastAsia="Times New Roman" w:hAnsi="Times New Roman"/>
          <w:sz w:val="24"/>
          <w:szCs w:val="24"/>
        </w:rPr>
        <w:t>new SRT; ePortfolio Update for RTP; Title iX FAQ; New General Program Personnel Standards</w:t>
      </w:r>
    </w:p>
    <w:p w14:paraId="1519DBA1" w14:textId="19DF4A86" w:rsidR="00B23E85" w:rsidRDefault="00A77BF8" w:rsidP="00B23E85">
      <w:pPr>
        <w:pStyle w:val="NoSpacing"/>
        <w:numPr>
          <w:ilvl w:val="2"/>
          <w:numId w:val="1"/>
        </w:numPr>
        <w:rPr>
          <w:rFonts w:ascii="Times New Roman" w:eastAsia="Times New Roman" w:hAnsi="Times New Roman"/>
          <w:sz w:val="24"/>
          <w:szCs w:val="24"/>
        </w:rPr>
      </w:pPr>
      <w:r>
        <w:rPr>
          <w:rFonts w:ascii="Times New Roman" w:eastAsia="Times New Roman" w:hAnsi="Times New Roman"/>
          <w:sz w:val="24"/>
          <w:szCs w:val="24"/>
        </w:rPr>
        <w:t>S</w:t>
      </w:r>
      <w:r w:rsidR="00001933">
        <w:rPr>
          <w:rFonts w:ascii="Times New Roman" w:eastAsia="Times New Roman" w:hAnsi="Times New Roman"/>
          <w:sz w:val="24"/>
          <w:szCs w:val="24"/>
        </w:rPr>
        <w:t>ean</w:t>
      </w:r>
      <w:r>
        <w:rPr>
          <w:rFonts w:ascii="Times New Roman" w:eastAsia="Times New Roman" w:hAnsi="Times New Roman"/>
          <w:sz w:val="24"/>
          <w:szCs w:val="24"/>
        </w:rPr>
        <w:t xml:space="preserve"> Anderson </w:t>
      </w:r>
      <w:r w:rsidR="00203260">
        <w:rPr>
          <w:rFonts w:ascii="Times New Roman" w:eastAsia="Times New Roman" w:hAnsi="Times New Roman"/>
          <w:sz w:val="24"/>
          <w:szCs w:val="24"/>
        </w:rPr>
        <w:t xml:space="preserve">noted that the </w:t>
      </w:r>
      <w:r>
        <w:rPr>
          <w:rFonts w:ascii="Times New Roman" w:eastAsia="Times New Roman" w:hAnsi="Times New Roman"/>
          <w:sz w:val="24"/>
          <w:szCs w:val="24"/>
        </w:rPr>
        <w:t>Studen</w:t>
      </w:r>
      <w:r w:rsidR="00203260">
        <w:rPr>
          <w:rFonts w:ascii="Times New Roman" w:eastAsia="Times New Roman" w:hAnsi="Times New Roman"/>
          <w:sz w:val="24"/>
          <w:szCs w:val="24"/>
        </w:rPr>
        <w:t>t Rating of Teaching instrument is the</w:t>
      </w:r>
      <w:r>
        <w:rPr>
          <w:rFonts w:ascii="Times New Roman" w:eastAsia="Times New Roman" w:hAnsi="Times New Roman"/>
          <w:sz w:val="24"/>
          <w:szCs w:val="24"/>
        </w:rPr>
        <w:t xml:space="preserve"> same</w:t>
      </w:r>
      <w:r w:rsidR="00203260">
        <w:rPr>
          <w:rFonts w:ascii="Times New Roman" w:eastAsia="Times New Roman" w:hAnsi="Times New Roman"/>
          <w:sz w:val="24"/>
          <w:szCs w:val="24"/>
        </w:rPr>
        <w:t>,</w:t>
      </w:r>
      <w:r>
        <w:rPr>
          <w:rFonts w:ascii="Times New Roman" w:eastAsia="Times New Roman" w:hAnsi="Times New Roman"/>
          <w:sz w:val="24"/>
          <w:szCs w:val="24"/>
        </w:rPr>
        <w:t xml:space="preserve"> except an additional column </w:t>
      </w:r>
      <w:r w:rsidR="00203260">
        <w:rPr>
          <w:rFonts w:ascii="Times New Roman" w:eastAsia="Times New Roman" w:hAnsi="Times New Roman"/>
          <w:sz w:val="24"/>
          <w:szCs w:val="24"/>
        </w:rPr>
        <w:t xml:space="preserve">has been added </w:t>
      </w:r>
      <w:r>
        <w:rPr>
          <w:rFonts w:ascii="Times New Roman" w:eastAsia="Times New Roman" w:hAnsi="Times New Roman"/>
          <w:sz w:val="24"/>
          <w:szCs w:val="24"/>
        </w:rPr>
        <w:t>that will norm all the responses you get as faculty and then how you compare to all CSU</w:t>
      </w:r>
      <w:r w:rsidR="00203260">
        <w:rPr>
          <w:rFonts w:ascii="Times New Roman" w:eastAsia="Times New Roman" w:hAnsi="Times New Roman"/>
          <w:sz w:val="24"/>
          <w:szCs w:val="24"/>
        </w:rPr>
        <w:t>s</w:t>
      </w:r>
      <w:r>
        <w:rPr>
          <w:rFonts w:ascii="Times New Roman" w:eastAsia="Times New Roman" w:hAnsi="Times New Roman"/>
          <w:sz w:val="24"/>
          <w:szCs w:val="24"/>
        </w:rPr>
        <w:t xml:space="preserve">; reminder that if programs want to put in additional questions </w:t>
      </w:r>
      <w:r>
        <w:rPr>
          <w:rFonts w:ascii="Times New Roman" w:eastAsia="Times New Roman" w:hAnsi="Times New Roman"/>
          <w:sz w:val="24"/>
          <w:szCs w:val="24"/>
        </w:rPr>
        <w:lastRenderedPageBreak/>
        <w:t>you can, you can submit an additional question into your specific instrument;</w:t>
      </w:r>
    </w:p>
    <w:p w14:paraId="40358BFC" w14:textId="18E9B336" w:rsidR="00A77BF8" w:rsidRDefault="00A77BF8" w:rsidP="00B23E85">
      <w:pPr>
        <w:pStyle w:val="NoSpacing"/>
        <w:numPr>
          <w:ilvl w:val="2"/>
          <w:numId w:val="1"/>
        </w:numPr>
        <w:rPr>
          <w:rFonts w:ascii="Times New Roman" w:eastAsia="Times New Roman" w:hAnsi="Times New Roman"/>
          <w:sz w:val="24"/>
          <w:szCs w:val="24"/>
        </w:rPr>
      </w:pPr>
      <w:r>
        <w:rPr>
          <w:rFonts w:ascii="Times New Roman" w:eastAsia="Times New Roman" w:hAnsi="Times New Roman"/>
          <w:sz w:val="24"/>
          <w:szCs w:val="24"/>
        </w:rPr>
        <w:t>RTP: electronic versions of e-portfolio</w:t>
      </w:r>
      <w:r w:rsidR="00203260">
        <w:rPr>
          <w:rFonts w:ascii="Times New Roman" w:eastAsia="Times New Roman" w:hAnsi="Times New Roman"/>
          <w:sz w:val="24"/>
          <w:szCs w:val="24"/>
        </w:rPr>
        <w:t xml:space="preserve"> material; people seemed to like the online tool, have </w:t>
      </w:r>
      <w:r>
        <w:rPr>
          <w:rFonts w:ascii="Times New Roman" w:eastAsia="Times New Roman" w:hAnsi="Times New Roman"/>
          <w:sz w:val="24"/>
          <w:szCs w:val="24"/>
        </w:rPr>
        <w:t xml:space="preserve">agreed on </w:t>
      </w:r>
      <w:r w:rsidR="00203260">
        <w:rPr>
          <w:rFonts w:ascii="Times New Roman" w:eastAsia="Times New Roman" w:hAnsi="Times New Roman"/>
          <w:sz w:val="24"/>
          <w:szCs w:val="24"/>
        </w:rPr>
        <w:t>“</w:t>
      </w:r>
      <w:r>
        <w:rPr>
          <w:rFonts w:ascii="Times New Roman" w:eastAsia="Times New Roman" w:hAnsi="Times New Roman"/>
          <w:sz w:val="24"/>
          <w:szCs w:val="24"/>
        </w:rPr>
        <w:t>Faculty180</w:t>
      </w:r>
      <w:r w:rsidR="00203260">
        <w:rPr>
          <w:rFonts w:ascii="Times New Roman" w:eastAsia="Times New Roman" w:hAnsi="Times New Roman"/>
          <w:sz w:val="24"/>
          <w:szCs w:val="24"/>
        </w:rPr>
        <w:t>” portal</w:t>
      </w:r>
      <w:r>
        <w:rPr>
          <w:rFonts w:ascii="Times New Roman" w:eastAsia="Times New Roman" w:hAnsi="Times New Roman"/>
          <w:sz w:val="24"/>
          <w:szCs w:val="24"/>
        </w:rPr>
        <w:t xml:space="preserve">; right now our admin colleagues are working on this; B. Hartung </w:t>
      </w:r>
      <w:r w:rsidR="00203260">
        <w:rPr>
          <w:rFonts w:ascii="Times New Roman" w:eastAsia="Times New Roman" w:hAnsi="Times New Roman"/>
          <w:sz w:val="24"/>
          <w:szCs w:val="24"/>
        </w:rPr>
        <w:t xml:space="preserve">noted that </w:t>
      </w:r>
      <w:r>
        <w:rPr>
          <w:rFonts w:ascii="Times New Roman" w:eastAsia="Times New Roman" w:hAnsi="Times New Roman"/>
          <w:sz w:val="24"/>
          <w:szCs w:val="24"/>
        </w:rPr>
        <w:t>we ac</w:t>
      </w:r>
      <w:r w:rsidR="00203260">
        <w:rPr>
          <w:rFonts w:ascii="Times New Roman" w:eastAsia="Times New Roman" w:hAnsi="Times New Roman"/>
          <w:sz w:val="24"/>
          <w:szCs w:val="24"/>
        </w:rPr>
        <w:t>cepted the recommendation of FAC; S. Anderson summarized that this tool</w:t>
      </w:r>
      <w:r>
        <w:rPr>
          <w:rFonts w:ascii="Times New Roman" w:eastAsia="Times New Roman" w:hAnsi="Times New Roman"/>
          <w:sz w:val="24"/>
          <w:szCs w:val="24"/>
        </w:rPr>
        <w:t xml:space="preserve"> has more “bells and whistles” to be used in the future; this also seemed t</w:t>
      </w:r>
      <w:r w:rsidR="00203260">
        <w:rPr>
          <w:rFonts w:ascii="Times New Roman" w:eastAsia="Times New Roman" w:hAnsi="Times New Roman"/>
          <w:sz w:val="24"/>
          <w:szCs w:val="24"/>
        </w:rPr>
        <w:t>o be the best to deal with “non-</w:t>
      </w:r>
      <w:r>
        <w:rPr>
          <w:rFonts w:ascii="Times New Roman" w:eastAsia="Times New Roman" w:hAnsi="Times New Roman"/>
          <w:sz w:val="24"/>
          <w:szCs w:val="24"/>
        </w:rPr>
        <w:t>traditional” material, such as multi-media; this portal can control who sees it; goal is to have this rolled out before the end of summer in order to lend to some training on this in late Spring;</w:t>
      </w:r>
    </w:p>
    <w:p w14:paraId="42EA1F58" w14:textId="163D507B" w:rsidR="00A77BF8" w:rsidRDefault="00A77BF8" w:rsidP="00B23E85">
      <w:pPr>
        <w:pStyle w:val="NoSpacing"/>
        <w:numPr>
          <w:ilvl w:val="2"/>
          <w:numId w:val="1"/>
        </w:numPr>
        <w:rPr>
          <w:rFonts w:ascii="Times New Roman" w:eastAsia="Times New Roman" w:hAnsi="Times New Roman"/>
          <w:sz w:val="24"/>
          <w:szCs w:val="24"/>
        </w:rPr>
      </w:pPr>
      <w:r>
        <w:rPr>
          <w:rFonts w:ascii="Times New Roman" w:eastAsia="Times New Roman" w:hAnsi="Times New Roman"/>
          <w:sz w:val="24"/>
          <w:szCs w:val="24"/>
        </w:rPr>
        <w:t xml:space="preserve">S. Anderson </w:t>
      </w:r>
      <w:r w:rsidR="00783C0A">
        <w:rPr>
          <w:rFonts w:ascii="Times New Roman" w:eastAsia="Times New Roman" w:hAnsi="Times New Roman"/>
          <w:sz w:val="24"/>
          <w:szCs w:val="24"/>
        </w:rPr>
        <w:t xml:space="preserve">recalled that FAC is </w:t>
      </w:r>
      <w:r>
        <w:rPr>
          <w:rFonts w:ascii="Times New Roman" w:eastAsia="Times New Roman" w:hAnsi="Times New Roman"/>
          <w:sz w:val="24"/>
          <w:szCs w:val="24"/>
        </w:rPr>
        <w:t>voting on revised general program standards; suggesting that programs that don’t currently have a written standard to create one; every program is eligible to have a standard in place;</w:t>
      </w:r>
    </w:p>
    <w:p w14:paraId="26023963" w14:textId="6F8B9451" w:rsidR="00A77BF8" w:rsidRPr="00EE5A6D" w:rsidRDefault="00A77BF8" w:rsidP="00B23E85">
      <w:pPr>
        <w:pStyle w:val="NoSpacing"/>
        <w:numPr>
          <w:ilvl w:val="2"/>
          <w:numId w:val="1"/>
        </w:numPr>
        <w:rPr>
          <w:rFonts w:ascii="Times New Roman" w:eastAsia="Times New Roman" w:hAnsi="Times New Roman"/>
          <w:sz w:val="24"/>
          <w:szCs w:val="24"/>
        </w:rPr>
      </w:pPr>
      <w:r>
        <w:rPr>
          <w:rFonts w:ascii="Times New Roman" w:eastAsia="Times New Roman" w:hAnsi="Times New Roman"/>
          <w:sz w:val="24"/>
          <w:szCs w:val="24"/>
        </w:rPr>
        <w:t>Title IX officer working with FAC to create an FAQ page to refer to faculty questions to Title IX.</w:t>
      </w:r>
    </w:p>
    <w:p w14:paraId="14487C16" w14:textId="4A7BD37D" w:rsidR="00A163C3" w:rsidRPr="00CE522C" w:rsidRDefault="00A163C3" w:rsidP="0044531E">
      <w:pPr>
        <w:pStyle w:val="NoSpacing"/>
        <w:numPr>
          <w:ilvl w:val="0"/>
          <w:numId w:val="1"/>
        </w:numPr>
        <w:spacing w:before="240"/>
        <w:rPr>
          <w:rFonts w:ascii="Times New Roman" w:hAnsi="Times New Roman"/>
          <w:sz w:val="24"/>
          <w:szCs w:val="24"/>
        </w:rPr>
      </w:pPr>
      <w:r w:rsidRPr="00CE522C">
        <w:rPr>
          <w:rFonts w:ascii="Times New Roman" w:hAnsi="Times New Roman"/>
          <w:sz w:val="24"/>
          <w:szCs w:val="24"/>
        </w:rPr>
        <w:t>Reports from Standing Committees (</w:t>
      </w:r>
      <w:r w:rsidRPr="00CE522C">
        <w:rPr>
          <w:rFonts w:ascii="Times New Roman" w:hAnsi="Times New Roman"/>
          <w:i/>
          <w:sz w:val="24"/>
          <w:szCs w:val="24"/>
        </w:rPr>
        <w:t>As Needed</w:t>
      </w:r>
      <w:r w:rsidRPr="00CE522C">
        <w:rPr>
          <w:rFonts w:ascii="Times New Roman" w:hAnsi="Times New Roman"/>
          <w:sz w:val="24"/>
          <w:szCs w:val="24"/>
        </w:rPr>
        <w:t>)</w:t>
      </w:r>
    </w:p>
    <w:p w14:paraId="3BCD217F" w14:textId="77777777" w:rsidR="00A163C3" w:rsidRDefault="00A163C3" w:rsidP="00CE522C">
      <w:pPr>
        <w:pStyle w:val="NoSpacing"/>
        <w:spacing w:before="240"/>
        <w:ind w:left="1080" w:hanging="360"/>
        <w:rPr>
          <w:rFonts w:ascii="Times New Roman" w:hAnsi="Times New Roman"/>
          <w:sz w:val="24"/>
          <w:szCs w:val="24"/>
        </w:rPr>
        <w:sectPr w:rsidR="00A163C3" w:rsidSect="00694B16">
          <w:headerReference w:type="default" r:id="rId9"/>
          <w:pgSz w:w="12240" w:h="15840"/>
          <w:pgMar w:top="2160" w:right="1440" w:bottom="1440" w:left="1440" w:header="720" w:footer="720" w:gutter="0"/>
          <w:cols w:space="720"/>
          <w:docGrid w:linePitch="360"/>
        </w:sectPr>
      </w:pPr>
    </w:p>
    <w:p w14:paraId="478AE63E" w14:textId="6C9506CC" w:rsidR="00A163C3" w:rsidRPr="00B62DC6" w:rsidRDefault="00A163C3" w:rsidP="00A163C3">
      <w:pPr>
        <w:pStyle w:val="NoSpacing"/>
        <w:numPr>
          <w:ilvl w:val="0"/>
          <w:numId w:val="6"/>
        </w:numPr>
        <w:rPr>
          <w:rFonts w:ascii="Times New Roman" w:hAnsi="Times New Roman"/>
          <w:sz w:val="24"/>
          <w:szCs w:val="24"/>
        </w:rPr>
      </w:pPr>
      <w:r w:rsidRPr="00B62DC6">
        <w:rPr>
          <w:rFonts w:ascii="Times New Roman" w:hAnsi="Times New Roman"/>
          <w:sz w:val="24"/>
          <w:szCs w:val="24"/>
        </w:rPr>
        <w:lastRenderedPageBreak/>
        <w:t xml:space="preserve">Faculty Affairs </w:t>
      </w:r>
      <w:r>
        <w:rPr>
          <w:rFonts w:ascii="Times New Roman" w:hAnsi="Times New Roman"/>
          <w:sz w:val="24"/>
          <w:szCs w:val="24"/>
        </w:rPr>
        <w:t>Comm</w:t>
      </w:r>
      <w:r w:rsidR="00783C0A">
        <w:rPr>
          <w:rFonts w:ascii="Times New Roman" w:hAnsi="Times New Roman"/>
          <w:sz w:val="24"/>
          <w:szCs w:val="24"/>
        </w:rPr>
        <w:t xml:space="preserve"> – </w:t>
      </w:r>
      <w:r w:rsidR="00783C0A" w:rsidRPr="00783C0A">
        <w:rPr>
          <w:rFonts w:ascii="Times New Roman" w:hAnsi="Times New Roman"/>
          <w:i/>
          <w:sz w:val="24"/>
          <w:szCs w:val="24"/>
        </w:rPr>
        <w:t>report above</w:t>
      </w:r>
    </w:p>
    <w:p w14:paraId="36AFC1F3" w14:textId="0EDA12E2" w:rsidR="00A163C3" w:rsidRPr="00B62DC6" w:rsidRDefault="00A163C3" w:rsidP="00A163C3">
      <w:pPr>
        <w:pStyle w:val="NoSpacing"/>
        <w:numPr>
          <w:ilvl w:val="0"/>
          <w:numId w:val="6"/>
        </w:numPr>
        <w:rPr>
          <w:rFonts w:ascii="Times New Roman" w:hAnsi="Times New Roman"/>
          <w:sz w:val="24"/>
          <w:szCs w:val="24"/>
        </w:rPr>
      </w:pPr>
      <w:r w:rsidRPr="00B62DC6">
        <w:rPr>
          <w:rFonts w:ascii="Times New Roman" w:hAnsi="Times New Roman"/>
          <w:sz w:val="24"/>
          <w:szCs w:val="24"/>
        </w:rPr>
        <w:t>Student Academic Policies and Procedures</w:t>
      </w:r>
      <w:r w:rsidR="00783C0A">
        <w:rPr>
          <w:rFonts w:ascii="Times New Roman" w:hAnsi="Times New Roman"/>
          <w:sz w:val="24"/>
          <w:szCs w:val="24"/>
        </w:rPr>
        <w:t xml:space="preserve"> – </w:t>
      </w:r>
      <w:r w:rsidR="00783C0A" w:rsidRPr="00783C0A">
        <w:rPr>
          <w:rFonts w:ascii="Times New Roman" w:hAnsi="Times New Roman"/>
          <w:i/>
          <w:sz w:val="24"/>
          <w:szCs w:val="24"/>
        </w:rPr>
        <w:t>no report</w:t>
      </w:r>
      <w:r w:rsidRPr="00B62DC6">
        <w:rPr>
          <w:rFonts w:ascii="Times New Roman" w:hAnsi="Times New Roman"/>
          <w:sz w:val="24"/>
          <w:szCs w:val="24"/>
        </w:rPr>
        <w:tab/>
      </w:r>
    </w:p>
    <w:p w14:paraId="0FB0508F" w14:textId="626CBCEB" w:rsidR="00A163C3" w:rsidRPr="00B62DC6" w:rsidRDefault="00A163C3" w:rsidP="00A163C3">
      <w:pPr>
        <w:pStyle w:val="NoSpacing"/>
        <w:numPr>
          <w:ilvl w:val="0"/>
          <w:numId w:val="6"/>
        </w:numPr>
        <w:rPr>
          <w:rFonts w:ascii="Times New Roman" w:hAnsi="Times New Roman"/>
          <w:sz w:val="24"/>
          <w:szCs w:val="24"/>
        </w:rPr>
      </w:pPr>
      <w:r w:rsidRPr="00783C0A">
        <w:rPr>
          <w:rFonts w:ascii="Times New Roman" w:hAnsi="Times New Roman"/>
          <w:sz w:val="24"/>
          <w:szCs w:val="24"/>
        </w:rPr>
        <w:t>Curriculum Comm</w:t>
      </w:r>
      <w:r w:rsidR="00783C0A" w:rsidRPr="00783C0A">
        <w:rPr>
          <w:rFonts w:ascii="Times New Roman" w:hAnsi="Times New Roman"/>
          <w:sz w:val="24"/>
          <w:szCs w:val="24"/>
        </w:rPr>
        <w:t>ittee</w:t>
      </w:r>
      <w:r w:rsidR="00FA7F98">
        <w:rPr>
          <w:rFonts w:ascii="Times New Roman" w:hAnsi="Times New Roman"/>
          <w:sz w:val="24"/>
          <w:szCs w:val="24"/>
        </w:rPr>
        <w:t xml:space="preserve"> – B. Gillespie </w:t>
      </w:r>
      <w:r w:rsidR="00783C0A">
        <w:rPr>
          <w:rFonts w:ascii="Times New Roman" w:hAnsi="Times New Roman"/>
          <w:sz w:val="24"/>
          <w:szCs w:val="24"/>
        </w:rPr>
        <w:t xml:space="preserve">summarized that </w:t>
      </w:r>
      <w:r w:rsidR="00FA7F98">
        <w:rPr>
          <w:rFonts w:ascii="Times New Roman" w:hAnsi="Times New Roman"/>
          <w:sz w:val="24"/>
          <w:szCs w:val="24"/>
        </w:rPr>
        <w:t xml:space="preserve">a lot of the work of this committee </w:t>
      </w:r>
      <w:r w:rsidR="00211BE9">
        <w:rPr>
          <w:rFonts w:ascii="Times New Roman" w:hAnsi="Times New Roman"/>
          <w:sz w:val="24"/>
          <w:szCs w:val="24"/>
        </w:rPr>
        <w:t xml:space="preserve">happens </w:t>
      </w:r>
      <w:r w:rsidR="00FA7F98">
        <w:rPr>
          <w:rFonts w:ascii="Times New Roman" w:hAnsi="Times New Roman"/>
          <w:sz w:val="24"/>
          <w:szCs w:val="24"/>
        </w:rPr>
        <w:t>before propos</w:t>
      </w:r>
      <w:r w:rsidR="00783C0A">
        <w:rPr>
          <w:rFonts w:ascii="Times New Roman" w:hAnsi="Times New Roman"/>
          <w:sz w:val="24"/>
          <w:szCs w:val="24"/>
        </w:rPr>
        <w:t>als reach the committee, recognized</w:t>
      </w:r>
      <w:r w:rsidR="00FA7F98">
        <w:rPr>
          <w:rFonts w:ascii="Times New Roman" w:hAnsi="Times New Roman"/>
          <w:sz w:val="24"/>
          <w:szCs w:val="24"/>
        </w:rPr>
        <w:t xml:space="preserve"> B. Buller and J. Rizzoli for this </w:t>
      </w:r>
      <w:r w:rsidR="006479D0">
        <w:rPr>
          <w:rFonts w:ascii="Times New Roman" w:hAnsi="Times New Roman"/>
          <w:sz w:val="24"/>
          <w:szCs w:val="24"/>
        </w:rPr>
        <w:t xml:space="preserve">important </w:t>
      </w:r>
      <w:r w:rsidR="00FA7F98">
        <w:rPr>
          <w:rFonts w:ascii="Times New Roman" w:hAnsi="Times New Roman"/>
          <w:sz w:val="24"/>
          <w:szCs w:val="24"/>
        </w:rPr>
        <w:t>work; what this work does</w:t>
      </w:r>
      <w:r w:rsidR="006479D0">
        <w:rPr>
          <w:rFonts w:ascii="Times New Roman" w:hAnsi="Times New Roman"/>
          <w:sz w:val="24"/>
          <w:szCs w:val="24"/>
        </w:rPr>
        <w:t>, however,</w:t>
      </w:r>
      <w:r w:rsidR="00FA7F98">
        <w:rPr>
          <w:rFonts w:ascii="Times New Roman" w:hAnsi="Times New Roman"/>
          <w:sz w:val="24"/>
          <w:szCs w:val="24"/>
        </w:rPr>
        <w:t xml:space="preserve"> i</w:t>
      </w:r>
      <w:r w:rsidR="00001933">
        <w:rPr>
          <w:rFonts w:ascii="Times New Roman" w:hAnsi="Times New Roman"/>
          <w:sz w:val="24"/>
          <w:szCs w:val="24"/>
        </w:rPr>
        <w:t>t can</w:t>
      </w:r>
      <w:r w:rsidR="00FA7F98">
        <w:rPr>
          <w:rFonts w:ascii="Times New Roman" w:hAnsi="Times New Roman"/>
          <w:sz w:val="24"/>
          <w:szCs w:val="24"/>
        </w:rPr>
        <w:t xml:space="preserve"> delay the appearance of one of your proposals </w:t>
      </w:r>
      <w:r w:rsidR="00001933">
        <w:rPr>
          <w:rFonts w:ascii="Times New Roman" w:hAnsi="Times New Roman"/>
          <w:sz w:val="24"/>
          <w:szCs w:val="24"/>
        </w:rPr>
        <w:t xml:space="preserve">before </w:t>
      </w:r>
      <w:r w:rsidR="00FA7F98">
        <w:rPr>
          <w:rFonts w:ascii="Times New Roman" w:hAnsi="Times New Roman"/>
          <w:sz w:val="24"/>
          <w:szCs w:val="24"/>
        </w:rPr>
        <w:t xml:space="preserve">the committee; </w:t>
      </w:r>
      <w:r w:rsidR="006479D0">
        <w:rPr>
          <w:rFonts w:ascii="Times New Roman" w:hAnsi="Times New Roman"/>
          <w:sz w:val="24"/>
          <w:szCs w:val="24"/>
        </w:rPr>
        <w:t>CC has</w:t>
      </w:r>
      <w:r w:rsidR="00FA7F98">
        <w:rPr>
          <w:rFonts w:ascii="Times New Roman" w:hAnsi="Times New Roman"/>
          <w:sz w:val="24"/>
          <w:szCs w:val="24"/>
        </w:rPr>
        <w:t xml:space="preserve"> moved forward the Psychology MA to Exec, set to move forward a bunch of completed packets before the break;</w:t>
      </w:r>
    </w:p>
    <w:p w14:paraId="7A0F4A26" w14:textId="00987903" w:rsidR="00A163C3" w:rsidRPr="00B62DC6" w:rsidRDefault="00A163C3" w:rsidP="00A163C3">
      <w:pPr>
        <w:pStyle w:val="NoSpacing"/>
        <w:numPr>
          <w:ilvl w:val="0"/>
          <w:numId w:val="6"/>
        </w:numPr>
        <w:rPr>
          <w:rFonts w:ascii="Times New Roman" w:hAnsi="Times New Roman"/>
          <w:sz w:val="24"/>
          <w:szCs w:val="24"/>
        </w:rPr>
      </w:pPr>
      <w:r w:rsidRPr="00B62DC6">
        <w:rPr>
          <w:rFonts w:ascii="Times New Roman" w:hAnsi="Times New Roman"/>
          <w:sz w:val="24"/>
          <w:szCs w:val="24"/>
        </w:rPr>
        <w:t>General Education</w:t>
      </w:r>
      <w:r>
        <w:rPr>
          <w:rFonts w:ascii="Times New Roman" w:hAnsi="Times New Roman"/>
          <w:sz w:val="24"/>
          <w:szCs w:val="24"/>
        </w:rPr>
        <w:t xml:space="preserve"> Comm</w:t>
      </w:r>
      <w:r w:rsidR="00783C0A">
        <w:rPr>
          <w:rFonts w:ascii="Times New Roman" w:hAnsi="Times New Roman"/>
          <w:sz w:val="24"/>
          <w:szCs w:val="24"/>
        </w:rPr>
        <w:t>ittee</w:t>
      </w:r>
      <w:r w:rsidR="002311D9">
        <w:rPr>
          <w:rFonts w:ascii="Times New Roman" w:hAnsi="Times New Roman"/>
          <w:sz w:val="24"/>
          <w:szCs w:val="24"/>
        </w:rPr>
        <w:t xml:space="preserve"> – G.  Buhl </w:t>
      </w:r>
      <w:r w:rsidR="00783C0A">
        <w:rPr>
          <w:rFonts w:ascii="Times New Roman" w:hAnsi="Times New Roman"/>
          <w:sz w:val="24"/>
          <w:szCs w:val="24"/>
        </w:rPr>
        <w:t xml:space="preserve">summarized that </w:t>
      </w:r>
      <w:r w:rsidR="002311D9">
        <w:rPr>
          <w:rFonts w:ascii="Times New Roman" w:hAnsi="Times New Roman"/>
          <w:sz w:val="24"/>
          <w:szCs w:val="24"/>
        </w:rPr>
        <w:t>we’v</w:t>
      </w:r>
      <w:r w:rsidR="00783C0A">
        <w:rPr>
          <w:rFonts w:ascii="Times New Roman" w:hAnsi="Times New Roman"/>
          <w:sz w:val="24"/>
          <w:szCs w:val="24"/>
        </w:rPr>
        <w:t>e finished the work of the grow</w:t>
      </w:r>
      <w:r w:rsidR="002311D9">
        <w:rPr>
          <w:rFonts w:ascii="Times New Roman" w:hAnsi="Times New Roman"/>
          <w:sz w:val="24"/>
          <w:szCs w:val="24"/>
        </w:rPr>
        <w:t xml:space="preserve">ing GE classes for this year; other </w:t>
      </w:r>
      <w:r w:rsidR="00381962">
        <w:rPr>
          <w:rFonts w:ascii="Times New Roman" w:hAnsi="Times New Roman"/>
          <w:sz w:val="24"/>
          <w:szCs w:val="24"/>
        </w:rPr>
        <w:t xml:space="preserve">items </w:t>
      </w:r>
      <w:r w:rsidR="002311D9">
        <w:rPr>
          <w:rFonts w:ascii="Times New Roman" w:hAnsi="Times New Roman"/>
          <w:sz w:val="24"/>
          <w:szCs w:val="24"/>
        </w:rPr>
        <w:t xml:space="preserve">are feedback to Exec on ethnic studies report and quantitative reasoning task force report; if anyone is interested, we’d </w:t>
      </w:r>
      <w:r w:rsidR="00FA7F98">
        <w:rPr>
          <w:rFonts w:ascii="Times New Roman" w:hAnsi="Times New Roman"/>
          <w:sz w:val="24"/>
          <w:szCs w:val="24"/>
        </w:rPr>
        <w:t>welcome this feedback; we are creating a MOU from the GE external review; GE comm</w:t>
      </w:r>
      <w:r w:rsidR="00783C0A">
        <w:rPr>
          <w:rFonts w:ascii="Times New Roman" w:hAnsi="Times New Roman"/>
          <w:sz w:val="24"/>
          <w:szCs w:val="24"/>
        </w:rPr>
        <w:t>ittee</w:t>
      </w:r>
      <w:r w:rsidR="00FA7F98">
        <w:rPr>
          <w:rFonts w:ascii="Times New Roman" w:hAnsi="Times New Roman"/>
          <w:sz w:val="24"/>
          <w:szCs w:val="24"/>
        </w:rPr>
        <w:t xml:space="preserve"> has made concrete </w:t>
      </w:r>
      <w:r w:rsidR="00783C0A">
        <w:rPr>
          <w:rFonts w:ascii="Times New Roman" w:hAnsi="Times New Roman"/>
          <w:sz w:val="24"/>
          <w:szCs w:val="24"/>
        </w:rPr>
        <w:t>recommendations</w:t>
      </w:r>
      <w:r w:rsidR="00FA7F98">
        <w:rPr>
          <w:rFonts w:ascii="Times New Roman" w:hAnsi="Times New Roman"/>
          <w:sz w:val="24"/>
          <w:szCs w:val="24"/>
        </w:rPr>
        <w:t xml:space="preserve"> that would impact our entire campus, in best interest to read this (short) report; please see Amy Wallace for this report;</w:t>
      </w:r>
    </w:p>
    <w:p w14:paraId="04D39673" w14:textId="5AEAE92F" w:rsidR="00CE522C" w:rsidRPr="00B62DC6" w:rsidRDefault="00CE522C" w:rsidP="00CE522C">
      <w:pPr>
        <w:pStyle w:val="NoSpacing"/>
        <w:numPr>
          <w:ilvl w:val="0"/>
          <w:numId w:val="6"/>
        </w:numPr>
        <w:rPr>
          <w:rFonts w:ascii="Times New Roman" w:hAnsi="Times New Roman"/>
          <w:sz w:val="24"/>
          <w:szCs w:val="24"/>
        </w:rPr>
      </w:pPr>
      <w:r w:rsidRPr="00B62DC6">
        <w:rPr>
          <w:rFonts w:ascii="Times New Roman" w:hAnsi="Times New Roman"/>
          <w:sz w:val="24"/>
          <w:szCs w:val="24"/>
        </w:rPr>
        <w:t>Committee on Committees</w:t>
      </w:r>
      <w:r w:rsidR="00001933">
        <w:rPr>
          <w:rFonts w:ascii="Times New Roman" w:hAnsi="Times New Roman"/>
          <w:sz w:val="24"/>
          <w:szCs w:val="24"/>
        </w:rPr>
        <w:t xml:space="preserve"> – no report</w:t>
      </w:r>
    </w:p>
    <w:p w14:paraId="443F720C" w14:textId="7467224E" w:rsidR="00CE522C" w:rsidRPr="00B62DC6" w:rsidRDefault="00CE522C" w:rsidP="00CE522C">
      <w:pPr>
        <w:pStyle w:val="NoSpacing"/>
        <w:numPr>
          <w:ilvl w:val="0"/>
          <w:numId w:val="6"/>
        </w:numPr>
        <w:rPr>
          <w:rFonts w:ascii="Times New Roman" w:hAnsi="Times New Roman"/>
          <w:sz w:val="24"/>
          <w:szCs w:val="24"/>
        </w:rPr>
      </w:pPr>
      <w:r>
        <w:rPr>
          <w:rFonts w:ascii="Times New Roman" w:hAnsi="Times New Roman"/>
          <w:sz w:val="24"/>
          <w:szCs w:val="24"/>
        </w:rPr>
        <w:t>Comm</w:t>
      </w:r>
      <w:r w:rsidR="00783C0A">
        <w:rPr>
          <w:rFonts w:ascii="Times New Roman" w:hAnsi="Times New Roman"/>
          <w:sz w:val="24"/>
          <w:szCs w:val="24"/>
        </w:rPr>
        <w:t>ittee</w:t>
      </w:r>
      <w:r w:rsidRPr="00B62DC6">
        <w:rPr>
          <w:rFonts w:ascii="Times New Roman" w:hAnsi="Times New Roman"/>
          <w:sz w:val="24"/>
          <w:szCs w:val="24"/>
        </w:rPr>
        <w:t xml:space="preserve"> </w:t>
      </w:r>
      <w:r>
        <w:rPr>
          <w:rFonts w:ascii="Times New Roman" w:hAnsi="Times New Roman"/>
          <w:sz w:val="24"/>
          <w:szCs w:val="24"/>
        </w:rPr>
        <w:t xml:space="preserve">on </w:t>
      </w:r>
      <w:r w:rsidRPr="00B62DC6">
        <w:rPr>
          <w:rFonts w:ascii="Times New Roman" w:hAnsi="Times New Roman"/>
          <w:sz w:val="24"/>
          <w:szCs w:val="24"/>
        </w:rPr>
        <w:t>Centers and Institutes</w:t>
      </w:r>
      <w:r w:rsidR="002311D9">
        <w:rPr>
          <w:rFonts w:ascii="Times New Roman" w:hAnsi="Times New Roman"/>
          <w:sz w:val="24"/>
          <w:szCs w:val="24"/>
        </w:rPr>
        <w:t xml:space="preserve"> – C. Nevins </w:t>
      </w:r>
      <w:r w:rsidR="00783C0A">
        <w:rPr>
          <w:rFonts w:ascii="Times New Roman" w:hAnsi="Times New Roman"/>
          <w:sz w:val="24"/>
          <w:szCs w:val="24"/>
        </w:rPr>
        <w:t xml:space="preserve">noted that they are </w:t>
      </w:r>
      <w:r w:rsidR="002311D9">
        <w:rPr>
          <w:rFonts w:ascii="Times New Roman" w:hAnsi="Times New Roman"/>
          <w:sz w:val="24"/>
          <w:szCs w:val="24"/>
        </w:rPr>
        <w:t xml:space="preserve">wrapping up </w:t>
      </w:r>
      <w:r w:rsidR="00381962">
        <w:rPr>
          <w:rFonts w:ascii="Times New Roman" w:hAnsi="Times New Roman"/>
          <w:sz w:val="24"/>
          <w:szCs w:val="24"/>
        </w:rPr>
        <w:t xml:space="preserve">their </w:t>
      </w:r>
      <w:r w:rsidR="002311D9">
        <w:rPr>
          <w:rFonts w:ascii="Times New Roman" w:hAnsi="Times New Roman"/>
          <w:sz w:val="24"/>
          <w:szCs w:val="24"/>
        </w:rPr>
        <w:t xml:space="preserve">review of Centers &amp; Institutes, </w:t>
      </w:r>
      <w:r w:rsidR="00783C0A">
        <w:rPr>
          <w:rFonts w:ascii="Times New Roman" w:hAnsi="Times New Roman"/>
          <w:sz w:val="24"/>
          <w:szCs w:val="24"/>
        </w:rPr>
        <w:t xml:space="preserve">amid </w:t>
      </w:r>
      <w:r w:rsidR="002311D9">
        <w:rPr>
          <w:rFonts w:ascii="Times New Roman" w:hAnsi="Times New Roman"/>
          <w:sz w:val="24"/>
          <w:szCs w:val="24"/>
        </w:rPr>
        <w:t>difficult</w:t>
      </w:r>
      <w:r w:rsidR="00783C0A">
        <w:rPr>
          <w:rFonts w:ascii="Times New Roman" w:hAnsi="Times New Roman"/>
          <w:sz w:val="24"/>
          <w:szCs w:val="24"/>
        </w:rPr>
        <w:t>ies</w:t>
      </w:r>
      <w:r w:rsidR="002311D9">
        <w:rPr>
          <w:rFonts w:ascii="Times New Roman" w:hAnsi="Times New Roman"/>
          <w:sz w:val="24"/>
          <w:szCs w:val="24"/>
        </w:rPr>
        <w:t xml:space="preserve"> to get committee members together; should have a report to Exec by next week;</w:t>
      </w:r>
    </w:p>
    <w:p w14:paraId="51072002" w14:textId="39A4908F" w:rsidR="00CE522C" w:rsidRPr="00B62DC6" w:rsidRDefault="00CE522C" w:rsidP="00CE522C">
      <w:pPr>
        <w:pStyle w:val="NoSpacing"/>
        <w:numPr>
          <w:ilvl w:val="0"/>
          <w:numId w:val="6"/>
        </w:numPr>
        <w:rPr>
          <w:rFonts w:ascii="Times New Roman" w:hAnsi="Times New Roman"/>
          <w:sz w:val="24"/>
          <w:szCs w:val="24"/>
        </w:rPr>
      </w:pPr>
      <w:r w:rsidRPr="00B62DC6">
        <w:rPr>
          <w:rFonts w:ascii="Times New Roman" w:hAnsi="Times New Roman"/>
          <w:sz w:val="24"/>
          <w:szCs w:val="24"/>
        </w:rPr>
        <w:t xml:space="preserve">Professional Leave </w:t>
      </w:r>
      <w:r>
        <w:rPr>
          <w:rFonts w:ascii="Times New Roman" w:hAnsi="Times New Roman"/>
          <w:sz w:val="24"/>
          <w:szCs w:val="24"/>
        </w:rPr>
        <w:t>Comm</w:t>
      </w:r>
      <w:r w:rsidR="00783C0A">
        <w:rPr>
          <w:rFonts w:ascii="Times New Roman" w:hAnsi="Times New Roman"/>
          <w:sz w:val="24"/>
          <w:szCs w:val="24"/>
        </w:rPr>
        <w:t xml:space="preserve"> – no report</w:t>
      </w:r>
    </w:p>
    <w:p w14:paraId="716D2FE7" w14:textId="68C4854B" w:rsidR="00CE522C" w:rsidRDefault="00CE522C" w:rsidP="00CE522C">
      <w:pPr>
        <w:pStyle w:val="NoSpacing"/>
        <w:numPr>
          <w:ilvl w:val="0"/>
          <w:numId w:val="6"/>
        </w:numPr>
        <w:rPr>
          <w:rFonts w:ascii="Times New Roman" w:hAnsi="Times New Roman"/>
          <w:sz w:val="24"/>
          <w:szCs w:val="24"/>
        </w:rPr>
      </w:pPr>
      <w:r w:rsidRPr="00B62DC6">
        <w:rPr>
          <w:rFonts w:ascii="Times New Roman" w:hAnsi="Times New Roman"/>
          <w:sz w:val="24"/>
          <w:szCs w:val="24"/>
        </w:rPr>
        <w:t xml:space="preserve">Mini-Grant Review </w:t>
      </w:r>
      <w:r>
        <w:rPr>
          <w:rFonts w:ascii="Times New Roman" w:hAnsi="Times New Roman"/>
          <w:sz w:val="24"/>
          <w:szCs w:val="24"/>
        </w:rPr>
        <w:t>Comm</w:t>
      </w:r>
      <w:r w:rsidR="00783C0A">
        <w:rPr>
          <w:rFonts w:ascii="Times New Roman" w:hAnsi="Times New Roman"/>
          <w:sz w:val="24"/>
          <w:szCs w:val="24"/>
        </w:rPr>
        <w:t xml:space="preserve"> – no report</w:t>
      </w:r>
    </w:p>
    <w:p w14:paraId="1673F76D" w14:textId="339C0FB6" w:rsidR="002311D9" w:rsidRPr="00783C0A" w:rsidRDefault="00783C0A" w:rsidP="00783C0A">
      <w:pPr>
        <w:pStyle w:val="NoSpacing"/>
        <w:numPr>
          <w:ilvl w:val="0"/>
          <w:numId w:val="6"/>
        </w:numPr>
        <w:rPr>
          <w:rFonts w:ascii="Times New Roman" w:hAnsi="Times New Roman"/>
          <w:sz w:val="24"/>
          <w:szCs w:val="24"/>
        </w:rPr>
        <w:sectPr w:rsidR="002311D9" w:rsidRPr="00783C0A" w:rsidSect="00783C0A">
          <w:headerReference w:type="default" r:id="rId10"/>
          <w:type w:val="continuous"/>
          <w:pgSz w:w="12240" w:h="15840"/>
          <w:pgMar w:top="1440" w:right="1440" w:bottom="1440" w:left="1440" w:header="720" w:footer="720" w:gutter="0"/>
          <w:cols w:space="720"/>
          <w:docGrid w:linePitch="360"/>
        </w:sectPr>
      </w:pPr>
      <w:r>
        <w:rPr>
          <w:rFonts w:ascii="Times New Roman" w:hAnsi="Times New Roman"/>
          <w:sz w:val="24"/>
          <w:szCs w:val="24"/>
        </w:rPr>
        <w:t xml:space="preserve">Fiscal Policies Comm – M. Francois noted that they are meeting tomorrow, more of a one-campus approach to budgeting; </w:t>
      </w:r>
      <w:r w:rsidR="00381962">
        <w:rPr>
          <w:rFonts w:ascii="Times New Roman" w:hAnsi="Times New Roman"/>
          <w:sz w:val="24"/>
          <w:szCs w:val="24"/>
        </w:rPr>
        <w:t xml:space="preserve">will </w:t>
      </w:r>
      <w:r>
        <w:rPr>
          <w:rFonts w:ascii="Times New Roman" w:hAnsi="Times New Roman"/>
          <w:sz w:val="24"/>
          <w:szCs w:val="24"/>
        </w:rPr>
        <w:t>be visiting constituents to help share the transparency mission;</w:t>
      </w:r>
      <w:r w:rsidR="002311D9" w:rsidRPr="00783C0A">
        <w:rPr>
          <w:rFonts w:ascii="Times New Roman" w:hAnsi="Times New Roman"/>
          <w:sz w:val="24"/>
          <w:szCs w:val="24"/>
        </w:rPr>
        <w:t xml:space="preserve"> </w:t>
      </w:r>
    </w:p>
    <w:p w14:paraId="51E938D1" w14:textId="77777777" w:rsidR="00783C0A" w:rsidRDefault="00783C0A" w:rsidP="00EE5A6D">
      <w:pPr>
        <w:pStyle w:val="NoSpacing"/>
        <w:numPr>
          <w:ilvl w:val="0"/>
          <w:numId w:val="1"/>
        </w:numPr>
        <w:spacing w:before="240"/>
        <w:rPr>
          <w:rFonts w:ascii="Times New Roman" w:hAnsi="Times New Roman"/>
          <w:sz w:val="24"/>
          <w:szCs w:val="24"/>
        </w:rPr>
        <w:sectPr w:rsidR="00783C0A" w:rsidSect="00CE522C">
          <w:type w:val="continuous"/>
          <w:pgSz w:w="12240" w:h="15840"/>
          <w:pgMar w:top="1440" w:right="1440" w:bottom="1440" w:left="1440" w:header="720" w:footer="720" w:gutter="0"/>
          <w:cols w:space="720"/>
          <w:docGrid w:linePitch="360"/>
        </w:sectPr>
      </w:pPr>
    </w:p>
    <w:p w14:paraId="3F8091C2" w14:textId="43BA01F0" w:rsidR="00410407" w:rsidRDefault="006B1D96" w:rsidP="00EE5A6D">
      <w:pPr>
        <w:pStyle w:val="NoSpacing"/>
        <w:numPr>
          <w:ilvl w:val="0"/>
          <w:numId w:val="1"/>
        </w:numPr>
        <w:spacing w:before="240"/>
        <w:rPr>
          <w:rFonts w:ascii="Times New Roman" w:hAnsi="Times New Roman"/>
          <w:sz w:val="24"/>
          <w:szCs w:val="24"/>
        </w:rPr>
      </w:pPr>
      <w:r w:rsidRPr="00B62DC6">
        <w:rPr>
          <w:rFonts w:ascii="Times New Roman" w:hAnsi="Times New Roman"/>
          <w:sz w:val="24"/>
          <w:szCs w:val="24"/>
        </w:rPr>
        <w:lastRenderedPageBreak/>
        <w:t>Reports from Other Committees/Centers on Campus</w:t>
      </w:r>
    </w:p>
    <w:p w14:paraId="1C0B7A92" w14:textId="71310041" w:rsidR="00B23E85" w:rsidRPr="00EE5A6D" w:rsidRDefault="00FA7F98" w:rsidP="00B23E85">
      <w:pPr>
        <w:pStyle w:val="NoSpacing"/>
        <w:numPr>
          <w:ilvl w:val="1"/>
          <w:numId w:val="1"/>
        </w:numPr>
        <w:spacing w:before="240"/>
        <w:rPr>
          <w:rFonts w:ascii="Times New Roman" w:hAnsi="Times New Roman"/>
          <w:sz w:val="24"/>
          <w:szCs w:val="24"/>
        </w:rPr>
      </w:pPr>
      <w:r>
        <w:rPr>
          <w:rFonts w:ascii="Times New Roman" w:hAnsi="Times New Roman"/>
          <w:sz w:val="24"/>
          <w:szCs w:val="24"/>
        </w:rPr>
        <w:t>None</w:t>
      </w:r>
    </w:p>
    <w:p w14:paraId="7B24C6F8" w14:textId="45D09973" w:rsidR="00A163C3" w:rsidRDefault="00A163C3" w:rsidP="00CE522C">
      <w:pPr>
        <w:pStyle w:val="NoSpacing"/>
        <w:numPr>
          <w:ilvl w:val="0"/>
          <w:numId w:val="1"/>
        </w:numPr>
        <w:spacing w:before="240"/>
        <w:rPr>
          <w:rFonts w:ascii="Times New Roman" w:hAnsi="Times New Roman"/>
          <w:sz w:val="24"/>
          <w:szCs w:val="24"/>
        </w:rPr>
      </w:pPr>
      <w:r>
        <w:rPr>
          <w:rFonts w:ascii="Times New Roman" w:hAnsi="Times New Roman"/>
          <w:sz w:val="24"/>
          <w:szCs w:val="24"/>
        </w:rPr>
        <w:t>Intent to Raise Questions</w:t>
      </w:r>
    </w:p>
    <w:p w14:paraId="0B3A5C57" w14:textId="4B292D77" w:rsidR="00AA1009" w:rsidRPr="00491857" w:rsidRDefault="00FA7F98" w:rsidP="00491857">
      <w:pPr>
        <w:pStyle w:val="NoSpacing"/>
        <w:numPr>
          <w:ilvl w:val="1"/>
          <w:numId w:val="1"/>
        </w:numPr>
        <w:spacing w:before="240"/>
        <w:rPr>
          <w:rFonts w:ascii="Times New Roman" w:hAnsi="Times New Roman"/>
          <w:sz w:val="24"/>
          <w:szCs w:val="24"/>
        </w:rPr>
      </w:pPr>
      <w:r>
        <w:rPr>
          <w:rFonts w:ascii="Times New Roman" w:hAnsi="Times New Roman"/>
          <w:sz w:val="24"/>
          <w:szCs w:val="24"/>
        </w:rPr>
        <w:t>Read from displayed document to recap first questions and responses (see Senate Materi</w:t>
      </w:r>
      <w:r w:rsidR="00AA1009">
        <w:rPr>
          <w:rFonts w:ascii="Times New Roman" w:hAnsi="Times New Roman"/>
          <w:sz w:val="24"/>
          <w:szCs w:val="24"/>
        </w:rPr>
        <w:t>als website for complete file);</w:t>
      </w:r>
      <w:r w:rsidR="00491857">
        <w:rPr>
          <w:rFonts w:ascii="Times New Roman" w:hAnsi="Times New Roman"/>
          <w:sz w:val="24"/>
          <w:szCs w:val="24"/>
        </w:rPr>
        <w:t xml:space="preserve"> </w:t>
      </w:r>
      <w:r w:rsidR="00AA1009" w:rsidRPr="00491857">
        <w:rPr>
          <w:rFonts w:ascii="Times New Roman" w:hAnsi="Times New Roman"/>
          <w:sz w:val="24"/>
          <w:szCs w:val="24"/>
        </w:rPr>
        <w:t>Highlighted J. Balen</w:t>
      </w:r>
      <w:r w:rsidRPr="00491857">
        <w:rPr>
          <w:rFonts w:ascii="Times New Roman" w:hAnsi="Times New Roman"/>
          <w:sz w:val="24"/>
          <w:szCs w:val="24"/>
        </w:rPr>
        <w:t xml:space="preserve">’s question on </w:t>
      </w:r>
      <w:r w:rsidR="00491857">
        <w:rPr>
          <w:rFonts w:ascii="Times New Roman" w:hAnsi="Times New Roman"/>
          <w:sz w:val="24"/>
          <w:szCs w:val="24"/>
        </w:rPr>
        <w:t xml:space="preserve">becoming sanctuary campus; </w:t>
      </w:r>
      <w:r w:rsidRPr="00491857">
        <w:rPr>
          <w:rFonts w:ascii="Times New Roman" w:hAnsi="Times New Roman"/>
          <w:sz w:val="24"/>
          <w:szCs w:val="24"/>
        </w:rPr>
        <w:t xml:space="preserve">response </w:t>
      </w:r>
      <w:r w:rsidR="00491857">
        <w:rPr>
          <w:rFonts w:ascii="Times New Roman" w:hAnsi="Times New Roman"/>
          <w:sz w:val="24"/>
          <w:szCs w:val="24"/>
        </w:rPr>
        <w:t xml:space="preserve">was a joint unified response coming from Senate Exec and Office of the President, summarized </w:t>
      </w:r>
      <w:r w:rsidRPr="00491857">
        <w:rPr>
          <w:rFonts w:ascii="Times New Roman" w:hAnsi="Times New Roman"/>
          <w:sz w:val="24"/>
          <w:szCs w:val="24"/>
        </w:rPr>
        <w:t>a v</w:t>
      </w:r>
      <w:r w:rsidR="00491857">
        <w:rPr>
          <w:rFonts w:ascii="Times New Roman" w:hAnsi="Times New Roman"/>
          <w:sz w:val="24"/>
          <w:szCs w:val="24"/>
        </w:rPr>
        <w:t>ariety of efforts on this topic</w:t>
      </w:r>
      <w:r w:rsidRPr="00491857">
        <w:rPr>
          <w:rFonts w:ascii="Times New Roman" w:hAnsi="Times New Roman"/>
          <w:sz w:val="24"/>
          <w:szCs w:val="24"/>
        </w:rPr>
        <w:t>; referred to recommended readi</w:t>
      </w:r>
      <w:r w:rsidR="00491857">
        <w:rPr>
          <w:rFonts w:ascii="Times New Roman" w:hAnsi="Times New Roman"/>
          <w:sz w:val="24"/>
          <w:szCs w:val="24"/>
        </w:rPr>
        <w:t xml:space="preserve">ng from </w:t>
      </w:r>
      <w:r w:rsidR="00491857" w:rsidRPr="00491857">
        <w:rPr>
          <w:rFonts w:ascii="Times New Roman" w:hAnsi="Times New Roman"/>
          <w:color w:val="000000"/>
          <w:sz w:val="24"/>
          <w:szCs w:val="24"/>
        </w:rPr>
        <w:t>Michael A. Olivas, Professor of Law and Acting President at Univ. of Houston Downtown; helped write Texas laws allowing undocumented students to attend Texas state institutions at in-state tuition rates and to receive state financial aid (among others). Academic areas of expertise are immigration law and higher education</w:t>
      </w:r>
      <w:r w:rsidRPr="00491857">
        <w:rPr>
          <w:rFonts w:ascii="Times New Roman" w:hAnsi="Times New Roman"/>
          <w:sz w:val="24"/>
          <w:szCs w:val="24"/>
        </w:rPr>
        <w:t>;</w:t>
      </w:r>
      <w:r w:rsidR="00491857">
        <w:rPr>
          <w:rFonts w:ascii="Times New Roman" w:hAnsi="Times New Roman"/>
          <w:sz w:val="24"/>
          <w:szCs w:val="24"/>
        </w:rPr>
        <w:t xml:space="preserve"> </w:t>
      </w:r>
      <w:r w:rsidR="00AA1009" w:rsidRPr="00491857">
        <w:rPr>
          <w:rFonts w:ascii="Times New Roman" w:hAnsi="Times New Roman"/>
          <w:sz w:val="24"/>
          <w:szCs w:val="24"/>
        </w:rPr>
        <w:t xml:space="preserve">Recapped response from DRP re student note takers; J. Leafstedt heard of students taking notes via Google docs, </w:t>
      </w:r>
      <w:r w:rsidR="00491857">
        <w:rPr>
          <w:rFonts w:ascii="Times New Roman" w:hAnsi="Times New Roman"/>
          <w:sz w:val="24"/>
          <w:szCs w:val="24"/>
        </w:rPr>
        <w:t xml:space="preserve">suggested that this </w:t>
      </w:r>
      <w:r w:rsidR="00AA1009" w:rsidRPr="00491857">
        <w:rPr>
          <w:rFonts w:ascii="Times New Roman" w:hAnsi="Times New Roman"/>
          <w:sz w:val="24"/>
          <w:szCs w:val="24"/>
        </w:rPr>
        <w:t>could be a quick and easy way to get good quality notes in your class</w:t>
      </w:r>
      <w:r w:rsidR="00491857">
        <w:rPr>
          <w:rFonts w:ascii="Times New Roman" w:hAnsi="Times New Roman"/>
          <w:sz w:val="24"/>
          <w:szCs w:val="24"/>
        </w:rPr>
        <w:t>es</w:t>
      </w:r>
      <w:r w:rsidR="00AA1009" w:rsidRPr="00491857">
        <w:rPr>
          <w:rFonts w:ascii="Times New Roman" w:hAnsi="Times New Roman"/>
          <w:sz w:val="24"/>
          <w:szCs w:val="24"/>
        </w:rPr>
        <w:t xml:space="preserve">; </w:t>
      </w:r>
    </w:p>
    <w:p w14:paraId="2D0E0DED" w14:textId="0513846D" w:rsidR="002346AD" w:rsidRDefault="009B2CC3" w:rsidP="00B23E85">
      <w:pPr>
        <w:pStyle w:val="NoSpacing"/>
        <w:numPr>
          <w:ilvl w:val="1"/>
          <w:numId w:val="1"/>
        </w:numPr>
        <w:spacing w:before="240"/>
        <w:rPr>
          <w:rFonts w:ascii="Times New Roman" w:hAnsi="Times New Roman"/>
          <w:sz w:val="24"/>
          <w:szCs w:val="24"/>
        </w:rPr>
      </w:pPr>
      <w:r>
        <w:rPr>
          <w:rFonts w:ascii="Times New Roman" w:hAnsi="Times New Roman"/>
          <w:sz w:val="24"/>
          <w:szCs w:val="24"/>
        </w:rPr>
        <w:t>S</w:t>
      </w:r>
      <w:r w:rsidR="00CD0F64">
        <w:rPr>
          <w:rFonts w:ascii="Times New Roman" w:hAnsi="Times New Roman"/>
          <w:sz w:val="24"/>
          <w:szCs w:val="24"/>
        </w:rPr>
        <w:t>ean</w:t>
      </w:r>
      <w:r>
        <w:rPr>
          <w:rFonts w:ascii="Times New Roman" w:hAnsi="Times New Roman"/>
          <w:sz w:val="24"/>
          <w:szCs w:val="24"/>
        </w:rPr>
        <w:t xml:space="preserve"> Anderson asked a new ItRQ, can we use funds (either General Funds, IRA, etc.) to purchase </w:t>
      </w:r>
      <w:r w:rsidR="002346AD">
        <w:rPr>
          <w:rFonts w:ascii="Times New Roman" w:hAnsi="Times New Roman"/>
          <w:sz w:val="24"/>
          <w:szCs w:val="24"/>
        </w:rPr>
        <w:t>carbon offsets fo</w:t>
      </w:r>
      <w:r>
        <w:rPr>
          <w:rFonts w:ascii="Times New Roman" w:hAnsi="Times New Roman"/>
          <w:sz w:val="24"/>
          <w:szCs w:val="24"/>
        </w:rPr>
        <w:t>r individual trips (e.g. for an IRA-funded class trip</w:t>
      </w:r>
      <w:r w:rsidRPr="009B2CC3">
        <w:rPr>
          <w:rFonts w:ascii="Times New Roman" w:hAnsi="Times New Roman"/>
          <w:sz w:val="24"/>
          <w:szCs w:val="24"/>
        </w:rPr>
        <w:t xml:space="preserve">); </w:t>
      </w:r>
      <w:r>
        <w:rPr>
          <w:rFonts w:ascii="Times New Roman" w:hAnsi="Times New Roman"/>
          <w:sz w:val="24"/>
          <w:szCs w:val="24"/>
        </w:rPr>
        <w:t>b</w:t>
      </w:r>
      <w:r w:rsidRPr="009B2CC3">
        <w:rPr>
          <w:rFonts w:ascii="Times New Roman" w:hAnsi="Times New Roman"/>
          <w:sz w:val="24"/>
          <w:szCs w:val="24"/>
        </w:rPr>
        <w:t>ackgrou</w:t>
      </w:r>
      <w:r>
        <w:rPr>
          <w:rFonts w:ascii="Times New Roman" w:hAnsi="Times New Roman"/>
          <w:sz w:val="24"/>
          <w:szCs w:val="24"/>
        </w:rPr>
        <w:t>nd was that h</w:t>
      </w:r>
      <w:r w:rsidRPr="009B2CC3">
        <w:rPr>
          <w:rFonts w:ascii="Times New Roman" w:hAnsi="Times New Roman"/>
          <w:sz w:val="24"/>
          <w:szCs w:val="24"/>
        </w:rPr>
        <w:t>istorically we were told by an administrator no longer at CI that such</w:t>
      </w:r>
      <w:r>
        <w:rPr>
          <w:rFonts w:ascii="Times New Roman" w:hAnsi="Times New Roman"/>
          <w:sz w:val="24"/>
          <w:szCs w:val="24"/>
        </w:rPr>
        <w:t xml:space="preserve"> purchases were “prohibited”; o</w:t>
      </w:r>
      <w:r w:rsidRPr="009B2CC3">
        <w:rPr>
          <w:rFonts w:ascii="Times New Roman" w:hAnsi="Times New Roman"/>
          <w:sz w:val="24"/>
          <w:szCs w:val="24"/>
        </w:rPr>
        <w:t>f late we have heard several different interpretations o</w:t>
      </w:r>
      <w:r>
        <w:rPr>
          <w:rFonts w:ascii="Times New Roman" w:hAnsi="Times New Roman"/>
          <w:sz w:val="24"/>
          <w:szCs w:val="24"/>
        </w:rPr>
        <w:t>f the permissibility of carbon o</w:t>
      </w:r>
      <w:r w:rsidRPr="009B2CC3">
        <w:rPr>
          <w:rFonts w:ascii="Times New Roman" w:hAnsi="Times New Roman"/>
          <w:sz w:val="24"/>
          <w:szCs w:val="24"/>
        </w:rPr>
        <w:t>ffsets</w:t>
      </w:r>
      <w:r w:rsidR="002346AD">
        <w:rPr>
          <w:rFonts w:ascii="Times New Roman" w:hAnsi="Times New Roman"/>
          <w:sz w:val="24"/>
          <w:szCs w:val="24"/>
        </w:rPr>
        <w:t xml:space="preserve">; </w:t>
      </w:r>
    </w:p>
    <w:p w14:paraId="1B0691D2" w14:textId="59499FE3" w:rsidR="002346AD" w:rsidRPr="009B2CC3" w:rsidRDefault="002346AD" w:rsidP="00B23E85">
      <w:pPr>
        <w:pStyle w:val="NoSpacing"/>
        <w:numPr>
          <w:ilvl w:val="1"/>
          <w:numId w:val="1"/>
        </w:numPr>
        <w:spacing w:before="240"/>
        <w:rPr>
          <w:rFonts w:ascii="Times New Roman" w:hAnsi="Times New Roman"/>
          <w:sz w:val="24"/>
          <w:szCs w:val="24"/>
        </w:rPr>
      </w:pPr>
      <w:r w:rsidRPr="009B2CC3">
        <w:rPr>
          <w:rFonts w:ascii="Times New Roman" w:hAnsi="Times New Roman"/>
          <w:sz w:val="24"/>
          <w:szCs w:val="24"/>
        </w:rPr>
        <w:t>S. Kelly</w:t>
      </w:r>
      <w:r w:rsidR="009B2CC3" w:rsidRPr="009B2CC3">
        <w:rPr>
          <w:rFonts w:ascii="Times New Roman" w:hAnsi="Times New Roman"/>
          <w:sz w:val="24"/>
          <w:szCs w:val="24"/>
        </w:rPr>
        <w:t xml:space="preserve"> </w:t>
      </w:r>
      <w:r w:rsidR="009B2CC3">
        <w:rPr>
          <w:rFonts w:ascii="Times New Roman" w:hAnsi="Times New Roman"/>
          <w:sz w:val="24"/>
          <w:szCs w:val="24"/>
        </w:rPr>
        <w:t xml:space="preserve">asked a new ItRQ: </w:t>
      </w:r>
      <w:r w:rsidR="009B2CC3" w:rsidRPr="009B2CC3">
        <w:rPr>
          <w:rFonts w:ascii="Times New Roman" w:hAnsi="Times New Roman"/>
          <w:sz w:val="24"/>
          <w:szCs w:val="24"/>
        </w:rPr>
        <w:t xml:space="preserve">referenced that </w:t>
      </w:r>
      <w:r w:rsidR="009B2CC3">
        <w:rPr>
          <w:rFonts w:ascii="Times New Roman" w:hAnsi="Times New Roman"/>
          <w:sz w:val="24"/>
          <w:szCs w:val="24"/>
        </w:rPr>
        <w:t>e</w:t>
      </w:r>
      <w:r w:rsidR="009B2CC3" w:rsidRPr="009B2CC3">
        <w:rPr>
          <w:rFonts w:ascii="Times New Roman" w:hAnsi="Times New Roman"/>
          <w:sz w:val="24"/>
          <w:szCs w:val="24"/>
        </w:rPr>
        <w:t xml:space="preserve">very year our campus spends </w:t>
      </w:r>
      <w:r w:rsidR="009B2CC3" w:rsidRPr="009B2CC3">
        <w:rPr>
          <w:rFonts w:ascii="Times New Roman" w:hAnsi="Times New Roman"/>
          <w:bCs/>
          <w:sz w:val="24"/>
          <w:szCs w:val="24"/>
        </w:rPr>
        <w:t>tens-of-thousands of dollars</w:t>
      </w:r>
      <w:r w:rsidR="009B2CC3" w:rsidRPr="009B2CC3">
        <w:rPr>
          <w:rFonts w:ascii="Times New Roman" w:hAnsi="Times New Roman"/>
          <w:sz w:val="24"/>
          <w:szCs w:val="24"/>
        </w:rPr>
        <w:t xml:space="preserve"> on shuttles a</w:t>
      </w:r>
      <w:r w:rsidR="009B2CC3">
        <w:rPr>
          <w:rFonts w:ascii="Times New Roman" w:hAnsi="Times New Roman"/>
          <w:sz w:val="24"/>
          <w:szCs w:val="24"/>
        </w:rPr>
        <w:t>nd buses to transport students; e</w:t>
      </w:r>
      <w:r w:rsidR="009B2CC3" w:rsidRPr="009B2CC3">
        <w:rPr>
          <w:rFonts w:ascii="Times New Roman" w:hAnsi="Times New Roman"/>
          <w:sz w:val="24"/>
          <w:szCs w:val="24"/>
        </w:rPr>
        <w:t>very university in America operates vans to transport students. CI does not. How man</w:t>
      </w:r>
      <w:r w:rsidR="009B2CC3">
        <w:rPr>
          <w:rFonts w:ascii="Times New Roman" w:hAnsi="Times New Roman"/>
          <w:sz w:val="24"/>
          <w:szCs w:val="24"/>
        </w:rPr>
        <w:t xml:space="preserve">y of the 22 CSU campuses do not </w:t>
      </w:r>
      <w:r w:rsidR="009B2CC3" w:rsidRPr="009B2CC3">
        <w:rPr>
          <w:rFonts w:ascii="Times New Roman" w:hAnsi="Times New Roman"/>
          <w:sz w:val="24"/>
          <w:szCs w:val="24"/>
        </w:rPr>
        <w:t>have vans? Why does CI not have vans? If we are the only one, why? When is the last time this policy was revisited? Who was involved in that review? Have we considered the possibility of entering into a lease agreement for vans or having the vans owned and operated by a campus auxiliary?</w:t>
      </w:r>
    </w:p>
    <w:p w14:paraId="4CF20B42" w14:textId="718948EC" w:rsidR="00A163C3" w:rsidRDefault="00A163C3" w:rsidP="00CE522C">
      <w:pPr>
        <w:pStyle w:val="NoSpacing"/>
        <w:numPr>
          <w:ilvl w:val="0"/>
          <w:numId w:val="1"/>
        </w:numPr>
        <w:spacing w:before="240"/>
        <w:rPr>
          <w:rFonts w:ascii="Times New Roman" w:hAnsi="Times New Roman"/>
          <w:sz w:val="24"/>
          <w:szCs w:val="24"/>
        </w:rPr>
      </w:pPr>
      <w:r w:rsidRPr="00B62DC6">
        <w:rPr>
          <w:rFonts w:ascii="Times New Roman" w:hAnsi="Times New Roman"/>
          <w:sz w:val="24"/>
          <w:szCs w:val="24"/>
        </w:rPr>
        <w:t xml:space="preserve">Announcements </w:t>
      </w:r>
      <w:r>
        <w:rPr>
          <w:rFonts w:ascii="Times New Roman" w:hAnsi="Times New Roman"/>
          <w:sz w:val="24"/>
          <w:szCs w:val="24"/>
        </w:rPr>
        <w:t>(no more than 2 min. each)</w:t>
      </w:r>
    </w:p>
    <w:p w14:paraId="20355FAA" w14:textId="071566E8" w:rsidR="00B23E85" w:rsidRDefault="002346AD" w:rsidP="00B23E85">
      <w:pPr>
        <w:pStyle w:val="NoSpacing"/>
        <w:numPr>
          <w:ilvl w:val="1"/>
          <w:numId w:val="1"/>
        </w:numPr>
        <w:spacing w:before="240"/>
        <w:rPr>
          <w:rFonts w:ascii="Times New Roman" w:hAnsi="Times New Roman"/>
          <w:sz w:val="24"/>
          <w:szCs w:val="24"/>
        </w:rPr>
      </w:pPr>
      <w:r>
        <w:rPr>
          <w:rFonts w:ascii="Times New Roman" w:hAnsi="Times New Roman"/>
          <w:sz w:val="24"/>
          <w:szCs w:val="24"/>
        </w:rPr>
        <w:t xml:space="preserve">M. Francois </w:t>
      </w:r>
      <w:r w:rsidR="002A7171">
        <w:rPr>
          <w:rFonts w:ascii="Times New Roman" w:hAnsi="Times New Roman"/>
          <w:sz w:val="24"/>
          <w:szCs w:val="24"/>
        </w:rPr>
        <w:t>announced that we’ve</w:t>
      </w:r>
      <w:r>
        <w:rPr>
          <w:rFonts w:ascii="Times New Roman" w:hAnsi="Times New Roman"/>
          <w:sz w:val="24"/>
          <w:szCs w:val="24"/>
        </w:rPr>
        <w:t xml:space="preserve"> set up a scholarship fund in the name of our outgoing Pr</w:t>
      </w:r>
      <w:r w:rsidR="002A7171">
        <w:rPr>
          <w:rFonts w:ascii="Times New Roman" w:hAnsi="Times New Roman"/>
          <w:sz w:val="24"/>
          <w:szCs w:val="24"/>
        </w:rPr>
        <w:t xml:space="preserve">esident Rush and his wife Jane; </w:t>
      </w:r>
      <w:r>
        <w:rPr>
          <w:rFonts w:ascii="Times New Roman" w:hAnsi="Times New Roman"/>
          <w:sz w:val="24"/>
          <w:szCs w:val="24"/>
        </w:rPr>
        <w:t>if you’re interested in giving to The Rush</w:t>
      </w:r>
      <w:r w:rsidR="002A7171">
        <w:rPr>
          <w:rFonts w:ascii="Times New Roman" w:hAnsi="Times New Roman"/>
          <w:sz w:val="24"/>
          <w:szCs w:val="24"/>
        </w:rPr>
        <w:t xml:space="preserve"> Fund you can find it on N. </w:t>
      </w:r>
      <w:r>
        <w:rPr>
          <w:rFonts w:ascii="Times New Roman" w:hAnsi="Times New Roman"/>
          <w:sz w:val="24"/>
          <w:szCs w:val="24"/>
        </w:rPr>
        <w:t>Ipach’s webpage</w:t>
      </w:r>
      <w:r w:rsidR="002A7171">
        <w:rPr>
          <w:rFonts w:ascii="Times New Roman" w:hAnsi="Times New Roman"/>
          <w:sz w:val="24"/>
          <w:szCs w:val="24"/>
        </w:rPr>
        <w:t>;</w:t>
      </w:r>
    </w:p>
    <w:p w14:paraId="2A5173F1" w14:textId="5B1979FE" w:rsidR="002346AD" w:rsidRDefault="002A7171" w:rsidP="00B23E85">
      <w:pPr>
        <w:pStyle w:val="NoSpacing"/>
        <w:numPr>
          <w:ilvl w:val="1"/>
          <w:numId w:val="1"/>
        </w:numPr>
        <w:spacing w:before="240"/>
        <w:rPr>
          <w:rFonts w:ascii="Times New Roman" w:hAnsi="Times New Roman"/>
          <w:sz w:val="24"/>
          <w:szCs w:val="24"/>
        </w:rPr>
      </w:pPr>
      <w:r>
        <w:rPr>
          <w:rFonts w:ascii="Times New Roman" w:hAnsi="Times New Roman"/>
          <w:sz w:val="24"/>
          <w:szCs w:val="24"/>
        </w:rPr>
        <w:lastRenderedPageBreak/>
        <w:t>M.</w:t>
      </w:r>
      <w:r w:rsidR="002346AD">
        <w:rPr>
          <w:rFonts w:ascii="Times New Roman" w:hAnsi="Times New Roman"/>
          <w:sz w:val="24"/>
          <w:szCs w:val="24"/>
        </w:rPr>
        <w:t xml:space="preserve"> Soltys </w:t>
      </w:r>
      <w:r>
        <w:rPr>
          <w:rFonts w:ascii="Times New Roman" w:hAnsi="Times New Roman"/>
          <w:sz w:val="24"/>
          <w:szCs w:val="24"/>
        </w:rPr>
        <w:t xml:space="preserve">announced that </w:t>
      </w:r>
      <w:r w:rsidR="002346AD">
        <w:rPr>
          <w:rFonts w:ascii="Times New Roman" w:hAnsi="Times New Roman"/>
          <w:sz w:val="24"/>
          <w:szCs w:val="24"/>
        </w:rPr>
        <w:t xml:space="preserve">tomorrow our </w:t>
      </w:r>
      <w:r>
        <w:rPr>
          <w:rFonts w:ascii="Times New Roman" w:hAnsi="Times New Roman"/>
          <w:sz w:val="24"/>
          <w:szCs w:val="24"/>
        </w:rPr>
        <w:t xml:space="preserve">Computer Science </w:t>
      </w:r>
      <w:r w:rsidR="002346AD">
        <w:rPr>
          <w:rFonts w:ascii="Times New Roman" w:hAnsi="Times New Roman"/>
          <w:sz w:val="24"/>
          <w:szCs w:val="24"/>
        </w:rPr>
        <w:t xml:space="preserve">capstone students are giving their </w:t>
      </w:r>
      <w:r>
        <w:rPr>
          <w:rFonts w:ascii="Times New Roman" w:hAnsi="Times New Roman"/>
          <w:sz w:val="24"/>
          <w:szCs w:val="24"/>
        </w:rPr>
        <w:t>presentations</w:t>
      </w:r>
      <w:r w:rsidR="002346AD">
        <w:rPr>
          <w:rFonts w:ascii="Times New Roman" w:hAnsi="Times New Roman"/>
          <w:sz w:val="24"/>
          <w:szCs w:val="24"/>
        </w:rPr>
        <w:t>, 4-6pm</w:t>
      </w:r>
      <w:r>
        <w:rPr>
          <w:rFonts w:ascii="Times New Roman" w:hAnsi="Times New Roman"/>
          <w:sz w:val="24"/>
          <w:szCs w:val="24"/>
        </w:rPr>
        <w:t>;</w:t>
      </w:r>
    </w:p>
    <w:p w14:paraId="656A820A" w14:textId="5F45388E" w:rsidR="002346AD" w:rsidRDefault="002346AD" w:rsidP="00B23E85">
      <w:pPr>
        <w:pStyle w:val="NoSpacing"/>
        <w:numPr>
          <w:ilvl w:val="1"/>
          <w:numId w:val="1"/>
        </w:numPr>
        <w:spacing w:before="240"/>
        <w:rPr>
          <w:rFonts w:ascii="Times New Roman" w:hAnsi="Times New Roman"/>
          <w:sz w:val="24"/>
          <w:szCs w:val="24"/>
        </w:rPr>
      </w:pPr>
      <w:r>
        <w:rPr>
          <w:rFonts w:ascii="Times New Roman" w:hAnsi="Times New Roman"/>
          <w:sz w:val="24"/>
          <w:szCs w:val="24"/>
        </w:rPr>
        <w:t>D. Wakelee</w:t>
      </w:r>
      <w:r w:rsidR="002A7171">
        <w:rPr>
          <w:rFonts w:ascii="Times New Roman" w:hAnsi="Times New Roman"/>
          <w:sz w:val="24"/>
          <w:szCs w:val="24"/>
        </w:rPr>
        <w:t xml:space="preserve"> announced that</w:t>
      </w:r>
      <w:r>
        <w:rPr>
          <w:rFonts w:ascii="Times New Roman" w:hAnsi="Times New Roman"/>
          <w:sz w:val="24"/>
          <w:szCs w:val="24"/>
        </w:rPr>
        <w:t xml:space="preserve"> tomorrow Chris Fowler is our campus council, wil</w:t>
      </w:r>
      <w:r w:rsidR="002A7171">
        <w:rPr>
          <w:rFonts w:ascii="Times New Roman" w:hAnsi="Times New Roman"/>
          <w:sz w:val="24"/>
          <w:szCs w:val="24"/>
        </w:rPr>
        <w:t>l be here at 1pm in the Library</w:t>
      </w:r>
      <w:r>
        <w:rPr>
          <w:rFonts w:ascii="Times New Roman" w:hAnsi="Times New Roman"/>
          <w:sz w:val="24"/>
          <w:szCs w:val="24"/>
        </w:rPr>
        <w:t xml:space="preserve"> to talk about First Amendment rights / issues;</w:t>
      </w:r>
    </w:p>
    <w:p w14:paraId="420B9C50" w14:textId="30736D5A" w:rsidR="002346AD" w:rsidRDefault="00E44764" w:rsidP="00B23E85">
      <w:pPr>
        <w:pStyle w:val="NoSpacing"/>
        <w:numPr>
          <w:ilvl w:val="1"/>
          <w:numId w:val="1"/>
        </w:numPr>
        <w:spacing w:before="240"/>
        <w:rPr>
          <w:rFonts w:ascii="Times New Roman" w:hAnsi="Times New Roman"/>
          <w:sz w:val="24"/>
          <w:szCs w:val="24"/>
        </w:rPr>
      </w:pPr>
      <w:r>
        <w:rPr>
          <w:rFonts w:ascii="Times New Roman" w:hAnsi="Times New Roman"/>
          <w:sz w:val="24"/>
          <w:szCs w:val="24"/>
        </w:rPr>
        <w:t xml:space="preserve">B. Gillespie </w:t>
      </w:r>
      <w:r w:rsidR="002A7171">
        <w:rPr>
          <w:rFonts w:ascii="Times New Roman" w:hAnsi="Times New Roman"/>
          <w:sz w:val="24"/>
          <w:szCs w:val="24"/>
        </w:rPr>
        <w:t xml:space="preserve">announced an </w:t>
      </w:r>
      <w:r>
        <w:rPr>
          <w:rFonts w:ascii="Times New Roman" w:hAnsi="Times New Roman"/>
          <w:sz w:val="24"/>
          <w:szCs w:val="24"/>
        </w:rPr>
        <w:t>open letter that he worked on</w:t>
      </w:r>
      <w:r w:rsidR="002A7171">
        <w:rPr>
          <w:rFonts w:ascii="Times New Roman" w:hAnsi="Times New Roman"/>
          <w:sz w:val="24"/>
          <w:szCs w:val="24"/>
        </w:rPr>
        <w:t xml:space="preserve"> re- campus equity and posted to</w:t>
      </w:r>
      <w:r>
        <w:rPr>
          <w:rFonts w:ascii="Times New Roman" w:hAnsi="Times New Roman"/>
          <w:sz w:val="24"/>
          <w:szCs w:val="24"/>
        </w:rPr>
        <w:t xml:space="preserve"> “CI Values.Org”; this letter differs because it is action oriented, invited us to the website civalues.org and sign, if you have ideas on how to disseminate; M. Francois</w:t>
      </w:r>
      <w:r w:rsidR="002A7171">
        <w:rPr>
          <w:rFonts w:ascii="Times New Roman" w:hAnsi="Times New Roman"/>
          <w:sz w:val="24"/>
          <w:szCs w:val="24"/>
        </w:rPr>
        <w:t xml:space="preserve"> suggested to B. Gillespie if it’s possible to </w:t>
      </w:r>
      <w:r>
        <w:rPr>
          <w:rFonts w:ascii="Times New Roman" w:hAnsi="Times New Roman"/>
          <w:sz w:val="24"/>
          <w:szCs w:val="24"/>
        </w:rPr>
        <w:t>add a university affiliation line for lect</w:t>
      </w:r>
      <w:r w:rsidR="00640849">
        <w:rPr>
          <w:rFonts w:ascii="Times New Roman" w:hAnsi="Times New Roman"/>
          <w:sz w:val="24"/>
          <w:szCs w:val="24"/>
        </w:rPr>
        <w:t>urer faculty;</w:t>
      </w:r>
    </w:p>
    <w:p w14:paraId="2B3EC30A" w14:textId="250E16A0" w:rsidR="00640849" w:rsidRDefault="00640849" w:rsidP="00B23E85">
      <w:pPr>
        <w:pStyle w:val="NoSpacing"/>
        <w:numPr>
          <w:ilvl w:val="1"/>
          <w:numId w:val="1"/>
        </w:numPr>
        <w:spacing w:before="240"/>
        <w:rPr>
          <w:rFonts w:ascii="Times New Roman" w:hAnsi="Times New Roman"/>
          <w:sz w:val="24"/>
          <w:szCs w:val="24"/>
        </w:rPr>
      </w:pPr>
      <w:r>
        <w:rPr>
          <w:rFonts w:ascii="Times New Roman" w:hAnsi="Times New Roman"/>
          <w:sz w:val="24"/>
          <w:szCs w:val="24"/>
        </w:rPr>
        <w:t xml:space="preserve">J. Balen </w:t>
      </w:r>
      <w:r w:rsidR="002A7171">
        <w:rPr>
          <w:rFonts w:ascii="Times New Roman" w:hAnsi="Times New Roman"/>
          <w:sz w:val="24"/>
          <w:szCs w:val="24"/>
        </w:rPr>
        <w:t xml:space="preserve">announced the </w:t>
      </w:r>
      <w:r>
        <w:rPr>
          <w:rFonts w:ascii="Times New Roman" w:hAnsi="Times New Roman"/>
          <w:sz w:val="24"/>
          <w:szCs w:val="24"/>
        </w:rPr>
        <w:t xml:space="preserve">last of the faculty writing workshops </w:t>
      </w:r>
      <w:r w:rsidR="002A7171">
        <w:rPr>
          <w:rFonts w:ascii="Times New Roman" w:hAnsi="Times New Roman"/>
          <w:sz w:val="24"/>
          <w:szCs w:val="24"/>
        </w:rPr>
        <w:t xml:space="preserve">occurring </w:t>
      </w:r>
      <w:r>
        <w:rPr>
          <w:rFonts w:ascii="Times New Roman" w:hAnsi="Times New Roman"/>
          <w:sz w:val="24"/>
          <w:szCs w:val="24"/>
        </w:rPr>
        <w:t>tomorrow, will highlight difficult questions on Thursday 2-4pm;</w:t>
      </w:r>
    </w:p>
    <w:p w14:paraId="0ABBC603" w14:textId="313E0C44" w:rsidR="00640849" w:rsidRDefault="00640849" w:rsidP="00B23E85">
      <w:pPr>
        <w:pStyle w:val="NoSpacing"/>
        <w:numPr>
          <w:ilvl w:val="1"/>
          <w:numId w:val="1"/>
        </w:numPr>
        <w:spacing w:before="240"/>
        <w:rPr>
          <w:rFonts w:ascii="Times New Roman" w:hAnsi="Times New Roman"/>
          <w:sz w:val="24"/>
          <w:szCs w:val="24"/>
        </w:rPr>
      </w:pPr>
      <w:r>
        <w:rPr>
          <w:rFonts w:ascii="Times New Roman" w:hAnsi="Times New Roman"/>
          <w:sz w:val="24"/>
          <w:szCs w:val="24"/>
        </w:rPr>
        <w:t>C. Wyels highlighted “openCI” link on Senate webpage</w:t>
      </w:r>
      <w:r w:rsidR="002A7171">
        <w:rPr>
          <w:rFonts w:ascii="Times New Roman" w:hAnsi="Times New Roman"/>
          <w:sz w:val="24"/>
          <w:szCs w:val="24"/>
        </w:rPr>
        <w:t xml:space="preserve"> that features </w:t>
      </w:r>
      <w:r>
        <w:rPr>
          <w:rFonts w:ascii="Times New Roman" w:hAnsi="Times New Roman"/>
          <w:sz w:val="24"/>
          <w:szCs w:val="24"/>
        </w:rPr>
        <w:t>J. Jenkins and J. Hannans; also highlighted different announcement link on the webpage for the Quantitative Reasoning Task Force – announced that S. Frisch will need comments on that before the end of the year (for the related report due in February)</w:t>
      </w:r>
      <w:r w:rsidR="002A7171">
        <w:rPr>
          <w:rFonts w:ascii="Times New Roman" w:hAnsi="Times New Roman"/>
          <w:sz w:val="24"/>
          <w:szCs w:val="24"/>
        </w:rPr>
        <w:t>, called for faculty weigh-ins before semester’s end;</w:t>
      </w:r>
    </w:p>
    <w:p w14:paraId="1C08F9AC" w14:textId="691DA158" w:rsidR="00640849" w:rsidRDefault="002A7171" w:rsidP="00B23E85">
      <w:pPr>
        <w:pStyle w:val="NoSpacing"/>
        <w:numPr>
          <w:ilvl w:val="1"/>
          <w:numId w:val="1"/>
        </w:numPr>
        <w:spacing w:before="240"/>
        <w:rPr>
          <w:rFonts w:ascii="Times New Roman" w:hAnsi="Times New Roman"/>
          <w:sz w:val="24"/>
          <w:szCs w:val="24"/>
        </w:rPr>
      </w:pPr>
      <w:r>
        <w:rPr>
          <w:rFonts w:ascii="Times New Roman" w:hAnsi="Times New Roman"/>
          <w:sz w:val="24"/>
          <w:szCs w:val="24"/>
        </w:rPr>
        <w:t xml:space="preserve">S. </w:t>
      </w:r>
      <w:r w:rsidR="00640849">
        <w:rPr>
          <w:rFonts w:ascii="Times New Roman" w:hAnsi="Times New Roman"/>
          <w:sz w:val="24"/>
          <w:szCs w:val="24"/>
        </w:rPr>
        <w:t xml:space="preserve">Stratton </w:t>
      </w:r>
      <w:r>
        <w:rPr>
          <w:rFonts w:ascii="Times New Roman" w:hAnsi="Times New Roman"/>
          <w:sz w:val="24"/>
          <w:szCs w:val="24"/>
        </w:rPr>
        <w:t xml:space="preserve">announced that </w:t>
      </w:r>
      <w:r w:rsidR="00640849">
        <w:rPr>
          <w:rFonts w:ascii="Times New Roman" w:hAnsi="Times New Roman"/>
          <w:sz w:val="24"/>
          <w:szCs w:val="24"/>
        </w:rPr>
        <w:t>the Faculty Accomplishments database is open and awaiting your contributions; if you’re new to this portal, please contact me; Pres. Beck will be present at</w:t>
      </w:r>
      <w:r>
        <w:rPr>
          <w:rFonts w:ascii="Times New Roman" w:hAnsi="Times New Roman"/>
          <w:sz w:val="24"/>
          <w:szCs w:val="24"/>
        </w:rPr>
        <w:t xml:space="preserve"> a meeting about this in the Spring semester</w:t>
      </w:r>
      <w:r w:rsidR="00640849">
        <w:rPr>
          <w:rFonts w:ascii="Times New Roman" w:hAnsi="Times New Roman"/>
          <w:sz w:val="24"/>
          <w:szCs w:val="24"/>
        </w:rPr>
        <w:t>;</w:t>
      </w:r>
    </w:p>
    <w:p w14:paraId="1639B63B" w14:textId="3E79CC02" w:rsidR="00AA2998" w:rsidRPr="00B23E85" w:rsidRDefault="00FA7F98" w:rsidP="006B1D96">
      <w:pPr>
        <w:pStyle w:val="NoSpacing"/>
        <w:numPr>
          <w:ilvl w:val="0"/>
          <w:numId w:val="1"/>
        </w:numPr>
        <w:spacing w:before="240"/>
        <w:rPr>
          <w:rFonts w:ascii="Times New Roman" w:hAnsi="Times New Roman"/>
        </w:rPr>
      </w:pPr>
      <w:r>
        <w:rPr>
          <w:rFonts w:ascii="Times New Roman" w:hAnsi="Times New Roman"/>
          <w:sz w:val="24"/>
          <w:szCs w:val="24"/>
        </w:rPr>
        <w:t>Adjour</w:t>
      </w:r>
      <w:r w:rsidR="002346AD">
        <w:rPr>
          <w:rFonts w:ascii="Times New Roman" w:hAnsi="Times New Roman"/>
          <w:sz w:val="24"/>
          <w:szCs w:val="24"/>
        </w:rPr>
        <w:t>n</w:t>
      </w:r>
    </w:p>
    <w:p w14:paraId="3AA3CECE" w14:textId="787F7FB4" w:rsidR="00B23E85" w:rsidRPr="002A7171" w:rsidRDefault="00B23E85" w:rsidP="00B23E85">
      <w:pPr>
        <w:pStyle w:val="NoSpacing"/>
        <w:numPr>
          <w:ilvl w:val="1"/>
          <w:numId w:val="1"/>
        </w:numPr>
        <w:spacing w:before="240"/>
        <w:rPr>
          <w:rFonts w:ascii="Times New Roman" w:hAnsi="Times New Roman"/>
          <w:sz w:val="24"/>
          <w:szCs w:val="24"/>
        </w:rPr>
      </w:pPr>
      <w:r w:rsidRPr="002A7171">
        <w:rPr>
          <w:rFonts w:ascii="Times New Roman" w:hAnsi="Times New Roman"/>
          <w:noProof/>
          <w:sz w:val="24"/>
          <w:szCs w:val="24"/>
        </w:rPr>
        <mc:AlternateContent>
          <mc:Choice Requires="wps">
            <w:drawing>
              <wp:anchor distT="45720" distB="45720" distL="114300" distR="114300" simplePos="0" relativeHeight="251659264" behindDoc="1" locked="0" layoutInCell="1" allowOverlap="1" wp14:anchorId="24B4A371" wp14:editId="7E7AD2A1">
                <wp:simplePos x="0" y="0"/>
                <wp:positionH relativeFrom="column">
                  <wp:posOffset>2379345</wp:posOffset>
                </wp:positionH>
                <wp:positionV relativeFrom="paragraph">
                  <wp:posOffset>2288540</wp:posOffset>
                </wp:positionV>
                <wp:extent cx="3690488" cy="724619"/>
                <wp:effectExtent l="0" t="0" r="24765"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0488" cy="724619"/>
                        </a:xfrm>
                        <a:prstGeom prst="rect">
                          <a:avLst/>
                        </a:prstGeom>
                        <a:solidFill>
                          <a:srgbClr val="FFFFFF"/>
                        </a:solidFill>
                        <a:ln w="9525">
                          <a:solidFill>
                            <a:srgbClr val="000000"/>
                          </a:solidFill>
                          <a:miter lim="800000"/>
                          <a:headEnd/>
                          <a:tailEnd/>
                        </a:ln>
                      </wps:spPr>
                      <wps:txbx>
                        <w:txbxContent>
                          <w:p w14:paraId="7E5885D5" w14:textId="781E8A56" w:rsidR="00855F9D" w:rsidRPr="002B50EF" w:rsidRDefault="00855F9D" w:rsidP="00A163C3">
                            <w:pPr>
                              <w:pStyle w:val="NoSpacing"/>
                              <w:spacing w:before="120"/>
                              <w:rPr>
                                <w:rFonts w:ascii="Times New Roman" w:hAnsi="Times New Roman"/>
                              </w:rPr>
                            </w:pPr>
                            <w:r>
                              <w:rPr>
                                <w:rFonts w:ascii="Times New Roman" w:hAnsi="Times New Roman"/>
                                <w:sz w:val="24"/>
                                <w:szCs w:val="24"/>
                              </w:rPr>
                              <w:t xml:space="preserve">*Material to review prior to the meeting (available via the </w:t>
                            </w:r>
                            <w:hyperlink r:id="rId11" w:history="1">
                              <w:r w:rsidRPr="001B31ED">
                                <w:rPr>
                                  <w:rStyle w:val="Hyperlink"/>
                                  <w:rFonts w:ascii="Times New Roman" w:hAnsi="Times New Roman"/>
                                  <w:sz w:val="24"/>
                                  <w:szCs w:val="24"/>
                                </w:rPr>
                                <w:t>Senate webpage</w:t>
                              </w:r>
                            </w:hyperlink>
                            <w:r>
                              <w:rPr>
                                <w:rFonts w:ascii="Times New Roman" w:hAnsi="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B4A371" id="_x0000_t202" coordsize="21600,21600" o:spt="202" path="m,l,21600r21600,l21600,xe">
                <v:stroke joinstyle="miter"/>
                <v:path gradientshapeok="t" o:connecttype="rect"/>
              </v:shapetype>
              <v:shape id="Text Box 2" o:spid="_x0000_s1026" type="#_x0000_t202" style="position:absolute;left:0;text-align:left;margin-left:187.35pt;margin-top:180.2pt;width:290.6pt;height:57.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">
                <v:textbox>
                  <w:txbxContent>
                    <w:p w14:paraId="7E5885D5" w14:textId="781E8A56" w:rsidR="00855F9D" w:rsidRPr="002B50EF" w:rsidRDefault="00855F9D" w:rsidP="00A163C3">
                      <w:pPr>
                        <w:pStyle w:val="NoSpacing"/>
                        <w:spacing w:before="120"/>
                        <w:rPr>
                          <w:rFonts w:ascii="Times New Roman" w:hAnsi="Times New Roman"/>
                        </w:rPr>
                      </w:pPr>
                      <w:r>
                        <w:rPr>
                          <w:rFonts w:ascii="Times New Roman" w:hAnsi="Times New Roman"/>
                          <w:sz w:val="24"/>
                          <w:szCs w:val="24"/>
                        </w:rPr>
                        <w:t xml:space="preserve">*Material to review prior to the meeting (available via the </w:t>
                      </w:r>
                      <w:hyperlink r:id="rId12" w:history="1">
                        <w:r w:rsidRPr="001B31ED">
                          <w:rPr>
                            <w:rStyle w:val="Hyperlink"/>
                            <w:rFonts w:ascii="Times New Roman" w:hAnsi="Times New Roman"/>
                            <w:sz w:val="24"/>
                            <w:szCs w:val="24"/>
                          </w:rPr>
                          <w:t>Senate webpage</w:t>
                        </w:r>
                      </w:hyperlink>
                      <w:r>
                        <w:rPr>
                          <w:rFonts w:ascii="Times New Roman" w:hAnsi="Times New Roman"/>
                          <w:sz w:val="24"/>
                          <w:szCs w:val="24"/>
                        </w:rPr>
                        <w:t>)</w:t>
                      </w:r>
                    </w:p>
                  </w:txbxContent>
                </v:textbox>
              </v:shape>
            </w:pict>
          </mc:Fallback>
        </mc:AlternateContent>
      </w:r>
      <w:r w:rsidR="002A7171">
        <w:rPr>
          <w:rFonts w:ascii="Times New Roman" w:hAnsi="Times New Roman"/>
          <w:sz w:val="24"/>
          <w:szCs w:val="24"/>
        </w:rPr>
        <w:t>C. Harris-Keith moved to adjourn, G. Wood seconded</w:t>
      </w:r>
      <w:r w:rsidR="00640849" w:rsidRPr="002A7171">
        <w:rPr>
          <w:rFonts w:ascii="Times New Roman" w:hAnsi="Times New Roman"/>
          <w:sz w:val="24"/>
          <w:szCs w:val="24"/>
        </w:rPr>
        <w:t>,</w:t>
      </w:r>
      <w:r w:rsidR="002A7171">
        <w:rPr>
          <w:rFonts w:ascii="Times New Roman" w:hAnsi="Times New Roman"/>
          <w:sz w:val="24"/>
          <w:szCs w:val="24"/>
        </w:rPr>
        <w:t xml:space="preserve"> </w:t>
      </w:r>
      <w:r w:rsidR="00640849" w:rsidRPr="002A7171">
        <w:rPr>
          <w:rFonts w:ascii="Times New Roman" w:hAnsi="Times New Roman"/>
          <w:sz w:val="24"/>
          <w:szCs w:val="24"/>
        </w:rPr>
        <w:t>meeting adjourned at 3:48pm;</w:t>
      </w:r>
      <w:bookmarkStart w:id="0" w:name="_GoBack"/>
      <w:bookmarkEnd w:id="0"/>
    </w:p>
    <w:sectPr w:rsidR="00B23E85" w:rsidRPr="002A7171" w:rsidSect="00CE522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982E2" w14:textId="77777777" w:rsidR="00D04BDC" w:rsidRDefault="00D04BDC" w:rsidP="00771795">
      <w:r>
        <w:separator/>
      </w:r>
    </w:p>
  </w:endnote>
  <w:endnote w:type="continuationSeparator" w:id="0">
    <w:p w14:paraId="38189B51" w14:textId="77777777" w:rsidR="00D04BDC" w:rsidRDefault="00D04BDC" w:rsidP="0077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62981" w14:textId="77777777" w:rsidR="00D04BDC" w:rsidRDefault="00D04BDC" w:rsidP="00771795">
      <w:r>
        <w:separator/>
      </w:r>
    </w:p>
  </w:footnote>
  <w:footnote w:type="continuationSeparator" w:id="0">
    <w:p w14:paraId="5E45A3C4" w14:textId="77777777" w:rsidR="00D04BDC" w:rsidRDefault="00D04BDC" w:rsidP="00771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AA6BE" w14:textId="77777777" w:rsidR="00855F9D" w:rsidRDefault="00855F9D">
    <w:pPr>
      <w:pStyle w:val="Header"/>
    </w:pPr>
    <w:r>
      <w:rPr>
        <w:noProof/>
      </w:rPr>
      <w:drawing>
        <wp:anchor distT="0" distB="0" distL="114300" distR="114300" simplePos="0" relativeHeight="251659264" behindDoc="1" locked="0" layoutInCell="1" allowOverlap="1" wp14:anchorId="32FCCFB3" wp14:editId="27B8D72D">
          <wp:simplePos x="0" y="0"/>
          <wp:positionH relativeFrom="column">
            <wp:posOffset>-628650</wp:posOffset>
          </wp:positionH>
          <wp:positionV relativeFrom="paragraph">
            <wp:posOffset>-304800</wp:posOffset>
          </wp:positionV>
          <wp:extent cx="2833370" cy="1231900"/>
          <wp:effectExtent l="0" t="0" r="5080" b="6350"/>
          <wp:wrapNone/>
          <wp:docPr id="2" name="Picture 0" descr="EXT_Acad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_AcadSen.jpg"/>
                  <pic:cNvPicPr/>
                </pic:nvPicPr>
                <pic:blipFill>
                  <a:blip r:embed="rId1">
                    <a:extLst>
                      <a:ext uri="{28A0092B-C50C-407E-A947-70E740481C1C}">
                        <a14:useLocalDpi xmlns:a14="http://schemas.microsoft.com/office/drawing/2010/main" val="0"/>
                      </a:ext>
                    </a:extLst>
                  </a:blip>
                  <a:stretch>
                    <a:fillRect/>
                  </a:stretch>
                </pic:blipFill>
                <pic:spPr>
                  <a:xfrm>
                    <a:off x="0" y="0"/>
                    <a:ext cx="2833370" cy="12319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55B5" w14:textId="77777777" w:rsidR="00855F9D" w:rsidRDefault="00855F9D">
    <w:pPr>
      <w:pStyle w:val="Header"/>
    </w:pPr>
    <w:r>
      <w:rPr>
        <w:noProof/>
      </w:rPr>
      <w:drawing>
        <wp:inline distT="0" distB="0" distL="0" distR="0" wp14:anchorId="60F2EE70" wp14:editId="62B2311A">
          <wp:extent cx="2833370" cy="1231900"/>
          <wp:effectExtent l="19050" t="0" r="5080" b="0"/>
          <wp:docPr id="1" name="Picture 0" descr="EXT_Acad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_AcadSen.jpg"/>
                  <pic:cNvPicPr/>
                </pic:nvPicPr>
                <pic:blipFill>
                  <a:blip r:embed="rId1"/>
                  <a:stretch>
                    <a:fillRect/>
                  </a:stretch>
                </pic:blipFill>
                <pic:spPr>
                  <a:xfrm>
                    <a:off x="0" y="0"/>
                    <a:ext cx="2833370" cy="12319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A7610"/>
    <w:multiLevelType w:val="hybridMultilevel"/>
    <w:tmpl w:val="409C3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7B5804"/>
    <w:multiLevelType w:val="hybridMultilevel"/>
    <w:tmpl w:val="6234E8B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8B4BD8"/>
    <w:multiLevelType w:val="hybridMultilevel"/>
    <w:tmpl w:val="DEAE74A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AF21F58"/>
    <w:multiLevelType w:val="hybridMultilevel"/>
    <w:tmpl w:val="C69E3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CF4857"/>
    <w:multiLevelType w:val="hybridMultilevel"/>
    <w:tmpl w:val="84B8E81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9264DBC"/>
    <w:multiLevelType w:val="hybridMultilevel"/>
    <w:tmpl w:val="FBDCCF14"/>
    <w:lvl w:ilvl="0" w:tplc="FCB8E102">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BF25CC"/>
    <w:multiLevelType w:val="hybridMultilevel"/>
    <w:tmpl w:val="97D41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14"/>
    <w:rsid w:val="00001933"/>
    <w:rsid w:val="000724BC"/>
    <w:rsid w:val="000A3659"/>
    <w:rsid w:val="000C5C13"/>
    <w:rsid w:val="000C5FC8"/>
    <w:rsid w:val="000C6AEE"/>
    <w:rsid w:val="0011618D"/>
    <w:rsid w:val="00125BB2"/>
    <w:rsid w:val="00151E44"/>
    <w:rsid w:val="00155B52"/>
    <w:rsid w:val="00163BE8"/>
    <w:rsid w:val="001641E8"/>
    <w:rsid w:val="001B25AD"/>
    <w:rsid w:val="001B31ED"/>
    <w:rsid w:val="001C155F"/>
    <w:rsid w:val="001F1AAC"/>
    <w:rsid w:val="0020073D"/>
    <w:rsid w:val="00203260"/>
    <w:rsid w:val="00211BE9"/>
    <w:rsid w:val="00211F7E"/>
    <w:rsid w:val="00214491"/>
    <w:rsid w:val="00231137"/>
    <w:rsid w:val="002311D9"/>
    <w:rsid w:val="002346AD"/>
    <w:rsid w:val="00237B35"/>
    <w:rsid w:val="0026115C"/>
    <w:rsid w:val="002618E1"/>
    <w:rsid w:val="002643DA"/>
    <w:rsid w:val="00277381"/>
    <w:rsid w:val="002A2CFC"/>
    <w:rsid w:val="002A7171"/>
    <w:rsid w:val="002C13F4"/>
    <w:rsid w:val="002C2740"/>
    <w:rsid w:val="002C3FF5"/>
    <w:rsid w:val="002D4A02"/>
    <w:rsid w:val="002E4648"/>
    <w:rsid w:val="003166E2"/>
    <w:rsid w:val="00321B4D"/>
    <w:rsid w:val="003264FC"/>
    <w:rsid w:val="00353361"/>
    <w:rsid w:val="00372859"/>
    <w:rsid w:val="00381962"/>
    <w:rsid w:val="003F7A88"/>
    <w:rsid w:val="00410407"/>
    <w:rsid w:val="00420763"/>
    <w:rsid w:val="00434BD6"/>
    <w:rsid w:val="0044395E"/>
    <w:rsid w:val="0044531E"/>
    <w:rsid w:val="00450CBC"/>
    <w:rsid w:val="00491857"/>
    <w:rsid w:val="004A511C"/>
    <w:rsid w:val="004B5032"/>
    <w:rsid w:val="004C3CF0"/>
    <w:rsid w:val="004D01FB"/>
    <w:rsid w:val="004E3A26"/>
    <w:rsid w:val="00505FAF"/>
    <w:rsid w:val="00511C67"/>
    <w:rsid w:val="0051641D"/>
    <w:rsid w:val="0052281E"/>
    <w:rsid w:val="00534977"/>
    <w:rsid w:val="00536857"/>
    <w:rsid w:val="00537C19"/>
    <w:rsid w:val="005548FE"/>
    <w:rsid w:val="00562814"/>
    <w:rsid w:val="005660C9"/>
    <w:rsid w:val="005A2866"/>
    <w:rsid w:val="005C239E"/>
    <w:rsid w:val="00602C3D"/>
    <w:rsid w:val="00620C06"/>
    <w:rsid w:val="00640849"/>
    <w:rsid w:val="006479D0"/>
    <w:rsid w:val="00666982"/>
    <w:rsid w:val="006825F9"/>
    <w:rsid w:val="00694B16"/>
    <w:rsid w:val="006B1D96"/>
    <w:rsid w:val="006C2ED3"/>
    <w:rsid w:val="006C49F7"/>
    <w:rsid w:val="006C5195"/>
    <w:rsid w:val="006D2BAF"/>
    <w:rsid w:val="006D4871"/>
    <w:rsid w:val="006E2E4D"/>
    <w:rsid w:val="007208A2"/>
    <w:rsid w:val="00761800"/>
    <w:rsid w:val="00762C2C"/>
    <w:rsid w:val="00771795"/>
    <w:rsid w:val="00783C0A"/>
    <w:rsid w:val="00791CEC"/>
    <w:rsid w:val="007B6354"/>
    <w:rsid w:val="007C3E46"/>
    <w:rsid w:val="007D0EA9"/>
    <w:rsid w:val="007D7AC5"/>
    <w:rsid w:val="007F6E74"/>
    <w:rsid w:val="00855F9D"/>
    <w:rsid w:val="008741CE"/>
    <w:rsid w:val="00892969"/>
    <w:rsid w:val="008973A1"/>
    <w:rsid w:val="008A588F"/>
    <w:rsid w:val="008B4748"/>
    <w:rsid w:val="008C730A"/>
    <w:rsid w:val="009035ED"/>
    <w:rsid w:val="009042CB"/>
    <w:rsid w:val="00915AF5"/>
    <w:rsid w:val="00922ECB"/>
    <w:rsid w:val="00930A44"/>
    <w:rsid w:val="00931F00"/>
    <w:rsid w:val="009333EA"/>
    <w:rsid w:val="009364B4"/>
    <w:rsid w:val="0094591C"/>
    <w:rsid w:val="00992F21"/>
    <w:rsid w:val="009B2CC3"/>
    <w:rsid w:val="009C2FDE"/>
    <w:rsid w:val="009C6147"/>
    <w:rsid w:val="009D3C85"/>
    <w:rsid w:val="009E0F75"/>
    <w:rsid w:val="009F1852"/>
    <w:rsid w:val="009F4B3D"/>
    <w:rsid w:val="009F505F"/>
    <w:rsid w:val="00A007D1"/>
    <w:rsid w:val="00A01292"/>
    <w:rsid w:val="00A01428"/>
    <w:rsid w:val="00A163C3"/>
    <w:rsid w:val="00A316D5"/>
    <w:rsid w:val="00A3213F"/>
    <w:rsid w:val="00A40A48"/>
    <w:rsid w:val="00A77BF8"/>
    <w:rsid w:val="00A9578B"/>
    <w:rsid w:val="00A965EB"/>
    <w:rsid w:val="00AA1009"/>
    <w:rsid w:val="00AA2998"/>
    <w:rsid w:val="00AB3D69"/>
    <w:rsid w:val="00AB3ED6"/>
    <w:rsid w:val="00AC17C5"/>
    <w:rsid w:val="00AD4060"/>
    <w:rsid w:val="00AF2109"/>
    <w:rsid w:val="00B057E3"/>
    <w:rsid w:val="00B23E85"/>
    <w:rsid w:val="00B2551E"/>
    <w:rsid w:val="00B51B4A"/>
    <w:rsid w:val="00B67A4A"/>
    <w:rsid w:val="00B850A2"/>
    <w:rsid w:val="00BB75C5"/>
    <w:rsid w:val="00BC509C"/>
    <w:rsid w:val="00BD3BFC"/>
    <w:rsid w:val="00BD4639"/>
    <w:rsid w:val="00BD5B67"/>
    <w:rsid w:val="00BD7D7C"/>
    <w:rsid w:val="00BE486A"/>
    <w:rsid w:val="00BF0011"/>
    <w:rsid w:val="00C019CE"/>
    <w:rsid w:val="00C26233"/>
    <w:rsid w:val="00C27EE3"/>
    <w:rsid w:val="00C346E9"/>
    <w:rsid w:val="00C3639A"/>
    <w:rsid w:val="00C65303"/>
    <w:rsid w:val="00CB0C68"/>
    <w:rsid w:val="00CC130F"/>
    <w:rsid w:val="00CC619D"/>
    <w:rsid w:val="00CD0F64"/>
    <w:rsid w:val="00CE4BE1"/>
    <w:rsid w:val="00CE522C"/>
    <w:rsid w:val="00D00194"/>
    <w:rsid w:val="00D04BDC"/>
    <w:rsid w:val="00D3393A"/>
    <w:rsid w:val="00D51215"/>
    <w:rsid w:val="00D634A9"/>
    <w:rsid w:val="00D75CF5"/>
    <w:rsid w:val="00D92E0C"/>
    <w:rsid w:val="00D931CE"/>
    <w:rsid w:val="00DA00B0"/>
    <w:rsid w:val="00DA3082"/>
    <w:rsid w:val="00DA3100"/>
    <w:rsid w:val="00DB5591"/>
    <w:rsid w:val="00E01651"/>
    <w:rsid w:val="00E03A92"/>
    <w:rsid w:val="00E03B89"/>
    <w:rsid w:val="00E340F7"/>
    <w:rsid w:val="00E361FE"/>
    <w:rsid w:val="00E44764"/>
    <w:rsid w:val="00E8150B"/>
    <w:rsid w:val="00EA33D7"/>
    <w:rsid w:val="00ED0165"/>
    <w:rsid w:val="00EE5A6D"/>
    <w:rsid w:val="00EF644E"/>
    <w:rsid w:val="00F00BCB"/>
    <w:rsid w:val="00F0371B"/>
    <w:rsid w:val="00F2564E"/>
    <w:rsid w:val="00F41E35"/>
    <w:rsid w:val="00F562F5"/>
    <w:rsid w:val="00F66276"/>
    <w:rsid w:val="00F74896"/>
    <w:rsid w:val="00F9483C"/>
    <w:rsid w:val="00FA18B0"/>
    <w:rsid w:val="00FA7F98"/>
    <w:rsid w:val="00FD2B81"/>
    <w:rsid w:val="00FD6783"/>
    <w:rsid w:val="00FF5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B62603"/>
  <w15:docId w15:val="{8A6BE7E3-B6A7-40C2-9AA8-CA03CFCC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814"/>
    <w:rPr>
      <w:rFonts w:ascii="Cambria" w:eastAsia="MS Mincho" w:hAnsi="Cambria" w:cs="Times New Roman"/>
    </w:rPr>
  </w:style>
  <w:style w:type="paragraph" w:styleId="Heading2">
    <w:name w:val="heading 2"/>
    <w:basedOn w:val="Normal"/>
    <w:link w:val="Heading2Char"/>
    <w:uiPriority w:val="9"/>
    <w:qFormat/>
    <w:rsid w:val="007B6354"/>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814"/>
    <w:rPr>
      <w:rFonts w:ascii="Calibri" w:eastAsia="Calibri" w:hAnsi="Calibri" w:cs="Times New Roman"/>
      <w:sz w:val="22"/>
      <w:szCs w:val="22"/>
    </w:rPr>
  </w:style>
  <w:style w:type="paragraph" w:styleId="ListParagraph">
    <w:name w:val="List Paragraph"/>
    <w:basedOn w:val="Normal"/>
    <w:uiPriority w:val="34"/>
    <w:qFormat/>
    <w:rsid w:val="00214491"/>
    <w:pPr>
      <w:ind w:left="720"/>
      <w:contextualSpacing/>
    </w:pPr>
    <w:rPr>
      <w:rFonts w:ascii="Times New Roman" w:eastAsiaTheme="minorEastAsia" w:hAnsi="Times New Roman" w:cstheme="minorBidi"/>
    </w:rPr>
  </w:style>
  <w:style w:type="paragraph" w:styleId="Header">
    <w:name w:val="header"/>
    <w:basedOn w:val="Normal"/>
    <w:link w:val="HeaderChar"/>
    <w:uiPriority w:val="99"/>
    <w:unhideWhenUsed/>
    <w:rsid w:val="00771795"/>
    <w:pPr>
      <w:tabs>
        <w:tab w:val="center" w:pos="4680"/>
        <w:tab w:val="right" w:pos="9360"/>
      </w:tabs>
    </w:pPr>
  </w:style>
  <w:style w:type="character" w:customStyle="1" w:styleId="HeaderChar">
    <w:name w:val="Header Char"/>
    <w:basedOn w:val="DefaultParagraphFont"/>
    <w:link w:val="Header"/>
    <w:uiPriority w:val="99"/>
    <w:rsid w:val="00771795"/>
    <w:rPr>
      <w:rFonts w:ascii="Cambria" w:eastAsia="MS Mincho" w:hAnsi="Cambria" w:cs="Times New Roman"/>
    </w:rPr>
  </w:style>
  <w:style w:type="paragraph" w:styleId="Footer">
    <w:name w:val="footer"/>
    <w:basedOn w:val="Normal"/>
    <w:link w:val="FooterChar"/>
    <w:uiPriority w:val="99"/>
    <w:semiHidden/>
    <w:unhideWhenUsed/>
    <w:rsid w:val="00771795"/>
    <w:pPr>
      <w:tabs>
        <w:tab w:val="center" w:pos="4680"/>
        <w:tab w:val="right" w:pos="9360"/>
      </w:tabs>
    </w:pPr>
  </w:style>
  <w:style w:type="character" w:customStyle="1" w:styleId="FooterChar">
    <w:name w:val="Footer Char"/>
    <w:basedOn w:val="DefaultParagraphFont"/>
    <w:link w:val="Footer"/>
    <w:uiPriority w:val="99"/>
    <w:semiHidden/>
    <w:rsid w:val="00771795"/>
    <w:rPr>
      <w:rFonts w:ascii="Cambria" w:eastAsia="MS Mincho" w:hAnsi="Cambria" w:cs="Times New Roman"/>
    </w:rPr>
  </w:style>
  <w:style w:type="paragraph" w:styleId="BalloonText">
    <w:name w:val="Balloon Text"/>
    <w:basedOn w:val="Normal"/>
    <w:link w:val="BalloonTextChar"/>
    <w:uiPriority w:val="99"/>
    <w:semiHidden/>
    <w:unhideWhenUsed/>
    <w:rsid w:val="00771795"/>
    <w:rPr>
      <w:rFonts w:ascii="Tahoma" w:hAnsi="Tahoma" w:cs="Tahoma"/>
      <w:sz w:val="16"/>
      <w:szCs w:val="16"/>
    </w:rPr>
  </w:style>
  <w:style w:type="character" w:customStyle="1" w:styleId="BalloonTextChar">
    <w:name w:val="Balloon Text Char"/>
    <w:basedOn w:val="DefaultParagraphFont"/>
    <w:link w:val="BalloonText"/>
    <w:uiPriority w:val="99"/>
    <w:semiHidden/>
    <w:rsid w:val="00771795"/>
    <w:rPr>
      <w:rFonts w:ascii="Tahoma" w:eastAsia="MS Mincho" w:hAnsi="Tahoma" w:cs="Tahoma"/>
      <w:sz w:val="16"/>
      <w:szCs w:val="16"/>
    </w:rPr>
  </w:style>
  <w:style w:type="paragraph" w:styleId="PlainText">
    <w:name w:val="Plain Text"/>
    <w:basedOn w:val="Normal"/>
    <w:link w:val="PlainTextChar"/>
    <w:uiPriority w:val="99"/>
    <w:semiHidden/>
    <w:unhideWhenUsed/>
    <w:rsid w:val="00930A4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30A44"/>
    <w:rPr>
      <w:rFonts w:ascii="Calibri" w:eastAsiaTheme="minorHAnsi" w:hAnsi="Calibri"/>
      <w:sz w:val="22"/>
      <w:szCs w:val="21"/>
    </w:rPr>
  </w:style>
  <w:style w:type="character" w:customStyle="1" w:styleId="Heading2Char">
    <w:name w:val="Heading 2 Char"/>
    <w:basedOn w:val="DefaultParagraphFont"/>
    <w:link w:val="Heading2"/>
    <w:uiPriority w:val="9"/>
    <w:rsid w:val="007B6354"/>
    <w:rPr>
      <w:rFonts w:eastAsia="Times New Roman" w:cs="Times New Roman"/>
      <w:b/>
      <w:bCs/>
      <w:sz w:val="36"/>
      <w:szCs w:val="36"/>
    </w:rPr>
  </w:style>
  <w:style w:type="character" w:styleId="Hyperlink">
    <w:name w:val="Hyperlink"/>
    <w:basedOn w:val="DefaultParagraphFont"/>
    <w:uiPriority w:val="99"/>
    <w:unhideWhenUsed/>
    <w:rsid w:val="00A163C3"/>
    <w:rPr>
      <w:color w:val="0000FF" w:themeColor="hyperlink"/>
      <w:u w:val="single"/>
    </w:rPr>
  </w:style>
  <w:style w:type="paragraph" w:styleId="NormalWeb">
    <w:name w:val="Normal (Web)"/>
    <w:basedOn w:val="Normal"/>
    <w:uiPriority w:val="99"/>
    <w:semiHidden/>
    <w:unhideWhenUsed/>
    <w:rsid w:val="00A40A48"/>
    <w:pPr>
      <w:spacing w:before="100" w:beforeAutospacing="1" w:after="100" w:afterAutospacing="1"/>
    </w:pPr>
    <w:rPr>
      <w:rFonts w:ascii="Times New Roman" w:eastAsia="Times New Roman" w:hAnsi="Times New Roman"/>
    </w:rPr>
  </w:style>
  <w:style w:type="character" w:styleId="CommentReference">
    <w:name w:val="annotation reference"/>
    <w:basedOn w:val="DefaultParagraphFont"/>
    <w:uiPriority w:val="99"/>
    <w:semiHidden/>
    <w:unhideWhenUsed/>
    <w:rsid w:val="0044531E"/>
    <w:rPr>
      <w:sz w:val="18"/>
      <w:szCs w:val="18"/>
    </w:rPr>
  </w:style>
  <w:style w:type="paragraph" w:styleId="CommentText">
    <w:name w:val="annotation text"/>
    <w:basedOn w:val="Normal"/>
    <w:link w:val="CommentTextChar"/>
    <w:uiPriority w:val="99"/>
    <w:semiHidden/>
    <w:unhideWhenUsed/>
    <w:rsid w:val="0044531E"/>
  </w:style>
  <w:style w:type="character" w:customStyle="1" w:styleId="CommentTextChar">
    <w:name w:val="Comment Text Char"/>
    <w:basedOn w:val="DefaultParagraphFont"/>
    <w:link w:val="CommentText"/>
    <w:uiPriority w:val="99"/>
    <w:semiHidden/>
    <w:rsid w:val="0044531E"/>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44531E"/>
    <w:rPr>
      <w:b/>
      <w:bCs/>
      <w:sz w:val="20"/>
      <w:szCs w:val="20"/>
    </w:rPr>
  </w:style>
  <w:style w:type="character" w:customStyle="1" w:styleId="CommentSubjectChar">
    <w:name w:val="Comment Subject Char"/>
    <w:basedOn w:val="CommentTextChar"/>
    <w:link w:val="CommentSubject"/>
    <w:uiPriority w:val="99"/>
    <w:semiHidden/>
    <w:rsid w:val="0044531E"/>
    <w:rPr>
      <w:rFonts w:ascii="Cambria" w:eastAsia="MS Mincho"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99157">
      <w:bodyDiv w:val="1"/>
      <w:marLeft w:val="0"/>
      <w:marRight w:val="0"/>
      <w:marTop w:val="0"/>
      <w:marBottom w:val="0"/>
      <w:divBdr>
        <w:top w:val="none" w:sz="0" w:space="0" w:color="auto"/>
        <w:left w:val="none" w:sz="0" w:space="0" w:color="auto"/>
        <w:bottom w:val="none" w:sz="0" w:space="0" w:color="auto"/>
        <w:right w:val="none" w:sz="0" w:space="0" w:color="auto"/>
      </w:divBdr>
      <w:divsChild>
        <w:div w:id="1494834164">
          <w:marLeft w:val="0"/>
          <w:marRight w:val="0"/>
          <w:marTop w:val="0"/>
          <w:marBottom w:val="0"/>
          <w:divBdr>
            <w:top w:val="none" w:sz="0" w:space="0" w:color="auto"/>
            <w:left w:val="none" w:sz="0" w:space="0" w:color="auto"/>
            <w:bottom w:val="none" w:sz="0" w:space="0" w:color="auto"/>
            <w:right w:val="none" w:sz="0" w:space="0" w:color="auto"/>
          </w:divBdr>
        </w:div>
        <w:div w:id="951517529">
          <w:marLeft w:val="0"/>
          <w:marRight w:val="0"/>
          <w:marTop w:val="0"/>
          <w:marBottom w:val="0"/>
          <w:divBdr>
            <w:top w:val="none" w:sz="0" w:space="0" w:color="auto"/>
            <w:left w:val="none" w:sz="0" w:space="0" w:color="auto"/>
            <w:bottom w:val="none" w:sz="0" w:space="0" w:color="auto"/>
            <w:right w:val="none" w:sz="0" w:space="0" w:color="auto"/>
          </w:divBdr>
        </w:div>
        <w:div w:id="877472110">
          <w:marLeft w:val="720"/>
          <w:marRight w:val="0"/>
          <w:marTop w:val="0"/>
          <w:marBottom w:val="0"/>
          <w:divBdr>
            <w:top w:val="none" w:sz="0" w:space="0" w:color="auto"/>
            <w:left w:val="none" w:sz="0" w:space="0" w:color="auto"/>
            <w:bottom w:val="none" w:sz="0" w:space="0" w:color="auto"/>
            <w:right w:val="none" w:sz="0" w:space="0" w:color="auto"/>
          </w:divBdr>
        </w:div>
      </w:divsChild>
    </w:div>
    <w:div w:id="313725297">
      <w:bodyDiv w:val="1"/>
      <w:marLeft w:val="0"/>
      <w:marRight w:val="0"/>
      <w:marTop w:val="0"/>
      <w:marBottom w:val="0"/>
      <w:divBdr>
        <w:top w:val="none" w:sz="0" w:space="0" w:color="auto"/>
        <w:left w:val="none" w:sz="0" w:space="0" w:color="auto"/>
        <w:bottom w:val="none" w:sz="0" w:space="0" w:color="auto"/>
        <w:right w:val="none" w:sz="0" w:space="0" w:color="auto"/>
      </w:divBdr>
    </w:div>
    <w:div w:id="392899289">
      <w:bodyDiv w:val="1"/>
      <w:marLeft w:val="0"/>
      <w:marRight w:val="0"/>
      <w:marTop w:val="0"/>
      <w:marBottom w:val="0"/>
      <w:divBdr>
        <w:top w:val="none" w:sz="0" w:space="0" w:color="auto"/>
        <w:left w:val="none" w:sz="0" w:space="0" w:color="auto"/>
        <w:bottom w:val="none" w:sz="0" w:space="0" w:color="auto"/>
        <w:right w:val="none" w:sz="0" w:space="0" w:color="auto"/>
      </w:divBdr>
      <w:divsChild>
        <w:div w:id="1549419526">
          <w:marLeft w:val="0"/>
          <w:marRight w:val="0"/>
          <w:marTop w:val="0"/>
          <w:marBottom w:val="0"/>
          <w:divBdr>
            <w:top w:val="none" w:sz="0" w:space="0" w:color="auto"/>
            <w:left w:val="none" w:sz="0" w:space="0" w:color="auto"/>
            <w:bottom w:val="none" w:sz="0" w:space="0" w:color="auto"/>
            <w:right w:val="none" w:sz="0" w:space="0" w:color="auto"/>
          </w:divBdr>
        </w:div>
        <w:div w:id="1119642368">
          <w:marLeft w:val="0"/>
          <w:marRight w:val="0"/>
          <w:marTop w:val="0"/>
          <w:marBottom w:val="0"/>
          <w:divBdr>
            <w:top w:val="none" w:sz="0" w:space="0" w:color="auto"/>
            <w:left w:val="none" w:sz="0" w:space="0" w:color="auto"/>
            <w:bottom w:val="none" w:sz="0" w:space="0" w:color="auto"/>
            <w:right w:val="none" w:sz="0" w:space="0" w:color="auto"/>
          </w:divBdr>
        </w:div>
        <w:div w:id="677971659">
          <w:marLeft w:val="0"/>
          <w:marRight w:val="0"/>
          <w:marTop w:val="0"/>
          <w:marBottom w:val="0"/>
          <w:divBdr>
            <w:top w:val="none" w:sz="0" w:space="0" w:color="auto"/>
            <w:left w:val="none" w:sz="0" w:space="0" w:color="auto"/>
            <w:bottom w:val="none" w:sz="0" w:space="0" w:color="auto"/>
            <w:right w:val="none" w:sz="0" w:space="0" w:color="auto"/>
          </w:divBdr>
        </w:div>
      </w:divsChild>
    </w:div>
    <w:div w:id="688488327">
      <w:bodyDiv w:val="1"/>
      <w:marLeft w:val="0"/>
      <w:marRight w:val="0"/>
      <w:marTop w:val="0"/>
      <w:marBottom w:val="0"/>
      <w:divBdr>
        <w:top w:val="none" w:sz="0" w:space="0" w:color="auto"/>
        <w:left w:val="none" w:sz="0" w:space="0" w:color="auto"/>
        <w:bottom w:val="none" w:sz="0" w:space="0" w:color="auto"/>
        <w:right w:val="none" w:sz="0" w:space="0" w:color="auto"/>
      </w:divBdr>
    </w:div>
    <w:div w:id="870267679">
      <w:bodyDiv w:val="1"/>
      <w:marLeft w:val="0"/>
      <w:marRight w:val="0"/>
      <w:marTop w:val="0"/>
      <w:marBottom w:val="0"/>
      <w:divBdr>
        <w:top w:val="none" w:sz="0" w:space="0" w:color="auto"/>
        <w:left w:val="none" w:sz="0" w:space="0" w:color="auto"/>
        <w:bottom w:val="none" w:sz="0" w:space="0" w:color="auto"/>
        <w:right w:val="none" w:sz="0" w:space="0" w:color="auto"/>
      </w:divBdr>
    </w:div>
    <w:div w:id="990408835">
      <w:bodyDiv w:val="1"/>
      <w:marLeft w:val="0"/>
      <w:marRight w:val="0"/>
      <w:marTop w:val="0"/>
      <w:marBottom w:val="0"/>
      <w:divBdr>
        <w:top w:val="none" w:sz="0" w:space="0" w:color="auto"/>
        <w:left w:val="none" w:sz="0" w:space="0" w:color="auto"/>
        <w:bottom w:val="none" w:sz="0" w:space="0" w:color="auto"/>
        <w:right w:val="none" w:sz="0" w:space="0" w:color="auto"/>
      </w:divBdr>
      <w:divsChild>
        <w:div w:id="146286128">
          <w:marLeft w:val="0"/>
          <w:marRight w:val="0"/>
          <w:marTop w:val="0"/>
          <w:marBottom w:val="0"/>
          <w:divBdr>
            <w:top w:val="none" w:sz="0" w:space="0" w:color="auto"/>
            <w:left w:val="none" w:sz="0" w:space="0" w:color="auto"/>
            <w:bottom w:val="none" w:sz="0" w:space="0" w:color="auto"/>
            <w:right w:val="none" w:sz="0" w:space="0" w:color="auto"/>
          </w:divBdr>
        </w:div>
        <w:div w:id="178474672">
          <w:marLeft w:val="0"/>
          <w:marRight w:val="0"/>
          <w:marTop w:val="0"/>
          <w:marBottom w:val="0"/>
          <w:divBdr>
            <w:top w:val="none" w:sz="0" w:space="0" w:color="auto"/>
            <w:left w:val="none" w:sz="0" w:space="0" w:color="auto"/>
            <w:bottom w:val="none" w:sz="0" w:space="0" w:color="auto"/>
            <w:right w:val="none" w:sz="0" w:space="0" w:color="auto"/>
          </w:divBdr>
        </w:div>
        <w:div w:id="1640722668">
          <w:marLeft w:val="0"/>
          <w:marRight w:val="0"/>
          <w:marTop w:val="0"/>
          <w:marBottom w:val="0"/>
          <w:divBdr>
            <w:top w:val="none" w:sz="0" w:space="0" w:color="auto"/>
            <w:left w:val="none" w:sz="0" w:space="0" w:color="auto"/>
            <w:bottom w:val="none" w:sz="0" w:space="0" w:color="auto"/>
            <w:right w:val="none" w:sz="0" w:space="0" w:color="auto"/>
          </w:divBdr>
        </w:div>
      </w:divsChild>
    </w:div>
    <w:div w:id="1028989877">
      <w:bodyDiv w:val="1"/>
      <w:marLeft w:val="0"/>
      <w:marRight w:val="0"/>
      <w:marTop w:val="0"/>
      <w:marBottom w:val="0"/>
      <w:divBdr>
        <w:top w:val="none" w:sz="0" w:space="0" w:color="auto"/>
        <w:left w:val="none" w:sz="0" w:space="0" w:color="auto"/>
        <w:bottom w:val="none" w:sz="0" w:space="0" w:color="auto"/>
        <w:right w:val="none" w:sz="0" w:space="0" w:color="auto"/>
      </w:divBdr>
    </w:div>
    <w:div w:id="1203441936">
      <w:bodyDiv w:val="1"/>
      <w:marLeft w:val="0"/>
      <w:marRight w:val="0"/>
      <w:marTop w:val="0"/>
      <w:marBottom w:val="0"/>
      <w:divBdr>
        <w:top w:val="none" w:sz="0" w:space="0" w:color="auto"/>
        <w:left w:val="none" w:sz="0" w:space="0" w:color="auto"/>
        <w:bottom w:val="none" w:sz="0" w:space="0" w:color="auto"/>
        <w:right w:val="none" w:sz="0" w:space="0" w:color="auto"/>
      </w:divBdr>
    </w:div>
    <w:div w:id="1523131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eo/eo-1064.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ate.csuci.edu/meetingdat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ate.csuci.edu/meetingdates.htm"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A67F4-F48F-45D3-8CBA-7025F9BE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2743</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Grier</dc:creator>
  <cp:keywords/>
  <dc:description/>
  <cp:lastModifiedBy>Daniels, David</cp:lastModifiedBy>
  <cp:revision>3</cp:revision>
  <cp:lastPrinted>2016-09-06T21:03:00Z</cp:lastPrinted>
  <dcterms:created xsi:type="dcterms:W3CDTF">2017-02-02T22:30:00Z</dcterms:created>
  <dcterms:modified xsi:type="dcterms:W3CDTF">2017-02-02T22:32:00Z</dcterms:modified>
</cp:coreProperties>
</file>