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0" w:rsidRDefault="00193070" w:rsidP="0043756A">
      <w:pPr>
        <w:autoSpaceDE w:val="0"/>
        <w:autoSpaceDN w:val="0"/>
        <w:adjustRightInd w:val="0"/>
        <w:rPr>
          <w:rFonts w:cstheme="minorHAnsi"/>
          <w:b/>
          <w:bCs/>
        </w:rPr>
      </w:pPr>
      <w:bookmarkStart w:id="0" w:name="_GoBack"/>
      <w:bookmarkEnd w:id="0"/>
    </w:p>
    <w:p w:rsidR="0043756A" w:rsidRPr="00574689" w:rsidRDefault="0043756A" w:rsidP="00574689">
      <w:pPr>
        <w:autoSpaceDE w:val="0"/>
        <w:autoSpaceDN w:val="0"/>
        <w:adjustRightInd w:val="0"/>
        <w:jc w:val="center"/>
        <w:rPr>
          <w:rFonts w:cstheme="minorHAnsi"/>
          <w:b/>
          <w:bCs/>
          <w:caps/>
          <w:sz w:val="32"/>
          <w:szCs w:val="32"/>
        </w:rPr>
      </w:pPr>
      <w:r w:rsidRPr="00574689">
        <w:rPr>
          <w:rFonts w:cstheme="minorHAnsi"/>
          <w:b/>
          <w:bCs/>
          <w:caps/>
          <w:sz w:val="32"/>
          <w:szCs w:val="32"/>
        </w:rPr>
        <w:t>Building Access Protocol</w:t>
      </w:r>
    </w:p>
    <w:p w:rsidR="0043756A" w:rsidRPr="009838DD" w:rsidRDefault="0043756A" w:rsidP="00193070">
      <w:pPr>
        <w:autoSpaceDE w:val="0"/>
        <w:autoSpaceDN w:val="0"/>
        <w:adjustRightInd w:val="0"/>
        <w:jc w:val="both"/>
        <w:rPr>
          <w:rFonts w:cstheme="minorHAnsi"/>
          <w:b/>
          <w:bCs/>
          <w:sz w:val="16"/>
          <w:szCs w:val="16"/>
        </w:rPr>
      </w:pPr>
    </w:p>
    <w:p w:rsidR="0043756A" w:rsidRPr="00D93645" w:rsidRDefault="00DF7D53" w:rsidP="00DF7D53">
      <w:pPr>
        <w:pBdr>
          <w:bottom w:val="single" w:sz="24" w:space="1" w:color="C00000"/>
        </w:pBdr>
        <w:autoSpaceDE w:val="0"/>
        <w:autoSpaceDN w:val="0"/>
        <w:adjustRightInd w:val="0"/>
        <w:jc w:val="both"/>
        <w:rPr>
          <w:rFonts w:cstheme="minorHAnsi"/>
          <w:b/>
          <w:bCs/>
          <w:sz w:val="28"/>
          <w:szCs w:val="28"/>
        </w:rPr>
      </w:pPr>
      <w:r w:rsidRPr="00D93645">
        <w:rPr>
          <w:rFonts w:cstheme="minorHAnsi"/>
          <w:b/>
          <w:bCs/>
          <w:sz w:val="28"/>
          <w:szCs w:val="28"/>
        </w:rPr>
        <w:t xml:space="preserve">1. </w:t>
      </w:r>
      <w:r w:rsidR="0043756A" w:rsidRPr="00D93645">
        <w:rPr>
          <w:rFonts w:cstheme="minorHAnsi"/>
          <w:b/>
          <w:bCs/>
          <w:sz w:val="28"/>
          <w:szCs w:val="28"/>
        </w:rPr>
        <w:t>PURPOSE</w:t>
      </w:r>
    </w:p>
    <w:p w:rsidR="0043756A" w:rsidRPr="00193070" w:rsidRDefault="0043756A" w:rsidP="00193070">
      <w:pPr>
        <w:autoSpaceDE w:val="0"/>
        <w:autoSpaceDN w:val="0"/>
        <w:adjustRightInd w:val="0"/>
        <w:jc w:val="both"/>
        <w:rPr>
          <w:rFonts w:cstheme="minorHAnsi"/>
          <w:b/>
          <w:bCs/>
          <w:sz w:val="22"/>
          <w:szCs w:val="22"/>
        </w:rPr>
      </w:pPr>
    </w:p>
    <w:p w:rsidR="0043756A" w:rsidRPr="00193070" w:rsidRDefault="0043756A" w:rsidP="00193070">
      <w:pPr>
        <w:autoSpaceDE w:val="0"/>
        <w:autoSpaceDN w:val="0"/>
        <w:adjustRightInd w:val="0"/>
        <w:jc w:val="both"/>
        <w:rPr>
          <w:rFonts w:cstheme="minorHAnsi"/>
          <w:bCs/>
          <w:sz w:val="22"/>
          <w:szCs w:val="22"/>
        </w:rPr>
      </w:pPr>
      <w:r w:rsidRPr="00193070">
        <w:rPr>
          <w:rFonts w:cstheme="minorHAnsi"/>
          <w:bCs/>
          <w:sz w:val="22"/>
          <w:szCs w:val="22"/>
        </w:rPr>
        <w:t>The purpose of this directive is to provide written guidelines that establish the standards for access to University facilities as is called for in the CI Administrative Policy on Access Management and Facility Security, Policy Number FA.40.003.</w:t>
      </w:r>
    </w:p>
    <w:p w:rsidR="0043756A" w:rsidRPr="009838DD" w:rsidRDefault="0043756A" w:rsidP="00193070">
      <w:pPr>
        <w:autoSpaceDE w:val="0"/>
        <w:autoSpaceDN w:val="0"/>
        <w:adjustRightInd w:val="0"/>
        <w:jc w:val="both"/>
        <w:rPr>
          <w:rFonts w:cstheme="minorHAnsi"/>
          <w:bCs/>
          <w:sz w:val="16"/>
          <w:szCs w:val="16"/>
        </w:rPr>
      </w:pPr>
    </w:p>
    <w:p w:rsidR="0043756A" w:rsidRPr="00D93645" w:rsidRDefault="00DF7D53" w:rsidP="00193070">
      <w:pPr>
        <w:pBdr>
          <w:bottom w:val="single" w:sz="24" w:space="1" w:color="C00000"/>
        </w:pBdr>
        <w:autoSpaceDE w:val="0"/>
        <w:autoSpaceDN w:val="0"/>
        <w:adjustRightInd w:val="0"/>
        <w:jc w:val="both"/>
        <w:rPr>
          <w:rFonts w:cstheme="minorHAnsi"/>
          <w:b/>
          <w:bCs/>
          <w:sz w:val="28"/>
          <w:szCs w:val="28"/>
        </w:rPr>
      </w:pPr>
      <w:r w:rsidRPr="00D93645">
        <w:rPr>
          <w:rFonts w:cstheme="minorHAnsi"/>
          <w:b/>
          <w:bCs/>
          <w:sz w:val="28"/>
          <w:szCs w:val="28"/>
        </w:rPr>
        <w:t xml:space="preserve">2. </w:t>
      </w:r>
      <w:r w:rsidR="0043756A" w:rsidRPr="00D93645">
        <w:rPr>
          <w:rFonts w:cstheme="minorHAnsi"/>
          <w:b/>
          <w:bCs/>
          <w:sz w:val="28"/>
          <w:szCs w:val="28"/>
        </w:rPr>
        <w:t>SCOPE</w:t>
      </w:r>
    </w:p>
    <w:p w:rsidR="0043756A" w:rsidRPr="00193070" w:rsidRDefault="0043756A" w:rsidP="00193070">
      <w:pPr>
        <w:autoSpaceDE w:val="0"/>
        <w:autoSpaceDN w:val="0"/>
        <w:adjustRightInd w:val="0"/>
        <w:jc w:val="both"/>
        <w:rPr>
          <w:rFonts w:cstheme="minorHAnsi"/>
          <w:bCs/>
          <w:sz w:val="22"/>
          <w:szCs w:val="22"/>
        </w:rPr>
      </w:pPr>
    </w:p>
    <w:p w:rsidR="0043756A" w:rsidRPr="00193070" w:rsidRDefault="0043756A" w:rsidP="00193070">
      <w:pPr>
        <w:autoSpaceDE w:val="0"/>
        <w:autoSpaceDN w:val="0"/>
        <w:adjustRightInd w:val="0"/>
        <w:jc w:val="both"/>
        <w:rPr>
          <w:rFonts w:cstheme="minorHAnsi"/>
          <w:bCs/>
          <w:sz w:val="22"/>
          <w:szCs w:val="22"/>
        </w:rPr>
      </w:pPr>
      <w:r w:rsidRPr="00193070">
        <w:rPr>
          <w:rFonts w:cstheme="minorHAnsi"/>
          <w:bCs/>
          <w:sz w:val="22"/>
          <w:szCs w:val="22"/>
        </w:rPr>
        <w:t>This directive covers the requirements of a CI Administrative Policy and as such will apply to all individuals requiring access to University facilities. i.e. Students, Faculty, Administrators, Staff, Contractors, Volunteers, and Events Personnel.</w:t>
      </w:r>
    </w:p>
    <w:p w:rsidR="0043756A" w:rsidRPr="009838DD" w:rsidRDefault="0043756A" w:rsidP="00193070">
      <w:pPr>
        <w:autoSpaceDE w:val="0"/>
        <w:autoSpaceDN w:val="0"/>
        <w:adjustRightInd w:val="0"/>
        <w:jc w:val="both"/>
        <w:rPr>
          <w:rFonts w:cstheme="minorHAnsi"/>
          <w:bCs/>
          <w:sz w:val="16"/>
          <w:szCs w:val="16"/>
        </w:rPr>
      </w:pPr>
    </w:p>
    <w:p w:rsidR="0043756A" w:rsidRPr="00D93645" w:rsidRDefault="00DF7D53" w:rsidP="00193070">
      <w:pPr>
        <w:pBdr>
          <w:bottom w:val="single" w:sz="24" w:space="1" w:color="C00000"/>
        </w:pBdr>
        <w:autoSpaceDE w:val="0"/>
        <w:autoSpaceDN w:val="0"/>
        <w:adjustRightInd w:val="0"/>
        <w:jc w:val="both"/>
        <w:rPr>
          <w:rFonts w:cstheme="minorHAnsi"/>
          <w:b/>
          <w:bCs/>
          <w:sz w:val="28"/>
          <w:szCs w:val="28"/>
        </w:rPr>
      </w:pPr>
      <w:r w:rsidRPr="00D93645">
        <w:rPr>
          <w:rFonts w:cstheme="minorHAnsi"/>
          <w:b/>
          <w:bCs/>
          <w:sz w:val="28"/>
          <w:szCs w:val="28"/>
        </w:rPr>
        <w:t xml:space="preserve">3. </w:t>
      </w:r>
      <w:r w:rsidR="0043756A" w:rsidRPr="00D93645">
        <w:rPr>
          <w:rFonts w:cstheme="minorHAnsi"/>
          <w:b/>
          <w:bCs/>
          <w:sz w:val="28"/>
          <w:szCs w:val="28"/>
        </w:rPr>
        <w:t xml:space="preserve">RELATED PROCEDURES, DOCUMENTS AND DEFINITIONS </w:t>
      </w:r>
    </w:p>
    <w:p w:rsidR="0043756A" w:rsidRPr="00193070" w:rsidRDefault="0043756A" w:rsidP="00193070">
      <w:pPr>
        <w:pStyle w:val="Heading2"/>
        <w:ind w:left="360"/>
        <w:jc w:val="both"/>
        <w:rPr>
          <w:rFonts w:asciiTheme="minorHAnsi" w:hAnsiTheme="minorHAnsi" w:cstheme="minorHAnsi"/>
          <w:i w:val="0"/>
          <w:iCs w:val="0"/>
          <w:sz w:val="22"/>
          <w:szCs w:val="22"/>
        </w:rPr>
      </w:pPr>
      <w:r w:rsidRPr="00193070">
        <w:rPr>
          <w:rFonts w:asciiTheme="minorHAnsi" w:hAnsiTheme="minorHAnsi" w:cstheme="minorHAnsi"/>
          <w:i w:val="0"/>
          <w:iCs w:val="0"/>
          <w:sz w:val="22"/>
          <w:szCs w:val="22"/>
        </w:rPr>
        <w:t>Process Guideline No.</w:t>
      </w:r>
      <w:r w:rsidRPr="00193070">
        <w:rPr>
          <w:rFonts w:asciiTheme="minorHAnsi" w:hAnsiTheme="minorHAnsi" w:cstheme="minorHAnsi"/>
          <w:i w:val="0"/>
          <w:iCs w:val="0"/>
          <w:sz w:val="22"/>
          <w:szCs w:val="22"/>
        </w:rPr>
        <w:tab/>
        <w:t>Description of Process Guideline</w:t>
      </w:r>
    </w:p>
    <w:p w:rsidR="0043756A" w:rsidRPr="009838DD" w:rsidRDefault="0043756A" w:rsidP="00193070">
      <w:pPr>
        <w:ind w:left="360"/>
        <w:jc w:val="both"/>
        <w:rPr>
          <w:rFonts w:cstheme="minorHAnsi"/>
          <w:sz w:val="16"/>
          <w:szCs w:val="16"/>
          <w:u w:val="single"/>
        </w:rPr>
      </w:pPr>
    </w:p>
    <w:p w:rsidR="0043756A" w:rsidRPr="00193070" w:rsidRDefault="0043756A" w:rsidP="00193070">
      <w:pPr>
        <w:pStyle w:val="NormalWeb"/>
        <w:spacing w:before="0" w:beforeAutospacing="0" w:after="0" w:afterAutospacing="0"/>
        <w:ind w:left="360" w:firstLine="360"/>
        <w:jc w:val="both"/>
        <w:rPr>
          <w:rFonts w:asciiTheme="minorHAnsi" w:eastAsia="Times New Roman" w:hAnsiTheme="minorHAnsi" w:cstheme="minorHAnsi"/>
          <w:sz w:val="22"/>
          <w:szCs w:val="22"/>
        </w:rPr>
      </w:pPr>
      <w:r w:rsidRPr="00193070">
        <w:rPr>
          <w:rFonts w:asciiTheme="minorHAnsi" w:eastAsia="Times New Roman" w:hAnsiTheme="minorHAnsi" w:cstheme="minorHAnsi"/>
          <w:sz w:val="22"/>
          <w:szCs w:val="22"/>
        </w:rPr>
        <w:t>TBD</w:t>
      </w:r>
      <w:r w:rsidRPr="00193070">
        <w:rPr>
          <w:rFonts w:asciiTheme="minorHAnsi" w:eastAsia="Times New Roman" w:hAnsiTheme="minorHAnsi" w:cstheme="minorHAnsi"/>
          <w:sz w:val="22"/>
          <w:szCs w:val="22"/>
        </w:rPr>
        <w:tab/>
      </w:r>
      <w:r w:rsidRPr="00193070">
        <w:rPr>
          <w:rFonts w:asciiTheme="minorHAnsi" w:eastAsia="Times New Roman" w:hAnsiTheme="minorHAnsi" w:cstheme="minorHAnsi"/>
          <w:sz w:val="22"/>
          <w:szCs w:val="22"/>
        </w:rPr>
        <w:tab/>
      </w:r>
      <w:r w:rsidRPr="00193070">
        <w:rPr>
          <w:rFonts w:asciiTheme="minorHAnsi" w:eastAsia="Times New Roman" w:hAnsiTheme="minorHAnsi" w:cstheme="minorHAnsi"/>
          <w:sz w:val="22"/>
          <w:szCs w:val="22"/>
        </w:rPr>
        <w:tab/>
        <w:t>Event Fob Use and Function</w:t>
      </w:r>
    </w:p>
    <w:p w:rsidR="0043756A" w:rsidRDefault="0043756A" w:rsidP="00193070">
      <w:pPr>
        <w:pStyle w:val="NormalWeb"/>
        <w:spacing w:before="0" w:beforeAutospacing="0" w:after="0" w:afterAutospacing="0"/>
        <w:ind w:left="360" w:firstLine="360"/>
        <w:jc w:val="both"/>
        <w:rPr>
          <w:rFonts w:asciiTheme="minorHAnsi" w:eastAsia="Times New Roman" w:hAnsiTheme="minorHAnsi" w:cstheme="minorHAnsi"/>
          <w:sz w:val="22"/>
          <w:szCs w:val="22"/>
        </w:rPr>
      </w:pPr>
      <w:r w:rsidRPr="00193070">
        <w:rPr>
          <w:rFonts w:asciiTheme="minorHAnsi" w:eastAsia="Times New Roman" w:hAnsiTheme="minorHAnsi" w:cstheme="minorHAnsi"/>
          <w:sz w:val="22"/>
          <w:szCs w:val="22"/>
        </w:rPr>
        <w:t>10/23/2012</w:t>
      </w:r>
      <w:r w:rsidRPr="00193070">
        <w:rPr>
          <w:rFonts w:asciiTheme="minorHAnsi" w:eastAsia="Times New Roman" w:hAnsiTheme="minorHAnsi" w:cstheme="minorHAnsi"/>
          <w:sz w:val="22"/>
          <w:szCs w:val="22"/>
        </w:rPr>
        <w:tab/>
      </w:r>
      <w:r w:rsidRPr="00193070">
        <w:rPr>
          <w:rFonts w:asciiTheme="minorHAnsi" w:eastAsia="Times New Roman" w:hAnsiTheme="minorHAnsi" w:cstheme="minorHAnsi"/>
          <w:sz w:val="22"/>
          <w:szCs w:val="22"/>
        </w:rPr>
        <w:tab/>
        <w:t>Traka Box Use and Functions</w:t>
      </w:r>
    </w:p>
    <w:p w:rsidR="00945962" w:rsidRPr="00193070" w:rsidRDefault="00945962" w:rsidP="00945962">
      <w:pPr>
        <w:autoSpaceDE w:val="0"/>
        <w:autoSpaceDN w:val="0"/>
        <w:adjustRightInd w:val="0"/>
        <w:ind w:firstLine="720"/>
        <w:jc w:val="both"/>
        <w:rPr>
          <w:rFonts w:cstheme="minorHAnsi"/>
          <w:bCs/>
          <w:sz w:val="22"/>
          <w:szCs w:val="22"/>
        </w:rPr>
      </w:pPr>
      <w:r>
        <w:rPr>
          <w:rFonts w:cstheme="minorHAnsi"/>
          <w:bCs/>
          <w:sz w:val="22"/>
          <w:szCs w:val="22"/>
        </w:rPr>
        <w:t>TBD</w:t>
      </w:r>
      <w:r>
        <w:rPr>
          <w:rFonts w:cstheme="minorHAnsi"/>
          <w:bCs/>
          <w:sz w:val="22"/>
          <w:szCs w:val="22"/>
        </w:rPr>
        <w:tab/>
      </w:r>
      <w:r>
        <w:rPr>
          <w:rFonts w:cstheme="minorHAnsi"/>
          <w:bCs/>
          <w:sz w:val="22"/>
          <w:szCs w:val="22"/>
        </w:rPr>
        <w:tab/>
      </w:r>
      <w:r>
        <w:rPr>
          <w:rFonts w:cstheme="minorHAnsi"/>
          <w:bCs/>
          <w:sz w:val="22"/>
          <w:szCs w:val="22"/>
        </w:rPr>
        <w:tab/>
      </w:r>
      <w:r w:rsidRPr="00193070">
        <w:rPr>
          <w:rFonts w:cstheme="minorHAnsi"/>
          <w:bCs/>
          <w:sz w:val="22"/>
          <w:szCs w:val="22"/>
        </w:rPr>
        <w:t>Key/Code Request Process</w:t>
      </w:r>
    </w:p>
    <w:p w:rsidR="00945962" w:rsidRPr="00193070" w:rsidRDefault="00945962" w:rsidP="00945962">
      <w:pPr>
        <w:autoSpaceDE w:val="0"/>
        <w:autoSpaceDN w:val="0"/>
        <w:adjustRightInd w:val="0"/>
        <w:jc w:val="both"/>
        <w:rPr>
          <w:rFonts w:cstheme="minorHAnsi"/>
          <w:bCs/>
          <w:sz w:val="22"/>
          <w:szCs w:val="22"/>
        </w:rPr>
      </w:pPr>
      <w:r w:rsidRPr="00193070">
        <w:rPr>
          <w:rFonts w:cstheme="minorHAnsi"/>
          <w:bCs/>
          <w:sz w:val="22"/>
          <w:szCs w:val="22"/>
        </w:rPr>
        <w:tab/>
      </w:r>
      <w:r>
        <w:rPr>
          <w:rFonts w:cstheme="minorHAnsi"/>
          <w:bCs/>
          <w:sz w:val="22"/>
          <w:szCs w:val="22"/>
        </w:rPr>
        <w:t>TBD</w:t>
      </w:r>
      <w:r>
        <w:rPr>
          <w:rFonts w:cstheme="minorHAnsi"/>
          <w:bCs/>
          <w:sz w:val="22"/>
          <w:szCs w:val="22"/>
        </w:rPr>
        <w:tab/>
      </w:r>
      <w:r>
        <w:rPr>
          <w:rFonts w:cstheme="minorHAnsi"/>
          <w:bCs/>
          <w:sz w:val="22"/>
          <w:szCs w:val="22"/>
        </w:rPr>
        <w:tab/>
      </w:r>
      <w:r>
        <w:rPr>
          <w:rFonts w:cstheme="minorHAnsi"/>
          <w:bCs/>
          <w:sz w:val="22"/>
          <w:szCs w:val="22"/>
        </w:rPr>
        <w:tab/>
      </w:r>
      <w:r w:rsidRPr="00193070">
        <w:rPr>
          <w:rFonts w:cstheme="minorHAnsi"/>
          <w:bCs/>
          <w:sz w:val="22"/>
          <w:szCs w:val="22"/>
        </w:rPr>
        <w:t xml:space="preserve">Key/Code Item Request Instructions  </w:t>
      </w:r>
    </w:p>
    <w:p w:rsidR="0043756A" w:rsidRPr="00193070" w:rsidRDefault="0043756A" w:rsidP="00193070">
      <w:pPr>
        <w:pStyle w:val="Heading2"/>
        <w:ind w:left="360"/>
        <w:jc w:val="both"/>
        <w:rPr>
          <w:rFonts w:asciiTheme="minorHAnsi" w:hAnsiTheme="minorHAnsi" w:cstheme="minorHAnsi"/>
          <w:i w:val="0"/>
          <w:iCs w:val="0"/>
          <w:sz w:val="22"/>
          <w:szCs w:val="22"/>
        </w:rPr>
      </w:pPr>
      <w:r w:rsidRPr="00193070">
        <w:rPr>
          <w:rFonts w:asciiTheme="minorHAnsi" w:hAnsiTheme="minorHAnsi" w:cstheme="minorHAnsi"/>
          <w:i w:val="0"/>
          <w:iCs w:val="0"/>
          <w:sz w:val="22"/>
          <w:szCs w:val="22"/>
        </w:rPr>
        <w:t>Document No.</w:t>
      </w:r>
      <w:r w:rsidRPr="00193070">
        <w:rPr>
          <w:rFonts w:asciiTheme="minorHAnsi" w:hAnsiTheme="minorHAnsi" w:cstheme="minorHAnsi"/>
          <w:i w:val="0"/>
          <w:iCs w:val="0"/>
          <w:sz w:val="22"/>
          <w:szCs w:val="22"/>
        </w:rPr>
        <w:tab/>
      </w:r>
      <w:r w:rsidRPr="00193070">
        <w:rPr>
          <w:rFonts w:asciiTheme="minorHAnsi" w:hAnsiTheme="minorHAnsi" w:cstheme="minorHAnsi"/>
          <w:i w:val="0"/>
          <w:iCs w:val="0"/>
          <w:sz w:val="22"/>
          <w:szCs w:val="22"/>
        </w:rPr>
        <w:tab/>
        <w:t>Description of Document</w:t>
      </w:r>
    </w:p>
    <w:p w:rsidR="0043756A" w:rsidRPr="009838DD" w:rsidRDefault="0043756A" w:rsidP="00193070">
      <w:pPr>
        <w:ind w:left="360"/>
        <w:jc w:val="both"/>
        <w:rPr>
          <w:rFonts w:cstheme="minorHAnsi"/>
          <w:sz w:val="16"/>
          <w:szCs w:val="16"/>
        </w:rPr>
      </w:pPr>
    </w:p>
    <w:p w:rsidR="0043756A" w:rsidRPr="00193070" w:rsidRDefault="0043756A" w:rsidP="00193070">
      <w:pPr>
        <w:pStyle w:val="NormalWeb"/>
        <w:spacing w:before="0" w:beforeAutospacing="0" w:after="0" w:afterAutospacing="0"/>
        <w:ind w:left="360" w:firstLine="360"/>
        <w:jc w:val="both"/>
        <w:rPr>
          <w:rFonts w:asciiTheme="minorHAnsi" w:eastAsia="Times New Roman" w:hAnsiTheme="minorHAnsi" w:cstheme="minorHAnsi"/>
          <w:sz w:val="22"/>
          <w:szCs w:val="22"/>
        </w:rPr>
      </w:pPr>
      <w:r w:rsidRPr="00193070">
        <w:rPr>
          <w:rFonts w:asciiTheme="minorHAnsi" w:eastAsia="Times New Roman" w:hAnsiTheme="minorHAnsi" w:cstheme="minorHAnsi"/>
          <w:sz w:val="22"/>
          <w:szCs w:val="22"/>
        </w:rPr>
        <w:t>FA.40.00</w:t>
      </w:r>
      <w:r w:rsidR="00C723A5">
        <w:rPr>
          <w:rFonts w:asciiTheme="minorHAnsi" w:eastAsia="Times New Roman" w:hAnsiTheme="minorHAnsi" w:cstheme="minorHAnsi"/>
          <w:sz w:val="22"/>
          <w:szCs w:val="22"/>
        </w:rPr>
        <w:t>4</w:t>
      </w:r>
      <w:r w:rsidRPr="00193070">
        <w:rPr>
          <w:rFonts w:asciiTheme="minorHAnsi" w:eastAsia="Times New Roman" w:hAnsiTheme="minorHAnsi" w:cstheme="minorHAnsi"/>
          <w:sz w:val="22"/>
          <w:szCs w:val="22"/>
        </w:rPr>
        <w:tab/>
      </w:r>
      <w:r w:rsidRPr="00193070">
        <w:rPr>
          <w:rFonts w:asciiTheme="minorHAnsi" w:eastAsia="Times New Roman" w:hAnsiTheme="minorHAnsi" w:cstheme="minorHAnsi"/>
          <w:sz w:val="22"/>
          <w:szCs w:val="22"/>
        </w:rPr>
        <w:tab/>
        <w:t>Policy on Access Management and Facility Security</w:t>
      </w:r>
    </w:p>
    <w:p w:rsidR="00C723A5" w:rsidRDefault="0043756A" w:rsidP="00C723A5">
      <w:pPr>
        <w:pStyle w:val="NormalWeb"/>
        <w:spacing w:before="0" w:beforeAutospacing="0" w:after="0" w:afterAutospacing="0"/>
        <w:ind w:left="360" w:firstLine="360"/>
        <w:jc w:val="both"/>
        <w:rPr>
          <w:rFonts w:asciiTheme="minorHAnsi" w:eastAsia="Times New Roman" w:hAnsiTheme="minorHAnsi" w:cstheme="minorHAnsi"/>
          <w:sz w:val="22"/>
          <w:szCs w:val="22"/>
        </w:rPr>
      </w:pPr>
      <w:r w:rsidRPr="00193070">
        <w:rPr>
          <w:rFonts w:asciiTheme="minorHAnsi" w:eastAsia="Times New Roman" w:hAnsiTheme="minorHAnsi" w:cstheme="minorHAnsi"/>
          <w:sz w:val="22"/>
          <w:szCs w:val="22"/>
        </w:rPr>
        <w:tab/>
      </w:r>
      <w:r w:rsidRPr="00193070">
        <w:rPr>
          <w:rFonts w:asciiTheme="minorHAnsi" w:eastAsia="Times New Roman" w:hAnsiTheme="minorHAnsi" w:cstheme="minorHAnsi"/>
          <w:sz w:val="22"/>
          <w:szCs w:val="22"/>
        </w:rPr>
        <w:tab/>
      </w:r>
      <w:r w:rsidRPr="00193070">
        <w:rPr>
          <w:rFonts w:asciiTheme="minorHAnsi" w:eastAsia="Times New Roman" w:hAnsiTheme="minorHAnsi" w:cstheme="minorHAnsi"/>
          <w:sz w:val="22"/>
          <w:szCs w:val="22"/>
        </w:rPr>
        <w:tab/>
      </w:r>
      <w:hyperlink r:id="rId7" w:history="1">
        <w:r w:rsidR="00C723A5" w:rsidRPr="00546935">
          <w:rPr>
            <w:rStyle w:val="Hyperlink"/>
            <w:rFonts w:asciiTheme="minorHAnsi" w:eastAsia="Times New Roman" w:hAnsiTheme="minorHAnsi" w:cstheme="minorHAnsi"/>
            <w:sz w:val="22"/>
            <w:szCs w:val="22"/>
          </w:rPr>
          <w:t>http://policy.csuci.edu/fa/40/fa-40-004.htm</w:t>
        </w:r>
      </w:hyperlink>
    </w:p>
    <w:p w:rsidR="0043756A" w:rsidRPr="00193070" w:rsidRDefault="00515A6D" w:rsidP="00C723A5">
      <w:pPr>
        <w:pStyle w:val="NormalWeb"/>
        <w:spacing w:before="0" w:beforeAutospacing="0" w:after="0" w:afterAutospacing="0"/>
        <w:ind w:left="360" w:firstLine="360"/>
        <w:jc w:val="both"/>
        <w:rPr>
          <w:rFonts w:asciiTheme="minorHAnsi" w:eastAsia="Times New Roman" w:hAnsiTheme="minorHAnsi" w:cstheme="minorHAnsi"/>
          <w:sz w:val="22"/>
          <w:szCs w:val="22"/>
        </w:rPr>
      </w:pPr>
      <w:hyperlink r:id="rId8" w:history="1"/>
    </w:p>
    <w:p w:rsidR="00C723A5" w:rsidRPr="00193070" w:rsidRDefault="0043756A">
      <w:pPr>
        <w:ind w:left="2880" w:hanging="2160"/>
        <w:jc w:val="both"/>
        <w:rPr>
          <w:rFonts w:cstheme="minorHAnsi"/>
          <w:sz w:val="22"/>
          <w:szCs w:val="22"/>
        </w:rPr>
      </w:pPr>
      <w:r w:rsidRPr="00193070">
        <w:rPr>
          <w:rFonts w:cstheme="minorHAnsi"/>
          <w:sz w:val="22"/>
          <w:szCs w:val="22"/>
        </w:rPr>
        <w:t>DFA AD #10-01</w:t>
      </w:r>
      <w:r w:rsidRPr="00193070">
        <w:rPr>
          <w:rFonts w:cstheme="minorHAnsi"/>
          <w:sz w:val="22"/>
          <w:szCs w:val="22"/>
        </w:rPr>
        <w:tab/>
        <w:t>Division of Finance and Administration, Administrative Directive, Access Control, Security and CCTV Systems</w:t>
      </w:r>
    </w:p>
    <w:p w:rsidR="00C723A5" w:rsidRDefault="0043756A" w:rsidP="00193070">
      <w:pPr>
        <w:ind w:left="2880" w:hanging="2160"/>
        <w:jc w:val="both"/>
        <w:rPr>
          <w:rFonts w:cstheme="minorHAnsi"/>
          <w:sz w:val="22"/>
          <w:szCs w:val="22"/>
        </w:rPr>
      </w:pPr>
      <w:r w:rsidRPr="00193070">
        <w:rPr>
          <w:rFonts w:cstheme="minorHAnsi"/>
          <w:sz w:val="22"/>
          <w:szCs w:val="22"/>
        </w:rPr>
        <w:tab/>
      </w:r>
      <w:hyperlink r:id="rId9" w:history="1">
        <w:r w:rsidR="00C723A5" w:rsidRPr="00546935">
          <w:rPr>
            <w:rStyle w:val="Hyperlink"/>
            <w:rFonts w:cstheme="minorHAnsi"/>
            <w:sz w:val="22"/>
            <w:szCs w:val="22"/>
          </w:rPr>
          <w:t>http://www.csuci.edu/vpbfa/vp-business-and-financial-affairs/ad-10-1-access-control-security-cctv-systems</w:t>
        </w:r>
      </w:hyperlink>
    </w:p>
    <w:p w:rsidR="00C723A5" w:rsidRDefault="00C723A5" w:rsidP="00193070">
      <w:pPr>
        <w:ind w:left="2880" w:hanging="2160"/>
        <w:jc w:val="both"/>
        <w:rPr>
          <w:rFonts w:cstheme="minorHAnsi"/>
          <w:sz w:val="22"/>
          <w:szCs w:val="22"/>
        </w:rPr>
      </w:pPr>
    </w:p>
    <w:p w:rsidR="0043756A" w:rsidRPr="00193070" w:rsidRDefault="0043756A">
      <w:pPr>
        <w:ind w:left="2880" w:hanging="2160"/>
        <w:jc w:val="both"/>
        <w:rPr>
          <w:rFonts w:cstheme="minorHAnsi"/>
          <w:sz w:val="22"/>
          <w:szCs w:val="22"/>
        </w:rPr>
      </w:pPr>
    </w:p>
    <w:p w:rsidR="0043756A" w:rsidRPr="00193070" w:rsidRDefault="0043756A" w:rsidP="00193070">
      <w:pPr>
        <w:ind w:left="2880" w:hanging="2160"/>
        <w:jc w:val="both"/>
        <w:rPr>
          <w:rFonts w:cstheme="minorHAnsi"/>
          <w:sz w:val="22"/>
          <w:szCs w:val="22"/>
        </w:rPr>
      </w:pPr>
      <w:r w:rsidRPr="00193070">
        <w:rPr>
          <w:rFonts w:cstheme="minorHAnsi"/>
          <w:sz w:val="22"/>
          <w:szCs w:val="22"/>
        </w:rPr>
        <w:t>ICSUAM 8080.0</w:t>
      </w:r>
      <w:r w:rsidR="00C723A5">
        <w:rPr>
          <w:rFonts w:cstheme="minorHAnsi"/>
          <w:sz w:val="22"/>
          <w:szCs w:val="22"/>
        </w:rPr>
        <w:t xml:space="preserve">              </w:t>
      </w:r>
      <w:r w:rsidRPr="00193070">
        <w:rPr>
          <w:rFonts w:cstheme="minorHAnsi"/>
          <w:sz w:val="22"/>
          <w:szCs w:val="22"/>
        </w:rPr>
        <w:t>Information Security Policy, Physical Security</w:t>
      </w:r>
    </w:p>
    <w:p w:rsidR="0043756A" w:rsidRPr="00193070" w:rsidRDefault="0043756A" w:rsidP="00193070">
      <w:pPr>
        <w:ind w:left="2880" w:hanging="2160"/>
        <w:jc w:val="both"/>
        <w:rPr>
          <w:rFonts w:cstheme="minorHAnsi"/>
          <w:sz w:val="22"/>
          <w:szCs w:val="22"/>
        </w:rPr>
      </w:pPr>
      <w:r w:rsidRPr="00193070">
        <w:rPr>
          <w:rFonts w:cstheme="minorHAnsi"/>
          <w:sz w:val="22"/>
          <w:szCs w:val="22"/>
        </w:rPr>
        <w:tab/>
      </w:r>
      <w:hyperlink r:id="rId10" w:history="1">
        <w:r w:rsidRPr="00193070">
          <w:rPr>
            <w:rStyle w:val="Hyperlink"/>
            <w:rFonts w:cstheme="minorHAnsi"/>
            <w:sz w:val="22"/>
            <w:szCs w:val="22"/>
          </w:rPr>
          <w:t>http://www.calstate.edu/icsuam/sections/8000/8080.0.shtml</w:t>
        </w:r>
      </w:hyperlink>
    </w:p>
    <w:p w:rsidR="0043756A" w:rsidRPr="00193070" w:rsidRDefault="0043756A" w:rsidP="00193070">
      <w:pPr>
        <w:ind w:left="360"/>
        <w:jc w:val="both"/>
        <w:rPr>
          <w:rFonts w:cstheme="minorHAnsi"/>
          <w:sz w:val="22"/>
          <w:szCs w:val="22"/>
        </w:rPr>
      </w:pPr>
    </w:p>
    <w:p w:rsidR="0043756A" w:rsidRPr="00193070" w:rsidRDefault="0043756A" w:rsidP="00193070">
      <w:pPr>
        <w:ind w:left="360" w:firstLine="360"/>
        <w:jc w:val="both"/>
        <w:rPr>
          <w:rFonts w:cstheme="minorHAnsi"/>
          <w:sz w:val="22"/>
          <w:szCs w:val="22"/>
        </w:rPr>
      </w:pPr>
      <w:r w:rsidRPr="00193070">
        <w:rPr>
          <w:rFonts w:cstheme="minorHAnsi"/>
          <w:sz w:val="22"/>
          <w:szCs w:val="22"/>
        </w:rPr>
        <w:t>TBD</w:t>
      </w:r>
      <w:r w:rsidRPr="00193070">
        <w:rPr>
          <w:rFonts w:cstheme="minorHAnsi"/>
          <w:sz w:val="22"/>
          <w:szCs w:val="22"/>
        </w:rPr>
        <w:tab/>
      </w:r>
      <w:r w:rsidRPr="00193070">
        <w:rPr>
          <w:rFonts w:cstheme="minorHAnsi"/>
          <w:sz w:val="22"/>
          <w:szCs w:val="22"/>
        </w:rPr>
        <w:tab/>
      </w:r>
      <w:r w:rsidRPr="00193070">
        <w:rPr>
          <w:rFonts w:cstheme="minorHAnsi"/>
          <w:sz w:val="22"/>
          <w:szCs w:val="22"/>
        </w:rPr>
        <w:tab/>
        <w:t>Contractor Construction Key Acknowledgement</w:t>
      </w:r>
      <w:r w:rsidR="00140347">
        <w:rPr>
          <w:rFonts w:cstheme="minorHAnsi"/>
          <w:sz w:val="22"/>
          <w:szCs w:val="22"/>
        </w:rPr>
        <w:t xml:space="preserve"> Letter</w:t>
      </w:r>
    </w:p>
    <w:p w:rsidR="0043756A" w:rsidRPr="00193070" w:rsidRDefault="0043756A" w:rsidP="00193070">
      <w:pPr>
        <w:pStyle w:val="Heading2"/>
        <w:ind w:left="360"/>
        <w:jc w:val="both"/>
        <w:rPr>
          <w:rFonts w:asciiTheme="minorHAnsi" w:hAnsiTheme="minorHAnsi" w:cstheme="minorHAnsi"/>
          <w:i w:val="0"/>
          <w:iCs w:val="0"/>
          <w:sz w:val="22"/>
          <w:szCs w:val="22"/>
        </w:rPr>
      </w:pPr>
      <w:r w:rsidRPr="00193070">
        <w:rPr>
          <w:rFonts w:asciiTheme="minorHAnsi" w:hAnsiTheme="minorHAnsi" w:cstheme="minorHAnsi"/>
          <w:i w:val="0"/>
          <w:iCs w:val="0"/>
          <w:sz w:val="22"/>
          <w:szCs w:val="22"/>
        </w:rPr>
        <w:t>Definition</w:t>
      </w:r>
      <w:r w:rsidR="001D09F2">
        <w:rPr>
          <w:rFonts w:asciiTheme="minorHAnsi" w:hAnsiTheme="minorHAnsi" w:cstheme="minorHAnsi"/>
          <w:i w:val="0"/>
          <w:iCs w:val="0"/>
          <w:sz w:val="22"/>
          <w:szCs w:val="22"/>
        </w:rPr>
        <w:t>s</w:t>
      </w:r>
      <w:r w:rsidRPr="00193070">
        <w:rPr>
          <w:rFonts w:asciiTheme="minorHAnsi" w:hAnsiTheme="minorHAnsi" w:cstheme="minorHAnsi"/>
          <w:i w:val="0"/>
          <w:iCs w:val="0"/>
          <w:sz w:val="22"/>
          <w:szCs w:val="22"/>
        </w:rPr>
        <w:tab/>
      </w:r>
      <w:r w:rsidRPr="00193070">
        <w:rPr>
          <w:rFonts w:asciiTheme="minorHAnsi" w:hAnsiTheme="minorHAnsi" w:cstheme="minorHAnsi"/>
          <w:i w:val="0"/>
          <w:iCs w:val="0"/>
          <w:sz w:val="22"/>
          <w:szCs w:val="22"/>
        </w:rPr>
        <w:tab/>
      </w:r>
      <w:r w:rsidRPr="00193070">
        <w:rPr>
          <w:rFonts w:asciiTheme="minorHAnsi" w:hAnsiTheme="minorHAnsi" w:cstheme="minorHAnsi"/>
          <w:i w:val="0"/>
          <w:iCs w:val="0"/>
          <w:sz w:val="22"/>
          <w:szCs w:val="22"/>
        </w:rPr>
        <w:tab/>
        <w:t>Description of Definition</w:t>
      </w:r>
    </w:p>
    <w:p w:rsidR="0043756A" w:rsidRPr="009838DD" w:rsidRDefault="0043756A" w:rsidP="00193070">
      <w:pPr>
        <w:ind w:left="360"/>
        <w:jc w:val="both"/>
        <w:rPr>
          <w:rFonts w:cstheme="minorHAnsi"/>
          <w:sz w:val="16"/>
          <w:szCs w:val="16"/>
        </w:rPr>
      </w:pPr>
    </w:p>
    <w:p w:rsidR="0043756A" w:rsidRDefault="0043756A" w:rsidP="00193070">
      <w:pPr>
        <w:pStyle w:val="NormalWeb"/>
        <w:spacing w:before="0" w:beforeAutospacing="0" w:after="0" w:afterAutospacing="0"/>
        <w:ind w:left="360" w:firstLine="360"/>
        <w:jc w:val="both"/>
        <w:rPr>
          <w:rFonts w:asciiTheme="minorHAnsi" w:eastAsia="Times New Roman" w:hAnsiTheme="minorHAnsi" w:cstheme="minorHAnsi"/>
          <w:sz w:val="22"/>
          <w:szCs w:val="22"/>
        </w:rPr>
      </w:pPr>
      <w:r w:rsidRPr="00193070">
        <w:rPr>
          <w:rFonts w:asciiTheme="minorHAnsi" w:eastAsia="Times New Roman" w:hAnsiTheme="minorHAnsi" w:cstheme="minorHAnsi"/>
          <w:sz w:val="22"/>
          <w:szCs w:val="22"/>
        </w:rPr>
        <w:lastRenderedPageBreak/>
        <w:t>TBD</w:t>
      </w:r>
      <w:r w:rsidRPr="00193070">
        <w:rPr>
          <w:rFonts w:asciiTheme="minorHAnsi" w:eastAsia="Times New Roman" w:hAnsiTheme="minorHAnsi" w:cstheme="minorHAnsi"/>
          <w:sz w:val="22"/>
          <w:szCs w:val="22"/>
        </w:rPr>
        <w:tab/>
      </w:r>
      <w:r w:rsidRPr="00193070">
        <w:rPr>
          <w:rFonts w:asciiTheme="minorHAnsi" w:eastAsia="Times New Roman" w:hAnsiTheme="minorHAnsi" w:cstheme="minorHAnsi"/>
          <w:sz w:val="22"/>
          <w:szCs w:val="22"/>
        </w:rPr>
        <w:tab/>
      </w:r>
      <w:r w:rsidRPr="00193070">
        <w:rPr>
          <w:rFonts w:asciiTheme="minorHAnsi" w:eastAsia="Times New Roman" w:hAnsiTheme="minorHAnsi" w:cstheme="minorHAnsi"/>
          <w:sz w:val="22"/>
          <w:szCs w:val="22"/>
        </w:rPr>
        <w:tab/>
        <w:t>N/A</w:t>
      </w:r>
      <w:r w:rsidRPr="00193070">
        <w:rPr>
          <w:rFonts w:asciiTheme="minorHAnsi" w:eastAsia="Times New Roman" w:hAnsiTheme="minorHAnsi" w:cstheme="minorHAnsi"/>
          <w:sz w:val="22"/>
          <w:szCs w:val="22"/>
        </w:rPr>
        <w:br/>
      </w:r>
    </w:p>
    <w:p w:rsidR="009838DD" w:rsidRPr="00193070" w:rsidRDefault="009838DD" w:rsidP="00193070">
      <w:pPr>
        <w:pStyle w:val="NormalWeb"/>
        <w:spacing w:before="0" w:beforeAutospacing="0" w:after="0" w:afterAutospacing="0"/>
        <w:ind w:left="360" w:firstLine="360"/>
        <w:jc w:val="both"/>
        <w:rPr>
          <w:rFonts w:asciiTheme="minorHAnsi" w:eastAsia="Times New Roman" w:hAnsiTheme="minorHAnsi" w:cstheme="minorHAnsi"/>
          <w:sz w:val="22"/>
          <w:szCs w:val="22"/>
        </w:rPr>
      </w:pPr>
    </w:p>
    <w:p w:rsidR="0043756A" w:rsidRPr="00D93645" w:rsidRDefault="00DF7D53" w:rsidP="00193070">
      <w:pPr>
        <w:pBdr>
          <w:bottom w:val="single" w:sz="24" w:space="1" w:color="C00000"/>
        </w:pBdr>
        <w:autoSpaceDE w:val="0"/>
        <w:autoSpaceDN w:val="0"/>
        <w:adjustRightInd w:val="0"/>
        <w:jc w:val="both"/>
        <w:rPr>
          <w:rFonts w:cstheme="minorHAnsi"/>
          <w:b/>
          <w:bCs/>
          <w:sz w:val="28"/>
          <w:szCs w:val="28"/>
        </w:rPr>
      </w:pPr>
      <w:r w:rsidRPr="00D93645">
        <w:rPr>
          <w:rFonts w:cstheme="minorHAnsi"/>
          <w:b/>
          <w:bCs/>
          <w:sz w:val="28"/>
          <w:szCs w:val="28"/>
        </w:rPr>
        <w:t xml:space="preserve">4. </w:t>
      </w:r>
      <w:r w:rsidR="0043756A" w:rsidRPr="00D93645">
        <w:rPr>
          <w:rFonts w:cstheme="minorHAnsi"/>
          <w:b/>
          <w:bCs/>
          <w:sz w:val="28"/>
          <w:szCs w:val="28"/>
        </w:rPr>
        <w:t>OVERVIEW</w:t>
      </w:r>
    </w:p>
    <w:p w:rsidR="0043756A" w:rsidRPr="00193070" w:rsidRDefault="0043756A" w:rsidP="00193070">
      <w:pPr>
        <w:autoSpaceDE w:val="0"/>
        <w:autoSpaceDN w:val="0"/>
        <w:adjustRightInd w:val="0"/>
        <w:jc w:val="both"/>
        <w:rPr>
          <w:rFonts w:cstheme="minorHAnsi"/>
          <w:b/>
          <w:bCs/>
          <w:sz w:val="22"/>
          <w:szCs w:val="22"/>
        </w:rPr>
      </w:pPr>
    </w:p>
    <w:p w:rsidR="0043756A" w:rsidRPr="00193070" w:rsidRDefault="0043756A" w:rsidP="00193070">
      <w:pPr>
        <w:autoSpaceDE w:val="0"/>
        <w:autoSpaceDN w:val="0"/>
        <w:adjustRightInd w:val="0"/>
        <w:jc w:val="both"/>
        <w:rPr>
          <w:rFonts w:cstheme="minorHAnsi"/>
          <w:sz w:val="22"/>
          <w:szCs w:val="22"/>
        </w:rPr>
      </w:pPr>
      <w:r w:rsidRPr="00193070">
        <w:rPr>
          <w:rFonts w:cstheme="minorHAnsi"/>
          <w:sz w:val="22"/>
          <w:szCs w:val="22"/>
        </w:rPr>
        <w:t xml:space="preserve">It is the policy of the University that other than during normal working hours all buildings shall be locked in order to maintain the safety of both the buildings and their content. Keys/Cards/Codes are issued for entry to University buildings for the purpose of conducting University business only.  </w:t>
      </w:r>
      <w:r w:rsidR="001713B5">
        <w:rPr>
          <w:rFonts w:cstheme="minorHAnsi"/>
          <w:sz w:val="22"/>
          <w:szCs w:val="22"/>
        </w:rPr>
        <w:t>Facilities Services</w:t>
      </w:r>
      <w:r w:rsidRPr="00193070">
        <w:rPr>
          <w:rFonts w:cstheme="minorHAnsi"/>
          <w:sz w:val="22"/>
          <w:szCs w:val="22"/>
        </w:rPr>
        <w:t xml:space="preserve"> (</w:t>
      </w:r>
      <w:r w:rsidR="001713B5">
        <w:rPr>
          <w:rFonts w:cstheme="minorHAnsi"/>
          <w:sz w:val="22"/>
          <w:szCs w:val="22"/>
        </w:rPr>
        <w:t>FS</w:t>
      </w:r>
      <w:r w:rsidRPr="00193070">
        <w:rPr>
          <w:rFonts w:cstheme="minorHAnsi"/>
          <w:sz w:val="22"/>
          <w:szCs w:val="22"/>
        </w:rPr>
        <w:t>), is responsible for providing building access on campus, excluding Student Housing, Auxiliaries, Satellite and Tenant facilities. The primary access control to buildings (both exterior and interior) is provided by several methods; a manual key system utilizing various CI “restricted" keyways to prevent unauthorized key duplication and/or Card Readers/Key Pads actuated by entering a code or swiping a card.  All campus door locks (except as noted above) shall be keyed/coded within this system. Working with the building users, the Building Access and Security Systems Control T</w:t>
      </w:r>
      <w:r w:rsidR="00945962">
        <w:rPr>
          <w:rFonts w:cstheme="minorHAnsi"/>
          <w:sz w:val="22"/>
          <w:szCs w:val="22"/>
        </w:rPr>
        <w:t>ask Force</w:t>
      </w:r>
      <w:r w:rsidRPr="00193070">
        <w:rPr>
          <w:rFonts w:cstheme="minorHAnsi"/>
          <w:sz w:val="22"/>
          <w:szCs w:val="22"/>
        </w:rPr>
        <w:t xml:space="preserve">, chaired by Chief of Police, will determine the appropriate lock for each door. The </w:t>
      </w:r>
      <w:r w:rsidR="001713B5">
        <w:rPr>
          <w:rFonts w:cstheme="minorHAnsi"/>
          <w:sz w:val="22"/>
          <w:szCs w:val="22"/>
        </w:rPr>
        <w:t>FS</w:t>
      </w:r>
      <w:r w:rsidR="001713B5" w:rsidRPr="00193070">
        <w:rPr>
          <w:rFonts w:cstheme="minorHAnsi"/>
          <w:sz w:val="22"/>
          <w:szCs w:val="22"/>
        </w:rPr>
        <w:t xml:space="preserve"> </w:t>
      </w:r>
      <w:r w:rsidRPr="00193070">
        <w:rPr>
          <w:rFonts w:cstheme="minorHAnsi"/>
          <w:sz w:val="22"/>
          <w:szCs w:val="22"/>
        </w:rPr>
        <w:t xml:space="preserve">Lock Shop will generate keys and codes based on the </w:t>
      </w:r>
      <w:r w:rsidR="00BE7338">
        <w:rPr>
          <w:rFonts w:cstheme="minorHAnsi"/>
          <w:sz w:val="22"/>
          <w:szCs w:val="22"/>
        </w:rPr>
        <w:t>Task Force</w:t>
      </w:r>
      <w:r w:rsidRPr="00193070">
        <w:rPr>
          <w:rFonts w:cstheme="minorHAnsi"/>
          <w:sz w:val="22"/>
          <w:szCs w:val="22"/>
        </w:rPr>
        <w:t xml:space="preserve"> findings. No other sources for keys are authorized. All keys issued remain the property of CI. (Keys to vehicles, cabinets, lockers, and desks are not covered in this policy.)  The </w:t>
      </w:r>
      <w:r w:rsidR="001713B5">
        <w:rPr>
          <w:rFonts w:cstheme="minorHAnsi"/>
          <w:sz w:val="22"/>
          <w:szCs w:val="22"/>
        </w:rPr>
        <w:t>FS</w:t>
      </w:r>
      <w:r w:rsidR="001713B5" w:rsidRPr="00193070">
        <w:rPr>
          <w:rFonts w:cstheme="minorHAnsi"/>
          <w:sz w:val="22"/>
          <w:szCs w:val="22"/>
        </w:rPr>
        <w:t xml:space="preserve"> </w:t>
      </w:r>
      <w:r w:rsidRPr="00193070">
        <w:rPr>
          <w:rFonts w:cstheme="minorHAnsi"/>
          <w:sz w:val="22"/>
          <w:szCs w:val="22"/>
        </w:rPr>
        <w:t>Lock Shop will attempt to furnish such keys upon request but the issuance and control of</w:t>
      </w:r>
      <w:r w:rsidR="00193070" w:rsidRPr="00193070">
        <w:rPr>
          <w:rFonts w:cstheme="minorHAnsi"/>
          <w:sz w:val="22"/>
          <w:szCs w:val="22"/>
        </w:rPr>
        <w:t xml:space="preserve"> </w:t>
      </w:r>
      <w:r w:rsidRPr="00193070">
        <w:rPr>
          <w:rFonts w:cstheme="minorHAnsi"/>
          <w:sz w:val="22"/>
          <w:szCs w:val="22"/>
        </w:rPr>
        <w:t>these keys are the responsibility of the individual University divisions and departments.</w:t>
      </w:r>
    </w:p>
    <w:p w:rsidR="0043756A" w:rsidRPr="00193070" w:rsidRDefault="0043756A" w:rsidP="00193070">
      <w:pPr>
        <w:autoSpaceDE w:val="0"/>
        <w:autoSpaceDN w:val="0"/>
        <w:adjustRightInd w:val="0"/>
        <w:jc w:val="both"/>
        <w:rPr>
          <w:rFonts w:cstheme="minorHAnsi"/>
          <w:sz w:val="22"/>
          <w:szCs w:val="22"/>
        </w:rPr>
      </w:pPr>
    </w:p>
    <w:p w:rsidR="0043756A" w:rsidRPr="00193070" w:rsidRDefault="0043756A" w:rsidP="00193070">
      <w:pPr>
        <w:autoSpaceDE w:val="0"/>
        <w:autoSpaceDN w:val="0"/>
        <w:adjustRightInd w:val="0"/>
        <w:jc w:val="both"/>
        <w:rPr>
          <w:rFonts w:cstheme="minorHAnsi"/>
          <w:sz w:val="22"/>
          <w:szCs w:val="22"/>
        </w:rPr>
      </w:pPr>
      <w:r w:rsidRPr="00193070">
        <w:rPr>
          <w:rFonts w:cstheme="minorHAnsi"/>
          <w:sz w:val="22"/>
          <w:szCs w:val="22"/>
        </w:rPr>
        <w:t>The Building Access and Security Systems Control T</w:t>
      </w:r>
      <w:r w:rsidR="00945962">
        <w:rPr>
          <w:rFonts w:cstheme="minorHAnsi"/>
          <w:sz w:val="22"/>
          <w:szCs w:val="22"/>
        </w:rPr>
        <w:t>ask Force</w:t>
      </w:r>
      <w:r w:rsidRPr="00193070">
        <w:rPr>
          <w:rFonts w:cstheme="minorHAnsi"/>
          <w:sz w:val="22"/>
          <w:szCs w:val="22"/>
        </w:rPr>
        <w:t xml:space="preserve"> will determine and publish a list that specifies the level of key/access, i.e. Great Grand Master, Grand Master, Building Master, etc. and the approval authority, i.e. VP, AVP, Director, etc.  This list will be used by the </w:t>
      </w:r>
      <w:r w:rsidR="001713B5">
        <w:rPr>
          <w:rFonts w:cstheme="minorHAnsi"/>
          <w:sz w:val="22"/>
          <w:szCs w:val="22"/>
        </w:rPr>
        <w:t>FS</w:t>
      </w:r>
      <w:r w:rsidR="001713B5" w:rsidRPr="00193070">
        <w:rPr>
          <w:rFonts w:cstheme="minorHAnsi"/>
          <w:sz w:val="22"/>
          <w:szCs w:val="22"/>
        </w:rPr>
        <w:t xml:space="preserve"> </w:t>
      </w:r>
      <w:r w:rsidRPr="00193070">
        <w:rPr>
          <w:rFonts w:cstheme="minorHAnsi"/>
          <w:sz w:val="22"/>
          <w:szCs w:val="22"/>
        </w:rPr>
        <w:t xml:space="preserve">Work Center to determine approval authority in the </w:t>
      </w:r>
      <w:r w:rsidR="001713B5">
        <w:rPr>
          <w:rFonts w:cstheme="minorHAnsi"/>
          <w:sz w:val="22"/>
          <w:szCs w:val="22"/>
        </w:rPr>
        <w:t>Azzier (</w:t>
      </w:r>
      <w:r w:rsidRPr="00193070">
        <w:rPr>
          <w:rFonts w:cstheme="minorHAnsi"/>
          <w:sz w:val="22"/>
          <w:szCs w:val="22"/>
        </w:rPr>
        <w:t>Web Work</w:t>
      </w:r>
      <w:r w:rsidR="001713B5">
        <w:rPr>
          <w:rFonts w:cstheme="minorHAnsi"/>
          <w:sz w:val="22"/>
          <w:szCs w:val="22"/>
        </w:rPr>
        <w:t>)</w:t>
      </w:r>
      <w:r w:rsidRPr="00193070">
        <w:rPr>
          <w:rFonts w:cstheme="minorHAnsi"/>
          <w:sz w:val="22"/>
          <w:szCs w:val="22"/>
        </w:rPr>
        <w:t xml:space="preserve"> Item Request Module and by the </w:t>
      </w:r>
      <w:r w:rsidR="001713B5">
        <w:rPr>
          <w:rFonts w:cstheme="minorHAnsi"/>
          <w:sz w:val="22"/>
          <w:szCs w:val="22"/>
        </w:rPr>
        <w:t>FS</w:t>
      </w:r>
      <w:r w:rsidR="001713B5" w:rsidRPr="00193070">
        <w:rPr>
          <w:rFonts w:cstheme="minorHAnsi"/>
          <w:sz w:val="22"/>
          <w:szCs w:val="22"/>
        </w:rPr>
        <w:t xml:space="preserve"> </w:t>
      </w:r>
      <w:r w:rsidRPr="00193070">
        <w:rPr>
          <w:rFonts w:cstheme="minorHAnsi"/>
          <w:sz w:val="22"/>
          <w:szCs w:val="22"/>
        </w:rPr>
        <w:t>Lock Shop for confirmation when issuing keys/codes and programming electronic access.</w:t>
      </w:r>
    </w:p>
    <w:p w:rsidR="0043756A" w:rsidRPr="00193070" w:rsidRDefault="0043756A" w:rsidP="00193070">
      <w:pPr>
        <w:autoSpaceDE w:val="0"/>
        <w:autoSpaceDN w:val="0"/>
        <w:adjustRightInd w:val="0"/>
        <w:jc w:val="both"/>
        <w:rPr>
          <w:rFonts w:cstheme="minorHAnsi"/>
          <w:b/>
          <w:bCs/>
          <w:sz w:val="22"/>
          <w:szCs w:val="22"/>
        </w:rPr>
      </w:pPr>
    </w:p>
    <w:p w:rsidR="0043756A" w:rsidRPr="00193070" w:rsidRDefault="0043756A" w:rsidP="00193070">
      <w:pPr>
        <w:autoSpaceDE w:val="0"/>
        <w:autoSpaceDN w:val="0"/>
        <w:adjustRightInd w:val="0"/>
        <w:jc w:val="both"/>
        <w:rPr>
          <w:rFonts w:cstheme="minorHAnsi"/>
          <w:b/>
          <w:bCs/>
        </w:rPr>
      </w:pPr>
      <w:r w:rsidRPr="00193070">
        <w:rPr>
          <w:rFonts w:cstheme="minorHAnsi"/>
          <w:b/>
          <w:bCs/>
        </w:rPr>
        <w:t>Objectives</w:t>
      </w:r>
    </w:p>
    <w:p w:rsidR="00193070" w:rsidRDefault="00193070" w:rsidP="00193070">
      <w:pPr>
        <w:autoSpaceDE w:val="0"/>
        <w:autoSpaceDN w:val="0"/>
        <w:adjustRightInd w:val="0"/>
        <w:jc w:val="both"/>
        <w:rPr>
          <w:rFonts w:cstheme="minorHAnsi"/>
          <w:sz w:val="22"/>
          <w:szCs w:val="22"/>
        </w:rPr>
      </w:pPr>
    </w:p>
    <w:p w:rsidR="0043756A" w:rsidRPr="00193070" w:rsidRDefault="0043756A" w:rsidP="00193070">
      <w:pPr>
        <w:pStyle w:val="ListParagraph"/>
        <w:numPr>
          <w:ilvl w:val="0"/>
          <w:numId w:val="4"/>
        </w:numPr>
        <w:autoSpaceDE w:val="0"/>
        <w:autoSpaceDN w:val="0"/>
        <w:adjustRightInd w:val="0"/>
        <w:ind w:left="360"/>
        <w:jc w:val="both"/>
        <w:rPr>
          <w:rFonts w:cstheme="minorHAnsi"/>
          <w:sz w:val="22"/>
          <w:szCs w:val="22"/>
        </w:rPr>
      </w:pPr>
      <w:r w:rsidRPr="00193070">
        <w:rPr>
          <w:rFonts w:cstheme="minorHAnsi"/>
          <w:sz w:val="22"/>
          <w:szCs w:val="22"/>
        </w:rPr>
        <w:t>To achieve maximum security while maintaining reasonable usability of University</w:t>
      </w:r>
      <w:r w:rsidR="00193070" w:rsidRPr="00193070">
        <w:rPr>
          <w:rFonts w:cstheme="minorHAnsi"/>
          <w:sz w:val="22"/>
          <w:szCs w:val="22"/>
        </w:rPr>
        <w:t xml:space="preserve"> </w:t>
      </w:r>
      <w:r w:rsidRPr="00193070">
        <w:rPr>
          <w:rFonts w:cstheme="minorHAnsi"/>
          <w:sz w:val="22"/>
          <w:szCs w:val="22"/>
        </w:rPr>
        <w:t>Facilities.</w:t>
      </w:r>
    </w:p>
    <w:p w:rsidR="0043756A" w:rsidRPr="00193070" w:rsidRDefault="0043756A" w:rsidP="00193070">
      <w:pPr>
        <w:pStyle w:val="ListParagraph"/>
        <w:numPr>
          <w:ilvl w:val="0"/>
          <w:numId w:val="4"/>
        </w:numPr>
        <w:autoSpaceDE w:val="0"/>
        <w:autoSpaceDN w:val="0"/>
        <w:adjustRightInd w:val="0"/>
        <w:ind w:left="360"/>
        <w:jc w:val="both"/>
        <w:rPr>
          <w:rFonts w:cstheme="minorHAnsi"/>
          <w:sz w:val="22"/>
          <w:szCs w:val="22"/>
        </w:rPr>
      </w:pPr>
      <w:r w:rsidRPr="00193070">
        <w:rPr>
          <w:rFonts w:cstheme="minorHAnsi"/>
          <w:sz w:val="22"/>
          <w:szCs w:val="22"/>
        </w:rPr>
        <w:t>To maintain strict control of the campus key and lock systems including key duplication</w:t>
      </w:r>
      <w:r w:rsidR="00193070" w:rsidRPr="00193070">
        <w:rPr>
          <w:rFonts w:cstheme="minorHAnsi"/>
          <w:sz w:val="22"/>
          <w:szCs w:val="22"/>
        </w:rPr>
        <w:t xml:space="preserve"> </w:t>
      </w:r>
      <w:r w:rsidRPr="00193070">
        <w:rPr>
          <w:rFonts w:cstheme="minorHAnsi"/>
          <w:sz w:val="22"/>
          <w:szCs w:val="22"/>
        </w:rPr>
        <w:t>and distribution.</w:t>
      </w:r>
    </w:p>
    <w:p w:rsidR="0043756A" w:rsidRPr="00193070" w:rsidRDefault="0043756A" w:rsidP="00193070">
      <w:pPr>
        <w:pStyle w:val="ListParagraph"/>
        <w:numPr>
          <w:ilvl w:val="0"/>
          <w:numId w:val="4"/>
        </w:numPr>
        <w:autoSpaceDE w:val="0"/>
        <w:autoSpaceDN w:val="0"/>
        <w:adjustRightInd w:val="0"/>
        <w:ind w:left="360"/>
        <w:jc w:val="both"/>
        <w:rPr>
          <w:rFonts w:cstheme="minorHAnsi"/>
          <w:sz w:val="22"/>
          <w:szCs w:val="22"/>
        </w:rPr>
      </w:pPr>
      <w:r w:rsidRPr="00193070">
        <w:rPr>
          <w:rFonts w:cstheme="minorHAnsi"/>
          <w:sz w:val="22"/>
          <w:szCs w:val="22"/>
        </w:rPr>
        <w:t>To maintain a recorded chain of accountability for all keys issued.</w:t>
      </w:r>
    </w:p>
    <w:p w:rsidR="000872E9" w:rsidRPr="000872E9" w:rsidRDefault="000872E9" w:rsidP="000872E9">
      <w:pPr>
        <w:autoSpaceDE w:val="0"/>
        <w:autoSpaceDN w:val="0"/>
        <w:adjustRightInd w:val="0"/>
        <w:rPr>
          <w:rFonts w:cstheme="minorHAnsi"/>
          <w:b/>
          <w:bCs/>
          <w:sz w:val="23"/>
          <w:szCs w:val="23"/>
        </w:rPr>
      </w:pPr>
      <w:r w:rsidRPr="000872E9">
        <w:rPr>
          <w:rFonts w:cstheme="minorHAnsi"/>
          <w:b/>
          <w:bCs/>
          <w:sz w:val="23"/>
          <w:szCs w:val="23"/>
        </w:rPr>
        <w:tab/>
      </w:r>
      <w:r w:rsidRPr="000872E9">
        <w:rPr>
          <w:rFonts w:cstheme="minorHAnsi"/>
          <w:b/>
          <w:bCs/>
          <w:sz w:val="23"/>
          <w:szCs w:val="23"/>
        </w:rPr>
        <w:tab/>
      </w:r>
      <w:r w:rsidR="009838DD">
        <w:rPr>
          <w:rFonts w:cstheme="minorHAnsi"/>
          <w:b/>
          <w:bCs/>
          <w:sz w:val="23"/>
          <w:szCs w:val="23"/>
        </w:rPr>
        <w:tab/>
      </w:r>
      <w:r w:rsidRPr="000872E9">
        <w:rPr>
          <w:rFonts w:cstheme="minorHAnsi"/>
          <w:b/>
          <w:bCs/>
          <w:sz w:val="23"/>
          <w:szCs w:val="23"/>
        </w:rPr>
        <w:tab/>
      </w:r>
      <w:r w:rsidRPr="000872E9">
        <w:rPr>
          <w:rFonts w:cstheme="minorHAnsi"/>
          <w:b/>
          <w:bCs/>
          <w:sz w:val="23"/>
          <w:szCs w:val="23"/>
        </w:rPr>
        <w:tab/>
      </w:r>
      <w:r w:rsidRPr="000872E9">
        <w:rPr>
          <w:rFonts w:cstheme="minorHAnsi"/>
          <w:b/>
          <w:bCs/>
          <w:sz w:val="23"/>
          <w:szCs w:val="23"/>
        </w:rPr>
        <w:tab/>
      </w:r>
    </w:p>
    <w:tbl>
      <w:tblPr>
        <w:tblStyle w:val="TableGrid"/>
        <w:tblW w:w="0" w:type="auto"/>
        <w:tblLook w:val="04A0" w:firstRow="1" w:lastRow="0" w:firstColumn="1" w:lastColumn="0" w:noHBand="0" w:noVBand="1"/>
      </w:tblPr>
      <w:tblGrid>
        <w:gridCol w:w="391"/>
        <w:gridCol w:w="2327"/>
        <w:gridCol w:w="2880"/>
        <w:gridCol w:w="3978"/>
      </w:tblGrid>
      <w:tr w:rsidR="00C909C9" w:rsidRPr="005F4CB9" w:rsidTr="005F4CB9">
        <w:tc>
          <w:tcPr>
            <w:tcW w:w="391" w:type="dxa"/>
            <w:shd w:val="pct10" w:color="auto" w:fill="auto"/>
          </w:tcPr>
          <w:p w:rsidR="00C909C9" w:rsidRDefault="00C909C9" w:rsidP="00C909C9">
            <w:pPr>
              <w:autoSpaceDE w:val="0"/>
              <w:autoSpaceDN w:val="0"/>
              <w:adjustRightInd w:val="0"/>
              <w:jc w:val="center"/>
              <w:rPr>
                <w:rFonts w:cstheme="minorHAnsi"/>
                <w:sz w:val="23"/>
                <w:szCs w:val="23"/>
              </w:rPr>
            </w:pPr>
          </w:p>
        </w:tc>
        <w:tc>
          <w:tcPr>
            <w:tcW w:w="2327" w:type="dxa"/>
            <w:shd w:val="pct10" w:color="auto" w:fill="auto"/>
          </w:tcPr>
          <w:p w:rsidR="00C909C9" w:rsidRPr="005F4CB9" w:rsidRDefault="00C909C9" w:rsidP="00C909C9">
            <w:pPr>
              <w:autoSpaceDE w:val="0"/>
              <w:autoSpaceDN w:val="0"/>
              <w:adjustRightInd w:val="0"/>
              <w:jc w:val="center"/>
              <w:rPr>
                <w:rFonts w:cstheme="minorHAnsi"/>
                <w:sz w:val="23"/>
                <w:szCs w:val="23"/>
                <w:highlight w:val="yellow"/>
              </w:rPr>
            </w:pPr>
            <w:r w:rsidRPr="005F4CB9">
              <w:rPr>
                <w:rFonts w:cstheme="minorHAnsi"/>
                <w:b/>
                <w:bCs/>
                <w:sz w:val="23"/>
                <w:szCs w:val="23"/>
                <w:highlight w:val="yellow"/>
              </w:rPr>
              <w:t>Level of Keys</w:t>
            </w:r>
          </w:p>
        </w:tc>
        <w:tc>
          <w:tcPr>
            <w:tcW w:w="2880" w:type="dxa"/>
            <w:shd w:val="pct10" w:color="auto" w:fill="auto"/>
          </w:tcPr>
          <w:p w:rsidR="00C909C9" w:rsidRPr="005F4CB9" w:rsidRDefault="00C909C9" w:rsidP="00C909C9">
            <w:pPr>
              <w:autoSpaceDE w:val="0"/>
              <w:autoSpaceDN w:val="0"/>
              <w:adjustRightInd w:val="0"/>
              <w:jc w:val="center"/>
              <w:rPr>
                <w:rFonts w:cstheme="minorHAnsi"/>
                <w:sz w:val="23"/>
                <w:szCs w:val="23"/>
                <w:highlight w:val="yellow"/>
              </w:rPr>
            </w:pPr>
            <w:r w:rsidRPr="005F4CB9">
              <w:rPr>
                <w:rFonts w:cstheme="minorHAnsi"/>
                <w:b/>
                <w:bCs/>
                <w:sz w:val="23"/>
                <w:szCs w:val="23"/>
                <w:highlight w:val="yellow"/>
              </w:rPr>
              <w:t>Approval Authority</w:t>
            </w:r>
          </w:p>
        </w:tc>
        <w:tc>
          <w:tcPr>
            <w:tcW w:w="3978" w:type="dxa"/>
            <w:shd w:val="pct10" w:color="auto" w:fill="auto"/>
          </w:tcPr>
          <w:p w:rsidR="00C909C9" w:rsidRPr="005F4CB9" w:rsidRDefault="00C909C9" w:rsidP="00C909C9">
            <w:pPr>
              <w:autoSpaceDE w:val="0"/>
              <w:autoSpaceDN w:val="0"/>
              <w:adjustRightInd w:val="0"/>
              <w:jc w:val="center"/>
              <w:rPr>
                <w:rFonts w:cstheme="minorHAnsi"/>
                <w:sz w:val="23"/>
                <w:szCs w:val="23"/>
                <w:highlight w:val="yellow"/>
              </w:rPr>
            </w:pPr>
            <w:r w:rsidRPr="005F4CB9">
              <w:rPr>
                <w:rFonts w:cstheme="minorHAnsi"/>
                <w:b/>
                <w:bCs/>
                <w:sz w:val="23"/>
                <w:szCs w:val="23"/>
                <w:highlight w:val="yellow"/>
              </w:rPr>
              <w:t>Issuing entity</w:t>
            </w:r>
          </w:p>
        </w:tc>
      </w:tr>
      <w:tr w:rsidR="009838DD" w:rsidRPr="005F4CB9" w:rsidTr="005F4CB9">
        <w:tc>
          <w:tcPr>
            <w:tcW w:w="391"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1.</w:t>
            </w:r>
          </w:p>
        </w:tc>
        <w:tc>
          <w:tcPr>
            <w:tcW w:w="2327"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Great Grand Master</w:t>
            </w:r>
          </w:p>
        </w:tc>
        <w:tc>
          <w:tcPr>
            <w:tcW w:w="2880" w:type="dxa"/>
          </w:tcPr>
          <w:p w:rsidR="009838DD" w:rsidRPr="005F4CB9" w:rsidRDefault="009838DD">
            <w:pPr>
              <w:autoSpaceDE w:val="0"/>
              <w:autoSpaceDN w:val="0"/>
              <w:adjustRightInd w:val="0"/>
              <w:rPr>
                <w:rFonts w:cstheme="minorHAnsi"/>
                <w:sz w:val="23"/>
                <w:szCs w:val="23"/>
                <w:highlight w:val="yellow"/>
              </w:rPr>
            </w:pPr>
            <w:r w:rsidRPr="005F4CB9">
              <w:rPr>
                <w:rFonts w:cstheme="minorHAnsi"/>
                <w:sz w:val="23"/>
                <w:szCs w:val="23"/>
                <w:highlight w:val="yellow"/>
              </w:rPr>
              <w:t xml:space="preserve">VP and/or </w:t>
            </w:r>
            <w:r w:rsidR="001713B5" w:rsidRPr="005F4CB9">
              <w:rPr>
                <w:rFonts w:cstheme="minorHAnsi"/>
                <w:sz w:val="23"/>
                <w:szCs w:val="23"/>
                <w:highlight w:val="yellow"/>
              </w:rPr>
              <w:t xml:space="preserve">FS </w:t>
            </w:r>
            <w:r w:rsidRPr="005F4CB9">
              <w:rPr>
                <w:rFonts w:cstheme="minorHAnsi"/>
                <w:sz w:val="23"/>
                <w:szCs w:val="23"/>
                <w:highlight w:val="yellow"/>
              </w:rPr>
              <w:t>Director</w:t>
            </w:r>
          </w:p>
        </w:tc>
        <w:tc>
          <w:tcPr>
            <w:tcW w:w="3978" w:type="dxa"/>
          </w:tcPr>
          <w:p w:rsidR="009838DD" w:rsidRPr="005F4CB9" w:rsidRDefault="001713B5" w:rsidP="009838DD">
            <w:pPr>
              <w:autoSpaceDE w:val="0"/>
              <w:autoSpaceDN w:val="0"/>
              <w:adjustRightInd w:val="0"/>
              <w:rPr>
                <w:rFonts w:cstheme="minorHAnsi"/>
                <w:sz w:val="23"/>
                <w:szCs w:val="23"/>
                <w:highlight w:val="yellow"/>
              </w:rPr>
            </w:pPr>
            <w:r w:rsidRPr="005F4CB9">
              <w:rPr>
                <w:rFonts w:cstheme="minorHAnsi"/>
                <w:sz w:val="23"/>
                <w:szCs w:val="23"/>
                <w:highlight w:val="yellow"/>
              </w:rPr>
              <w:t xml:space="preserve">FS </w:t>
            </w:r>
            <w:r w:rsidR="009838DD" w:rsidRPr="005F4CB9">
              <w:rPr>
                <w:rFonts w:cstheme="minorHAnsi"/>
                <w:sz w:val="23"/>
                <w:szCs w:val="23"/>
                <w:highlight w:val="yellow"/>
              </w:rPr>
              <w:t>Lock Shop</w:t>
            </w:r>
          </w:p>
        </w:tc>
      </w:tr>
      <w:tr w:rsidR="009838DD" w:rsidRPr="005F4CB9" w:rsidTr="005F4CB9">
        <w:tc>
          <w:tcPr>
            <w:tcW w:w="391"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2.</w:t>
            </w:r>
          </w:p>
        </w:tc>
        <w:tc>
          <w:tcPr>
            <w:tcW w:w="2327"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Grand Master</w:t>
            </w:r>
          </w:p>
        </w:tc>
        <w:tc>
          <w:tcPr>
            <w:tcW w:w="2880" w:type="dxa"/>
          </w:tcPr>
          <w:p w:rsidR="009838DD" w:rsidRPr="005F4CB9" w:rsidRDefault="009838DD">
            <w:pPr>
              <w:autoSpaceDE w:val="0"/>
              <w:autoSpaceDN w:val="0"/>
              <w:adjustRightInd w:val="0"/>
              <w:rPr>
                <w:rFonts w:cstheme="minorHAnsi"/>
                <w:sz w:val="23"/>
                <w:szCs w:val="23"/>
                <w:highlight w:val="yellow"/>
              </w:rPr>
            </w:pPr>
            <w:r w:rsidRPr="005F4CB9">
              <w:rPr>
                <w:rFonts w:cstheme="minorHAnsi"/>
                <w:sz w:val="23"/>
                <w:szCs w:val="23"/>
                <w:highlight w:val="yellow"/>
              </w:rPr>
              <w:t xml:space="preserve">VP and/or </w:t>
            </w:r>
            <w:r w:rsidR="001713B5" w:rsidRPr="005F4CB9">
              <w:rPr>
                <w:rFonts w:cstheme="minorHAnsi"/>
                <w:sz w:val="23"/>
                <w:szCs w:val="23"/>
                <w:highlight w:val="yellow"/>
              </w:rPr>
              <w:t xml:space="preserve">FS </w:t>
            </w:r>
            <w:r w:rsidRPr="005F4CB9">
              <w:rPr>
                <w:rFonts w:cstheme="minorHAnsi"/>
                <w:sz w:val="23"/>
                <w:szCs w:val="23"/>
                <w:highlight w:val="yellow"/>
              </w:rPr>
              <w:t>Director</w:t>
            </w:r>
          </w:p>
        </w:tc>
        <w:tc>
          <w:tcPr>
            <w:tcW w:w="3978" w:type="dxa"/>
          </w:tcPr>
          <w:p w:rsidR="009838DD" w:rsidRPr="005F4CB9" w:rsidRDefault="001713B5" w:rsidP="000872E9">
            <w:pPr>
              <w:autoSpaceDE w:val="0"/>
              <w:autoSpaceDN w:val="0"/>
              <w:adjustRightInd w:val="0"/>
              <w:rPr>
                <w:rFonts w:cstheme="minorHAnsi"/>
                <w:sz w:val="23"/>
                <w:szCs w:val="23"/>
                <w:highlight w:val="yellow"/>
              </w:rPr>
            </w:pPr>
            <w:r w:rsidRPr="005F4CB9">
              <w:rPr>
                <w:rFonts w:cstheme="minorHAnsi"/>
                <w:sz w:val="23"/>
                <w:szCs w:val="23"/>
                <w:highlight w:val="yellow"/>
              </w:rPr>
              <w:t xml:space="preserve">FS </w:t>
            </w:r>
            <w:r w:rsidR="009838DD" w:rsidRPr="005F4CB9">
              <w:rPr>
                <w:rFonts w:cstheme="minorHAnsi"/>
                <w:sz w:val="23"/>
                <w:szCs w:val="23"/>
                <w:highlight w:val="yellow"/>
              </w:rPr>
              <w:t>Lock Shop</w:t>
            </w:r>
          </w:p>
        </w:tc>
      </w:tr>
      <w:tr w:rsidR="009838DD" w:rsidRPr="005F4CB9" w:rsidTr="005F4CB9">
        <w:tc>
          <w:tcPr>
            <w:tcW w:w="391"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3.</w:t>
            </w:r>
          </w:p>
        </w:tc>
        <w:tc>
          <w:tcPr>
            <w:tcW w:w="2327"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Building Master</w:t>
            </w:r>
          </w:p>
        </w:tc>
        <w:tc>
          <w:tcPr>
            <w:tcW w:w="2880" w:type="dxa"/>
          </w:tcPr>
          <w:p w:rsidR="009838DD" w:rsidRPr="005F4CB9" w:rsidRDefault="00140347" w:rsidP="000872E9">
            <w:pPr>
              <w:autoSpaceDE w:val="0"/>
              <w:autoSpaceDN w:val="0"/>
              <w:adjustRightInd w:val="0"/>
              <w:rPr>
                <w:rFonts w:cstheme="minorHAnsi"/>
                <w:sz w:val="23"/>
                <w:szCs w:val="23"/>
                <w:highlight w:val="yellow"/>
              </w:rPr>
            </w:pPr>
            <w:r w:rsidRPr="005F4CB9">
              <w:rPr>
                <w:rFonts w:cstheme="minorHAnsi"/>
                <w:sz w:val="23"/>
                <w:szCs w:val="23"/>
                <w:highlight w:val="yellow"/>
              </w:rPr>
              <w:t>AVP and/or Division Director</w:t>
            </w:r>
          </w:p>
        </w:tc>
        <w:tc>
          <w:tcPr>
            <w:tcW w:w="3978" w:type="dxa"/>
          </w:tcPr>
          <w:p w:rsidR="009838DD" w:rsidRPr="005F4CB9" w:rsidRDefault="001713B5" w:rsidP="000872E9">
            <w:pPr>
              <w:autoSpaceDE w:val="0"/>
              <w:autoSpaceDN w:val="0"/>
              <w:adjustRightInd w:val="0"/>
              <w:rPr>
                <w:rFonts w:cstheme="minorHAnsi"/>
                <w:sz w:val="23"/>
                <w:szCs w:val="23"/>
                <w:highlight w:val="yellow"/>
              </w:rPr>
            </w:pPr>
            <w:r w:rsidRPr="005F4CB9">
              <w:rPr>
                <w:rFonts w:cstheme="minorHAnsi"/>
                <w:sz w:val="23"/>
                <w:szCs w:val="23"/>
                <w:highlight w:val="yellow"/>
              </w:rPr>
              <w:t xml:space="preserve">FS </w:t>
            </w:r>
            <w:r w:rsidR="009838DD" w:rsidRPr="005F4CB9">
              <w:rPr>
                <w:rFonts w:cstheme="minorHAnsi"/>
                <w:sz w:val="23"/>
                <w:szCs w:val="23"/>
                <w:highlight w:val="yellow"/>
              </w:rPr>
              <w:t>Lock Shop</w:t>
            </w:r>
          </w:p>
        </w:tc>
      </w:tr>
      <w:tr w:rsidR="009838DD" w:rsidRPr="005F4CB9" w:rsidTr="005F4CB9">
        <w:tc>
          <w:tcPr>
            <w:tcW w:w="391" w:type="dxa"/>
          </w:tcPr>
          <w:p w:rsidR="009838DD" w:rsidRPr="005F4CB9" w:rsidRDefault="009838DD" w:rsidP="009838DD">
            <w:pPr>
              <w:autoSpaceDE w:val="0"/>
              <w:autoSpaceDN w:val="0"/>
              <w:adjustRightInd w:val="0"/>
              <w:rPr>
                <w:rFonts w:cstheme="minorHAnsi"/>
                <w:sz w:val="23"/>
                <w:szCs w:val="23"/>
                <w:highlight w:val="yellow"/>
              </w:rPr>
            </w:pPr>
            <w:r w:rsidRPr="005F4CB9">
              <w:rPr>
                <w:rFonts w:cstheme="minorHAnsi"/>
                <w:sz w:val="23"/>
                <w:szCs w:val="23"/>
                <w:highlight w:val="yellow"/>
              </w:rPr>
              <w:t>4.</w:t>
            </w:r>
          </w:p>
        </w:tc>
        <w:tc>
          <w:tcPr>
            <w:tcW w:w="2327"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Departmental Master</w:t>
            </w:r>
          </w:p>
        </w:tc>
        <w:tc>
          <w:tcPr>
            <w:tcW w:w="2880"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Department Administrator</w:t>
            </w:r>
          </w:p>
        </w:tc>
        <w:tc>
          <w:tcPr>
            <w:tcW w:w="3978" w:type="dxa"/>
          </w:tcPr>
          <w:p w:rsidR="009838DD" w:rsidRPr="005F4CB9" w:rsidRDefault="001713B5" w:rsidP="000872E9">
            <w:pPr>
              <w:autoSpaceDE w:val="0"/>
              <w:autoSpaceDN w:val="0"/>
              <w:adjustRightInd w:val="0"/>
              <w:rPr>
                <w:rFonts w:cstheme="minorHAnsi"/>
                <w:sz w:val="23"/>
                <w:szCs w:val="23"/>
                <w:highlight w:val="yellow"/>
              </w:rPr>
            </w:pPr>
            <w:r w:rsidRPr="005F4CB9">
              <w:rPr>
                <w:rFonts w:cstheme="minorHAnsi"/>
                <w:sz w:val="23"/>
                <w:szCs w:val="23"/>
                <w:highlight w:val="yellow"/>
              </w:rPr>
              <w:t xml:space="preserve">FS </w:t>
            </w:r>
            <w:r w:rsidR="009838DD" w:rsidRPr="005F4CB9">
              <w:rPr>
                <w:rFonts w:cstheme="minorHAnsi"/>
                <w:sz w:val="23"/>
                <w:szCs w:val="23"/>
                <w:highlight w:val="yellow"/>
              </w:rPr>
              <w:t>Lock Shop via Building Key Coordinator</w:t>
            </w:r>
          </w:p>
        </w:tc>
      </w:tr>
      <w:tr w:rsidR="009838DD" w:rsidTr="005F4CB9">
        <w:tc>
          <w:tcPr>
            <w:tcW w:w="391"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5.</w:t>
            </w:r>
          </w:p>
        </w:tc>
        <w:tc>
          <w:tcPr>
            <w:tcW w:w="2327"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Individual Door Key</w:t>
            </w:r>
          </w:p>
        </w:tc>
        <w:tc>
          <w:tcPr>
            <w:tcW w:w="2880" w:type="dxa"/>
          </w:tcPr>
          <w:p w:rsidR="009838DD" w:rsidRPr="005F4CB9" w:rsidRDefault="009838DD" w:rsidP="000872E9">
            <w:pPr>
              <w:autoSpaceDE w:val="0"/>
              <w:autoSpaceDN w:val="0"/>
              <w:adjustRightInd w:val="0"/>
              <w:rPr>
                <w:rFonts w:cstheme="minorHAnsi"/>
                <w:sz w:val="23"/>
                <w:szCs w:val="23"/>
                <w:highlight w:val="yellow"/>
              </w:rPr>
            </w:pPr>
            <w:r w:rsidRPr="005F4CB9">
              <w:rPr>
                <w:rFonts w:cstheme="minorHAnsi"/>
                <w:sz w:val="23"/>
                <w:szCs w:val="23"/>
                <w:highlight w:val="yellow"/>
              </w:rPr>
              <w:t>Department Administrator</w:t>
            </w:r>
          </w:p>
        </w:tc>
        <w:tc>
          <w:tcPr>
            <w:tcW w:w="3978" w:type="dxa"/>
          </w:tcPr>
          <w:p w:rsidR="009838DD" w:rsidRPr="005F4CB9" w:rsidRDefault="001713B5" w:rsidP="000872E9">
            <w:pPr>
              <w:autoSpaceDE w:val="0"/>
              <w:autoSpaceDN w:val="0"/>
              <w:adjustRightInd w:val="0"/>
              <w:rPr>
                <w:rFonts w:cstheme="minorHAnsi"/>
                <w:sz w:val="23"/>
                <w:szCs w:val="23"/>
                <w:highlight w:val="yellow"/>
              </w:rPr>
            </w:pPr>
            <w:r w:rsidRPr="005F4CB9">
              <w:rPr>
                <w:rFonts w:cstheme="minorHAnsi"/>
                <w:sz w:val="23"/>
                <w:szCs w:val="23"/>
                <w:highlight w:val="yellow"/>
              </w:rPr>
              <w:t xml:space="preserve">FS </w:t>
            </w:r>
            <w:r w:rsidR="009838DD" w:rsidRPr="005F4CB9">
              <w:rPr>
                <w:rFonts w:cstheme="minorHAnsi"/>
                <w:sz w:val="23"/>
                <w:szCs w:val="23"/>
                <w:highlight w:val="yellow"/>
              </w:rPr>
              <w:t>Lock Shop via Building Key Coordinator</w:t>
            </w:r>
          </w:p>
        </w:tc>
      </w:tr>
    </w:tbl>
    <w:p w:rsidR="009838DD" w:rsidRDefault="009838DD" w:rsidP="000872E9">
      <w:pPr>
        <w:autoSpaceDE w:val="0"/>
        <w:autoSpaceDN w:val="0"/>
        <w:adjustRightInd w:val="0"/>
        <w:rPr>
          <w:rFonts w:cstheme="minorHAnsi"/>
          <w:sz w:val="23"/>
          <w:szCs w:val="23"/>
        </w:rPr>
      </w:pPr>
    </w:p>
    <w:p w:rsidR="000872E9" w:rsidRDefault="000872E9" w:rsidP="009838DD">
      <w:pPr>
        <w:autoSpaceDE w:val="0"/>
        <w:autoSpaceDN w:val="0"/>
        <w:adjustRightInd w:val="0"/>
        <w:jc w:val="both"/>
        <w:rPr>
          <w:rFonts w:cstheme="minorHAnsi"/>
          <w:b/>
          <w:bCs/>
          <w:sz w:val="28"/>
          <w:szCs w:val="28"/>
        </w:rPr>
      </w:pPr>
    </w:p>
    <w:p w:rsidR="009838DD" w:rsidRDefault="009838DD" w:rsidP="009838DD">
      <w:pPr>
        <w:autoSpaceDE w:val="0"/>
        <w:autoSpaceDN w:val="0"/>
        <w:adjustRightInd w:val="0"/>
        <w:jc w:val="both"/>
        <w:rPr>
          <w:rFonts w:cstheme="minorHAnsi"/>
          <w:b/>
          <w:bCs/>
          <w:sz w:val="28"/>
          <w:szCs w:val="28"/>
        </w:rPr>
      </w:pPr>
    </w:p>
    <w:p w:rsidR="0043756A" w:rsidRPr="00D93645" w:rsidRDefault="00DF7D53" w:rsidP="00193070">
      <w:pPr>
        <w:pBdr>
          <w:bottom w:val="single" w:sz="24" w:space="1" w:color="C00000"/>
        </w:pBdr>
        <w:autoSpaceDE w:val="0"/>
        <w:autoSpaceDN w:val="0"/>
        <w:adjustRightInd w:val="0"/>
        <w:jc w:val="both"/>
        <w:rPr>
          <w:rFonts w:cstheme="minorHAnsi"/>
          <w:b/>
          <w:bCs/>
          <w:sz w:val="28"/>
          <w:szCs w:val="28"/>
        </w:rPr>
      </w:pPr>
      <w:r w:rsidRPr="00D93645">
        <w:rPr>
          <w:rFonts w:cstheme="minorHAnsi"/>
          <w:b/>
          <w:bCs/>
          <w:sz w:val="28"/>
          <w:szCs w:val="28"/>
        </w:rPr>
        <w:t xml:space="preserve">5. </w:t>
      </w:r>
      <w:r w:rsidR="0043756A" w:rsidRPr="00D93645">
        <w:rPr>
          <w:rFonts w:cstheme="minorHAnsi"/>
          <w:b/>
          <w:bCs/>
          <w:sz w:val="28"/>
          <w:szCs w:val="28"/>
        </w:rPr>
        <w:t>PROCEDURE</w:t>
      </w:r>
    </w:p>
    <w:p w:rsidR="0043756A" w:rsidRPr="00193070" w:rsidRDefault="0043756A" w:rsidP="00193070">
      <w:pPr>
        <w:autoSpaceDE w:val="0"/>
        <w:autoSpaceDN w:val="0"/>
        <w:adjustRightInd w:val="0"/>
        <w:jc w:val="both"/>
        <w:rPr>
          <w:rFonts w:cstheme="minorHAnsi"/>
          <w:b/>
          <w:bCs/>
          <w:sz w:val="22"/>
          <w:szCs w:val="22"/>
        </w:rPr>
      </w:pPr>
    </w:p>
    <w:p w:rsidR="0043756A" w:rsidRPr="00193070" w:rsidRDefault="0043756A" w:rsidP="00193070">
      <w:pPr>
        <w:autoSpaceDE w:val="0"/>
        <w:autoSpaceDN w:val="0"/>
        <w:adjustRightInd w:val="0"/>
        <w:jc w:val="both"/>
        <w:rPr>
          <w:rFonts w:cstheme="minorHAnsi"/>
          <w:bCs/>
          <w:sz w:val="22"/>
          <w:szCs w:val="22"/>
        </w:rPr>
      </w:pPr>
      <w:r w:rsidRPr="00193070">
        <w:rPr>
          <w:rFonts w:cstheme="minorHAnsi"/>
          <w:bCs/>
          <w:sz w:val="22"/>
          <w:szCs w:val="22"/>
        </w:rPr>
        <w:t xml:space="preserve">Note: As each function listed below has numerous individual documented Processes or Procedural Guidelines that provide detailed instructions for users they will not be incorporated here in order to limit the size of this document.  </w:t>
      </w:r>
    </w:p>
    <w:p w:rsidR="0043756A" w:rsidRDefault="0043756A" w:rsidP="00193070">
      <w:pPr>
        <w:autoSpaceDE w:val="0"/>
        <w:autoSpaceDN w:val="0"/>
        <w:adjustRightInd w:val="0"/>
        <w:jc w:val="both"/>
        <w:rPr>
          <w:rFonts w:cstheme="minorHAnsi"/>
          <w:b/>
          <w:bCs/>
          <w:sz w:val="22"/>
          <w:szCs w:val="22"/>
        </w:rPr>
      </w:pPr>
    </w:p>
    <w:p w:rsidR="0043756A" w:rsidRPr="00D93645" w:rsidRDefault="00DF7D53" w:rsidP="00193070">
      <w:pPr>
        <w:autoSpaceDE w:val="0"/>
        <w:autoSpaceDN w:val="0"/>
        <w:adjustRightInd w:val="0"/>
        <w:jc w:val="both"/>
        <w:rPr>
          <w:rFonts w:cstheme="minorHAnsi"/>
          <w:b/>
          <w:bCs/>
          <w:sz w:val="28"/>
          <w:szCs w:val="28"/>
        </w:rPr>
      </w:pPr>
      <w:r w:rsidRPr="00D93645">
        <w:rPr>
          <w:rFonts w:cstheme="minorHAnsi"/>
          <w:b/>
          <w:bCs/>
          <w:sz w:val="28"/>
          <w:szCs w:val="28"/>
        </w:rPr>
        <w:t xml:space="preserve">5.1 </w:t>
      </w:r>
      <w:r w:rsidR="0043756A" w:rsidRPr="00D93645">
        <w:rPr>
          <w:rFonts w:cstheme="minorHAnsi"/>
          <w:b/>
          <w:bCs/>
          <w:sz w:val="28"/>
          <w:szCs w:val="28"/>
        </w:rPr>
        <w:t>Responsibilities</w:t>
      </w:r>
      <w:r w:rsidR="00833A0C" w:rsidRPr="00D93645">
        <w:rPr>
          <w:rFonts w:cstheme="minorHAnsi"/>
          <w:b/>
          <w:bCs/>
          <w:sz w:val="28"/>
          <w:szCs w:val="28"/>
        </w:rPr>
        <w:t>:</w:t>
      </w:r>
    </w:p>
    <w:p w:rsidR="0043756A" w:rsidRPr="00193070" w:rsidRDefault="0043756A" w:rsidP="00193070">
      <w:pPr>
        <w:autoSpaceDE w:val="0"/>
        <w:autoSpaceDN w:val="0"/>
        <w:adjustRightInd w:val="0"/>
        <w:jc w:val="both"/>
        <w:rPr>
          <w:rFonts w:cstheme="minorHAnsi"/>
          <w:b/>
          <w:bCs/>
          <w:sz w:val="22"/>
          <w:szCs w:val="22"/>
        </w:rPr>
      </w:pPr>
    </w:p>
    <w:p w:rsidR="0043756A" w:rsidRPr="001F1DFE" w:rsidRDefault="00DF7D53" w:rsidP="00193070">
      <w:pPr>
        <w:autoSpaceDE w:val="0"/>
        <w:autoSpaceDN w:val="0"/>
        <w:adjustRightInd w:val="0"/>
        <w:jc w:val="both"/>
        <w:rPr>
          <w:rFonts w:cstheme="minorHAnsi"/>
          <w:b/>
          <w:bCs/>
        </w:rPr>
      </w:pPr>
      <w:r>
        <w:rPr>
          <w:rFonts w:cstheme="minorHAnsi"/>
          <w:b/>
          <w:bCs/>
        </w:rPr>
        <w:t xml:space="preserve">5.1.1 </w:t>
      </w:r>
      <w:r w:rsidR="001713B5">
        <w:rPr>
          <w:rFonts w:cstheme="minorHAnsi"/>
          <w:b/>
          <w:bCs/>
        </w:rPr>
        <w:t>FS</w:t>
      </w:r>
      <w:r w:rsidR="001713B5" w:rsidRPr="001F1DFE">
        <w:rPr>
          <w:rFonts w:cstheme="minorHAnsi"/>
          <w:b/>
          <w:bCs/>
        </w:rPr>
        <w:t xml:space="preserve"> </w:t>
      </w:r>
      <w:r w:rsidR="0043756A" w:rsidRPr="001F1DFE">
        <w:rPr>
          <w:rFonts w:cstheme="minorHAnsi"/>
          <w:b/>
          <w:bCs/>
        </w:rPr>
        <w:t>Work Center</w:t>
      </w:r>
    </w:p>
    <w:p w:rsidR="0043756A" w:rsidRPr="00193070" w:rsidRDefault="0043756A" w:rsidP="00193070">
      <w:pPr>
        <w:autoSpaceDE w:val="0"/>
        <w:autoSpaceDN w:val="0"/>
        <w:adjustRightInd w:val="0"/>
        <w:jc w:val="both"/>
        <w:rPr>
          <w:rFonts w:cstheme="minorHAnsi"/>
          <w:b/>
          <w:bCs/>
          <w:sz w:val="22"/>
          <w:szCs w:val="22"/>
        </w:rPr>
      </w:pPr>
    </w:p>
    <w:p w:rsidR="0043756A" w:rsidRPr="00193070" w:rsidRDefault="0043756A" w:rsidP="00193070">
      <w:pPr>
        <w:autoSpaceDE w:val="0"/>
        <w:autoSpaceDN w:val="0"/>
        <w:adjustRightInd w:val="0"/>
        <w:jc w:val="both"/>
        <w:rPr>
          <w:rFonts w:cstheme="minorHAnsi"/>
          <w:bCs/>
          <w:sz w:val="22"/>
          <w:szCs w:val="22"/>
        </w:rPr>
      </w:pPr>
      <w:r w:rsidRPr="00193070">
        <w:rPr>
          <w:rFonts w:cstheme="minorHAnsi"/>
          <w:bCs/>
          <w:sz w:val="22"/>
          <w:szCs w:val="22"/>
        </w:rPr>
        <w:t xml:space="preserve">The initial starting point for all key and code requests on campus is the </w:t>
      </w:r>
      <w:r w:rsidR="001713B5">
        <w:rPr>
          <w:rFonts w:cstheme="minorHAnsi"/>
          <w:bCs/>
          <w:sz w:val="22"/>
          <w:szCs w:val="22"/>
        </w:rPr>
        <w:t>Azzier (</w:t>
      </w:r>
      <w:r w:rsidRPr="00193070">
        <w:rPr>
          <w:rFonts w:cstheme="minorHAnsi"/>
          <w:bCs/>
          <w:sz w:val="22"/>
          <w:szCs w:val="22"/>
        </w:rPr>
        <w:t>Web Work</w:t>
      </w:r>
      <w:r w:rsidR="001713B5">
        <w:rPr>
          <w:rFonts w:cstheme="minorHAnsi"/>
          <w:bCs/>
          <w:sz w:val="22"/>
          <w:szCs w:val="22"/>
        </w:rPr>
        <w:t>)</w:t>
      </w:r>
      <w:r w:rsidRPr="00193070">
        <w:rPr>
          <w:rFonts w:cstheme="minorHAnsi"/>
          <w:bCs/>
          <w:sz w:val="22"/>
          <w:szCs w:val="22"/>
        </w:rPr>
        <w:t xml:space="preserve"> “Item Request” module.  Access to this module is controlled by the </w:t>
      </w:r>
      <w:r w:rsidR="001713B5">
        <w:rPr>
          <w:rFonts w:cstheme="minorHAnsi"/>
          <w:bCs/>
          <w:sz w:val="22"/>
          <w:szCs w:val="22"/>
        </w:rPr>
        <w:t>Azzier</w:t>
      </w:r>
      <w:r w:rsidRPr="00193070">
        <w:rPr>
          <w:rFonts w:cstheme="minorHAnsi"/>
          <w:bCs/>
          <w:sz w:val="22"/>
          <w:szCs w:val="22"/>
        </w:rPr>
        <w:t xml:space="preserve"> system administrator with specific individuals across the campus having been granted access to request keys for their respective departments. The process is automated through </w:t>
      </w:r>
      <w:r w:rsidR="001713B5">
        <w:rPr>
          <w:rFonts w:cstheme="minorHAnsi"/>
          <w:bCs/>
          <w:sz w:val="22"/>
          <w:szCs w:val="22"/>
        </w:rPr>
        <w:t>Azzier</w:t>
      </w:r>
      <w:r w:rsidRPr="00193070">
        <w:rPr>
          <w:rFonts w:cstheme="minorHAnsi"/>
          <w:bCs/>
          <w:sz w:val="22"/>
          <w:szCs w:val="22"/>
        </w:rPr>
        <w:t xml:space="preserve"> with the request ultimately arriving electronically in the </w:t>
      </w:r>
      <w:r w:rsidR="001713B5">
        <w:rPr>
          <w:rFonts w:cstheme="minorHAnsi"/>
          <w:bCs/>
          <w:sz w:val="22"/>
          <w:szCs w:val="22"/>
        </w:rPr>
        <w:t>FS</w:t>
      </w:r>
      <w:r w:rsidR="001713B5" w:rsidRPr="00193070">
        <w:rPr>
          <w:rFonts w:cstheme="minorHAnsi"/>
          <w:bCs/>
          <w:sz w:val="22"/>
          <w:szCs w:val="22"/>
        </w:rPr>
        <w:t xml:space="preserve"> </w:t>
      </w:r>
      <w:r w:rsidRPr="00193070">
        <w:rPr>
          <w:rFonts w:cstheme="minorHAnsi"/>
          <w:bCs/>
          <w:sz w:val="22"/>
          <w:szCs w:val="22"/>
        </w:rPr>
        <w:t xml:space="preserve">Lock Shop.  The </w:t>
      </w:r>
      <w:r w:rsidR="001713B5">
        <w:rPr>
          <w:rFonts w:cstheme="minorHAnsi"/>
          <w:bCs/>
          <w:sz w:val="22"/>
          <w:szCs w:val="22"/>
        </w:rPr>
        <w:t>FS</w:t>
      </w:r>
      <w:r w:rsidR="001713B5" w:rsidRPr="00193070">
        <w:rPr>
          <w:rFonts w:cstheme="minorHAnsi"/>
          <w:bCs/>
          <w:sz w:val="22"/>
          <w:szCs w:val="22"/>
        </w:rPr>
        <w:t xml:space="preserve"> </w:t>
      </w:r>
      <w:r w:rsidRPr="00193070">
        <w:rPr>
          <w:rFonts w:cstheme="minorHAnsi"/>
          <w:bCs/>
          <w:sz w:val="22"/>
          <w:szCs w:val="22"/>
        </w:rPr>
        <w:t xml:space="preserve">Lock Shop verifies approvals for the request and then generates the key/code requested.  A response is sent to the original requestor advising that the key/code is available for pick up at the </w:t>
      </w:r>
      <w:r w:rsidR="001713B5">
        <w:rPr>
          <w:rFonts w:cstheme="minorHAnsi"/>
          <w:bCs/>
          <w:sz w:val="22"/>
          <w:szCs w:val="22"/>
        </w:rPr>
        <w:t>FS</w:t>
      </w:r>
      <w:r w:rsidR="001713B5" w:rsidRPr="00193070">
        <w:rPr>
          <w:rFonts w:cstheme="minorHAnsi"/>
          <w:bCs/>
          <w:sz w:val="22"/>
          <w:szCs w:val="22"/>
        </w:rPr>
        <w:t xml:space="preserve"> </w:t>
      </w:r>
      <w:r w:rsidRPr="00193070">
        <w:rPr>
          <w:rFonts w:cstheme="minorHAnsi"/>
          <w:bCs/>
          <w:sz w:val="22"/>
          <w:szCs w:val="22"/>
        </w:rPr>
        <w:t>Work Center.</w:t>
      </w:r>
    </w:p>
    <w:p w:rsidR="0043756A" w:rsidRPr="00193070" w:rsidRDefault="0043756A" w:rsidP="00193070">
      <w:pPr>
        <w:autoSpaceDE w:val="0"/>
        <w:autoSpaceDN w:val="0"/>
        <w:adjustRightInd w:val="0"/>
        <w:jc w:val="both"/>
        <w:rPr>
          <w:rFonts w:cstheme="minorHAnsi"/>
          <w:bCs/>
          <w:sz w:val="22"/>
          <w:szCs w:val="22"/>
        </w:rPr>
      </w:pPr>
      <w:r w:rsidRPr="00193070">
        <w:rPr>
          <w:rFonts w:cstheme="minorHAnsi"/>
          <w:bCs/>
          <w:sz w:val="22"/>
          <w:szCs w:val="22"/>
        </w:rPr>
        <w:tab/>
        <w:t xml:space="preserve"> </w:t>
      </w:r>
    </w:p>
    <w:p w:rsidR="0043756A" w:rsidRPr="00193070" w:rsidRDefault="0043756A" w:rsidP="00193070">
      <w:pPr>
        <w:autoSpaceDE w:val="0"/>
        <w:autoSpaceDN w:val="0"/>
        <w:adjustRightInd w:val="0"/>
        <w:jc w:val="both"/>
        <w:rPr>
          <w:rFonts w:cstheme="minorHAnsi"/>
          <w:bCs/>
          <w:sz w:val="22"/>
          <w:szCs w:val="22"/>
        </w:rPr>
      </w:pPr>
      <w:r w:rsidRPr="00193070">
        <w:rPr>
          <w:rFonts w:cstheme="minorHAnsi"/>
          <w:bCs/>
          <w:sz w:val="22"/>
          <w:szCs w:val="22"/>
        </w:rPr>
        <w:tab/>
      </w:r>
      <w:r w:rsidR="001713B5">
        <w:rPr>
          <w:rFonts w:cstheme="minorHAnsi"/>
          <w:bCs/>
          <w:sz w:val="22"/>
          <w:szCs w:val="22"/>
        </w:rPr>
        <w:t>FS</w:t>
      </w:r>
      <w:r w:rsidR="001713B5" w:rsidRPr="00193070">
        <w:rPr>
          <w:rFonts w:cstheme="minorHAnsi"/>
          <w:bCs/>
          <w:sz w:val="22"/>
          <w:szCs w:val="22"/>
        </w:rPr>
        <w:t xml:space="preserve"> </w:t>
      </w:r>
      <w:r w:rsidRPr="00193070">
        <w:rPr>
          <w:rFonts w:cstheme="minorHAnsi"/>
          <w:bCs/>
          <w:sz w:val="22"/>
          <w:szCs w:val="22"/>
        </w:rPr>
        <w:t>Process Guideline:  Key/Code Request Process</w:t>
      </w:r>
    </w:p>
    <w:p w:rsidR="0043756A" w:rsidRPr="00193070" w:rsidRDefault="0043756A" w:rsidP="00193070">
      <w:pPr>
        <w:autoSpaceDE w:val="0"/>
        <w:autoSpaceDN w:val="0"/>
        <w:adjustRightInd w:val="0"/>
        <w:jc w:val="both"/>
        <w:rPr>
          <w:rFonts w:cstheme="minorHAnsi"/>
          <w:bCs/>
          <w:sz w:val="22"/>
          <w:szCs w:val="22"/>
        </w:rPr>
      </w:pPr>
      <w:r w:rsidRPr="00193070">
        <w:rPr>
          <w:rFonts w:cstheme="minorHAnsi"/>
          <w:bCs/>
          <w:sz w:val="22"/>
          <w:szCs w:val="22"/>
        </w:rPr>
        <w:tab/>
      </w:r>
      <w:r w:rsidR="001713B5">
        <w:rPr>
          <w:rFonts w:cstheme="minorHAnsi"/>
          <w:bCs/>
          <w:sz w:val="22"/>
          <w:szCs w:val="22"/>
        </w:rPr>
        <w:t>FS</w:t>
      </w:r>
      <w:r w:rsidR="001713B5" w:rsidRPr="00193070">
        <w:rPr>
          <w:rFonts w:cstheme="minorHAnsi"/>
          <w:bCs/>
          <w:sz w:val="22"/>
          <w:szCs w:val="22"/>
        </w:rPr>
        <w:t xml:space="preserve"> </w:t>
      </w:r>
      <w:r w:rsidRPr="00193070">
        <w:rPr>
          <w:rFonts w:cstheme="minorHAnsi"/>
          <w:bCs/>
          <w:sz w:val="22"/>
          <w:szCs w:val="22"/>
        </w:rPr>
        <w:t xml:space="preserve">Process Guideline:  Key/Code Item Request Instructions  </w:t>
      </w:r>
    </w:p>
    <w:p w:rsidR="0043756A" w:rsidRPr="00193070" w:rsidRDefault="0043756A" w:rsidP="00193070">
      <w:pPr>
        <w:autoSpaceDE w:val="0"/>
        <w:autoSpaceDN w:val="0"/>
        <w:adjustRightInd w:val="0"/>
        <w:jc w:val="both"/>
        <w:rPr>
          <w:rFonts w:cstheme="minorHAnsi"/>
          <w:b/>
          <w:bCs/>
          <w:sz w:val="22"/>
          <w:szCs w:val="22"/>
        </w:rPr>
      </w:pPr>
    </w:p>
    <w:p w:rsidR="001F1DFE" w:rsidRPr="001F1DFE" w:rsidRDefault="00DF7D53" w:rsidP="00193070">
      <w:pPr>
        <w:autoSpaceDE w:val="0"/>
        <w:autoSpaceDN w:val="0"/>
        <w:adjustRightInd w:val="0"/>
        <w:jc w:val="both"/>
        <w:rPr>
          <w:rFonts w:cstheme="minorHAnsi"/>
          <w:b/>
        </w:rPr>
      </w:pPr>
      <w:r>
        <w:rPr>
          <w:rFonts w:cstheme="minorHAnsi"/>
          <w:b/>
        </w:rPr>
        <w:t xml:space="preserve">5.1.2 </w:t>
      </w:r>
      <w:r w:rsidR="001713B5">
        <w:rPr>
          <w:rFonts w:cstheme="minorHAnsi"/>
          <w:b/>
        </w:rPr>
        <w:t>FS</w:t>
      </w:r>
      <w:r w:rsidR="001713B5" w:rsidRPr="001F1DFE">
        <w:rPr>
          <w:rFonts w:cstheme="minorHAnsi"/>
          <w:b/>
        </w:rPr>
        <w:t xml:space="preserve"> </w:t>
      </w:r>
      <w:r w:rsidR="0043756A" w:rsidRPr="001F1DFE">
        <w:rPr>
          <w:rFonts w:cstheme="minorHAnsi"/>
          <w:b/>
        </w:rPr>
        <w:t>Lock Shop</w:t>
      </w:r>
    </w:p>
    <w:p w:rsidR="0043756A" w:rsidRPr="00193070" w:rsidRDefault="0043756A" w:rsidP="00193070">
      <w:pPr>
        <w:autoSpaceDE w:val="0"/>
        <w:autoSpaceDN w:val="0"/>
        <w:adjustRightInd w:val="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Responsible for creating and maintaining the University's lock and key system, including schematics, codes, product standards and service equipment.</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 xml:space="preserve">Maintain access to computer-based key management system(s) at the </w:t>
      </w:r>
      <w:r w:rsidR="001713B5">
        <w:rPr>
          <w:rFonts w:cstheme="minorHAnsi"/>
          <w:sz w:val="22"/>
          <w:szCs w:val="22"/>
        </w:rPr>
        <w:t>FS</w:t>
      </w:r>
      <w:r w:rsidR="001713B5" w:rsidRPr="001F1DFE">
        <w:rPr>
          <w:rFonts w:cstheme="minorHAnsi"/>
          <w:sz w:val="22"/>
          <w:szCs w:val="22"/>
        </w:rPr>
        <w:t xml:space="preserve"> </w:t>
      </w:r>
      <w:r w:rsidRPr="001F1DFE">
        <w:rPr>
          <w:rFonts w:cstheme="minorHAnsi"/>
          <w:sz w:val="22"/>
          <w:szCs w:val="22"/>
        </w:rPr>
        <w:t xml:space="preserve">Lock Shop.  The systems currently in use are; Schlage </w:t>
      </w:r>
      <w:r w:rsidR="00931C52" w:rsidRPr="001F1DFE">
        <w:rPr>
          <w:rFonts w:cstheme="minorHAnsi"/>
          <w:sz w:val="22"/>
          <w:szCs w:val="22"/>
        </w:rPr>
        <w:t>Site master</w:t>
      </w:r>
      <w:r w:rsidRPr="001F1DFE">
        <w:rPr>
          <w:rFonts w:cstheme="minorHAnsi"/>
          <w:sz w:val="22"/>
          <w:szCs w:val="22"/>
        </w:rPr>
        <w:t xml:space="preserve"> for physical keys, Schlage Security Management Systems for standalone card/keypad readers, and Cisco CPAM for the new electronic access system.</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Issue keys with proper-signed authorization forms and maintaining records of same.</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Maintaining computer database of all keys, locks, and associated building and room numbers that they operate. Maintain database of all master key holders and supply various reports to administrators and key coordinators such as which keys open what doors under their control. Report can be done by key or by room number. Numerous other types of reports can be generated as needed.</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Audit all master keys/codes as required.</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Restore physical security in a timely manner whenever key control has been compromised.</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Help departments set up a key record system if requested to do so.</w:t>
      </w:r>
    </w:p>
    <w:p w:rsidR="0043756A" w:rsidRPr="00193070" w:rsidRDefault="0043756A" w:rsidP="001F1DFE">
      <w:pPr>
        <w:autoSpaceDE w:val="0"/>
        <w:autoSpaceDN w:val="0"/>
        <w:adjustRightInd w:val="0"/>
        <w:ind w:left="360"/>
        <w:jc w:val="both"/>
        <w:rPr>
          <w:rFonts w:cstheme="minorHAnsi"/>
          <w:sz w:val="22"/>
          <w:szCs w:val="22"/>
        </w:rPr>
      </w:pPr>
    </w:p>
    <w:p w:rsidR="0043756A" w:rsidRPr="00833A0C" w:rsidRDefault="0043756A" w:rsidP="001F1DFE">
      <w:pPr>
        <w:pStyle w:val="ListParagraph"/>
        <w:numPr>
          <w:ilvl w:val="0"/>
          <w:numId w:val="5"/>
        </w:numPr>
        <w:autoSpaceDE w:val="0"/>
        <w:autoSpaceDN w:val="0"/>
        <w:adjustRightInd w:val="0"/>
        <w:ind w:left="360"/>
        <w:jc w:val="both"/>
        <w:rPr>
          <w:rFonts w:cstheme="minorHAnsi"/>
          <w:sz w:val="22"/>
          <w:szCs w:val="22"/>
        </w:rPr>
      </w:pPr>
      <w:r w:rsidRPr="00833A0C">
        <w:rPr>
          <w:rFonts w:cstheme="minorHAnsi"/>
          <w:sz w:val="22"/>
          <w:szCs w:val="22"/>
        </w:rPr>
        <w:t>Provide education and training in adherence to the key policy and key issuance at no</w:t>
      </w:r>
      <w:r w:rsidR="00833A0C">
        <w:rPr>
          <w:rFonts w:cstheme="minorHAnsi"/>
          <w:sz w:val="22"/>
          <w:szCs w:val="22"/>
        </w:rPr>
        <w:t xml:space="preserve"> </w:t>
      </w:r>
      <w:r w:rsidRPr="00833A0C">
        <w:rPr>
          <w:rFonts w:cstheme="minorHAnsi"/>
          <w:sz w:val="22"/>
          <w:szCs w:val="22"/>
        </w:rPr>
        <w:t>cost to departments.</w:t>
      </w:r>
    </w:p>
    <w:p w:rsidR="0043756A" w:rsidRPr="00193070" w:rsidRDefault="0043756A" w:rsidP="001F1DFE">
      <w:pPr>
        <w:autoSpaceDE w:val="0"/>
        <w:autoSpaceDN w:val="0"/>
        <w:adjustRightInd w:val="0"/>
        <w:ind w:left="360"/>
        <w:jc w:val="both"/>
        <w:rPr>
          <w:rFonts w:cstheme="minorHAnsi"/>
          <w:sz w:val="22"/>
          <w:szCs w:val="22"/>
        </w:rPr>
      </w:pPr>
    </w:p>
    <w:p w:rsidR="001F1DFE" w:rsidRPr="00833A0C" w:rsidRDefault="0043756A" w:rsidP="001F1DFE">
      <w:pPr>
        <w:pStyle w:val="ListParagraph"/>
        <w:numPr>
          <w:ilvl w:val="0"/>
          <w:numId w:val="5"/>
        </w:numPr>
        <w:autoSpaceDE w:val="0"/>
        <w:autoSpaceDN w:val="0"/>
        <w:adjustRightInd w:val="0"/>
        <w:ind w:left="360"/>
        <w:jc w:val="both"/>
        <w:rPr>
          <w:rFonts w:cstheme="minorHAnsi"/>
          <w:sz w:val="22"/>
          <w:szCs w:val="22"/>
        </w:rPr>
      </w:pPr>
      <w:r w:rsidRPr="00833A0C">
        <w:rPr>
          <w:rFonts w:cstheme="minorHAnsi"/>
          <w:sz w:val="22"/>
          <w:szCs w:val="22"/>
        </w:rPr>
        <w:t xml:space="preserve">Develop keying schedules, re-keying and stocking necessary locks, cylinders, key blanks and related hardware. </w:t>
      </w:r>
      <w:r w:rsidRPr="00833A0C">
        <w:rPr>
          <w:rFonts w:cstheme="minorHAnsi"/>
          <w:sz w:val="22"/>
          <w:szCs w:val="22"/>
        </w:rPr>
        <w:br/>
      </w:r>
    </w:p>
    <w:p w:rsidR="001F1DFE"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 xml:space="preserve">All lock and key work shall be done by or through the </w:t>
      </w:r>
      <w:r w:rsidR="001713B5">
        <w:rPr>
          <w:rFonts w:cstheme="minorHAnsi"/>
          <w:sz w:val="22"/>
          <w:szCs w:val="22"/>
        </w:rPr>
        <w:t>FS</w:t>
      </w:r>
      <w:r w:rsidR="001713B5" w:rsidRPr="001F1DFE">
        <w:rPr>
          <w:rFonts w:cstheme="minorHAnsi"/>
          <w:sz w:val="22"/>
          <w:szCs w:val="22"/>
        </w:rPr>
        <w:t xml:space="preserve"> </w:t>
      </w:r>
      <w:r w:rsidRPr="001F1DFE">
        <w:rPr>
          <w:rFonts w:cstheme="minorHAnsi"/>
          <w:sz w:val="22"/>
          <w:szCs w:val="22"/>
        </w:rPr>
        <w:t>Lock Shop</w:t>
      </w:r>
      <w:r w:rsidR="001F1DFE" w:rsidRPr="001F1DFE">
        <w:rPr>
          <w:rFonts w:cstheme="minorHAnsi"/>
          <w:sz w:val="22"/>
          <w:szCs w:val="22"/>
        </w:rPr>
        <w:t>.</w:t>
      </w:r>
    </w:p>
    <w:p w:rsidR="0043756A" w:rsidRPr="001F1DFE" w:rsidRDefault="0043756A" w:rsidP="001F1DFE">
      <w:pPr>
        <w:pStyle w:val="ListParagraph"/>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Provide the keying schedule for the suppliers of key cylinders for contractors constructing new buildings and renovations.</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5"/>
        </w:numPr>
        <w:autoSpaceDE w:val="0"/>
        <w:autoSpaceDN w:val="0"/>
        <w:adjustRightInd w:val="0"/>
        <w:ind w:left="360"/>
        <w:jc w:val="both"/>
        <w:rPr>
          <w:rFonts w:cstheme="minorHAnsi"/>
          <w:sz w:val="22"/>
          <w:szCs w:val="22"/>
        </w:rPr>
      </w:pPr>
      <w:r w:rsidRPr="001F1DFE">
        <w:rPr>
          <w:rFonts w:cstheme="minorHAnsi"/>
          <w:sz w:val="22"/>
          <w:szCs w:val="22"/>
        </w:rPr>
        <w:t>Unauthorized door locks are prohibited and when found will be removed and appropriate charges made to the responsible department.</w:t>
      </w:r>
    </w:p>
    <w:p w:rsidR="0043756A" w:rsidRPr="00193070" w:rsidRDefault="0043756A" w:rsidP="00193070">
      <w:pPr>
        <w:autoSpaceDE w:val="0"/>
        <w:autoSpaceDN w:val="0"/>
        <w:adjustRightInd w:val="0"/>
        <w:jc w:val="both"/>
        <w:rPr>
          <w:rFonts w:cstheme="minorHAnsi"/>
          <w:sz w:val="22"/>
          <w:szCs w:val="22"/>
        </w:rPr>
      </w:pPr>
    </w:p>
    <w:p w:rsidR="0043756A" w:rsidRPr="001F1DFE" w:rsidRDefault="00DF7D53" w:rsidP="00193070">
      <w:pPr>
        <w:autoSpaceDE w:val="0"/>
        <w:autoSpaceDN w:val="0"/>
        <w:adjustRightInd w:val="0"/>
        <w:jc w:val="both"/>
        <w:rPr>
          <w:rFonts w:cstheme="minorHAnsi"/>
          <w:b/>
        </w:rPr>
      </w:pPr>
      <w:r>
        <w:rPr>
          <w:rFonts w:cstheme="minorHAnsi"/>
          <w:b/>
        </w:rPr>
        <w:t xml:space="preserve">5.1.3 </w:t>
      </w:r>
      <w:r w:rsidR="0043756A" w:rsidRPr="001F1DFE">
        <w:rPr>
          <w:rFonts w:cstheme="minorHAnsi"/>
          <w:b/>
        </w:rPr>
        <w:t>Academic Affairs, Associated Students Inc., Divisions and Departmental</w:t>
      </w:r>
    </w:p>
    <w:p w:rsidR="0043756A" w:rsidRPr="00193070" w:rsidRDefault="0043756A" w:rsidP="00193070">
      <w:pPr>
        <w:autoSpaceDE w:val="0"/>
        <w:autoSpaceDN w:val="0"/>
        <w:adjustRightInd w:val="0"/>
        <w:jc w:val="both"/>
        <w:rPr>
          <w:rFonts w:cstheme="minorHAnsi"/>
          <w:sz w:val="22"/>
          <w:szCs w:val="22"/>
        </w:rPr>
      </w:pPr>
    </w:p>
    <w:p w:rsidR="0043756A" w:rsidRPr="00BE7338" w:rsidRDefault="0043756A" w:rsidP="00BE7338">
      <w:pPr>
        <w:pStyle w:val="ListParagraph"/>
        <w:numPr>
          <w:ilvl w:val="0"/>
          <w:numId w:val="6"/>
        </w:numPr>
        <w:autoSpaceDE w:val="0"/>
        <w:autoSpaceDN w:val="0"/>
        <w:adjustRightInd w:val="0"/>
        <w:ind w:left="360"/>
        <w:rPr>
          <w:rFonts w:cstheme="minorHAnsi"/>
          <w:sz w:val="22"/>
          <w:szCs w:val="22"/>
        </w:rPr>
      </w:pPr>
      <w:r w:rsidRPr="005F4CB9">
        <w:rPr>
          <w:rFonts w:cstheme="minorHAnsi"/>
          <w:sz w:val="22"/>
          <w:szCs w:val="22"/>
          <w:highlight w:val="yellow"/>
        </w:rPr>
        <w:t xml:space="preserve">It is the responsibility of each AVP or Division Director to appoint a key coordinator(s) that will be accessing the </w:t>
      </w:r>
      <w:r w:rsidR="001713B5" w:rsidRPr="005F4CB9">
        <w:rPr>
          <w:rFonts w:cstheme="minorHAnsi"/>
          <w:sz w:val="22"/>
          <w:szCs w:val="22"/>
          <w:highlight w:val="yellow"/>
        </w:rPr>
        <w:t>Azzier</w:t>
      </w:r>
      <w:r w:rsidRPr="005F4CB9">
        <w:rPr>
          <w:rFonts w:cstheme="minorHAnsi"/>
          <w:sz w:val="22"/>
          <w:szCs w:val="22"/>
          <w:highlight w:val="yellow"/>
        </w:rPr>
        <w:t xml:space="preserve"> Item Request module.</w:t>
      </w:r>
      <w:r w:rsidRPr="005F4CB9">
        <w:rPr>
          <w:rFonts w:cstheme="minorHAnsi"/>
          <w:color w:val="FF0000"/>
          <w:sz w:val="22"/>
          <w:szCs w:val="22"/>
          <w:highlight w:val="yellow"/>
        </w:rPr>
        <w:t xml:space="preserve"> </w:t>
      </w:r>
      <w:r w:rsidRPr="005F4CB9">
        <w:rPr>
          <w:rFonts w:cstheme="minorHAnsi"/>
          <w:sz w:val="22"/>
          <w:szCs w:val="22"/>
          <w:highlight w:val="yellow"/>
        </w:rPr>
        <w:t>Each Departmental coordinator would request key</w:t>
      </w:r>
      <w:r w:rsidR="00CB0C24" w:rsidRPr="005F4CB9">
        <w:rPr>
          <w:rFonts w:cstheme="minorHAnsi"/>
          <w:sz w:val="22"/>
          <w:szCs w:val="22"/>
          <w:highlight w:val="yellow"/>
        </w:rPr>
        <w:t>(s)</w:t>
      </w:r>
      <w:r w:rsidRPr="005F4CB9">
        <w:rPr>
          <w:rFonts w:cstheme="minorHAnsi"/>
          <w:sz w:val="22"/>
          <w:szCs w:val="22"/>
          <w:highlight w:val="yellow"/>
        </w:rPr>
        <w:t xml:space="preserve"> via the </w:t>
      </w:r>
      <w:r w:rsidR="001713B5" w:rsidRPr="005F4CB9">
        <w:rPr>
          <w:rFonts w:cstheme="minorHAnsi"/>
          <w:sz w:val="22"/>
          <w:szCs w:val="22"/>
          <w:highlight w:val="yellow"/>
        </w:rPr>
        <w:t>Azzier</w:t>
      </w:r>
      <w:r w:rsidRPr="005F4CB9">
        <w:rPr>
          <w:rFonts w:cstheme="minorHAnsi"/>
          <w:sz w:val="22"/>
          <w:szCs w:val="22"/>
          <w:highlight w:val="yellow"/>
        </w:rPr>
        <w:t xml:space="preserve"> Item Request module</w:t>
      </w:r>
      <w:r w:rsidRPr="001F1DFE">
        <w:rPr>
          <w:rFonts w:cstheme="minorHAnsi"/>
          <w:sz w:val="22"/>
          <w:szCs w:val="22"/>
        </w:rPr>
        <w:t xml:space="preserve">. </w:t>
      </w:r>
      <w:r w:rsidR="00CB0C24">
        <w:rPr>
          <w:rFonts w:cstheme="minorHAnsi"/>
          <w:sz w:val="22"/>
          <w:szCs w:val="22"/>
        </w:rPr>
        <w:t xml:space="preserve">(Locks are requested via </w:t>
      </w:r>
      <w:r w:rsidR="001713B5">
        <w:rPr>
          <w:rFonts w:cstheme="minorHAnsi"/>
          <w:sz w:val="22"/>
          <w:szCs w:val="22"/>
        </w:rPr>
        <w:t>Azzier</w:t>
      </w:r>
      <w:r w:rsidR="00CB0C24">
        <w:rPr>
          <w:rFonts w:cstheme="minorHAnsi"/>
          <w:sz w:val="22"/>
          <w:szCs w:val="22"/>
        </w:rPr>
        <w:t>, Work Order Request module.</w:t>
      </w:r>
      <w:r w:rsidR="00B055A7">
        <w:rPr>
          <w:rFonts w:cstheme="minorHAnsi"/>
          <w:sz w:val="22"/>
          <w:szCs w:val="22"/>
        </w:rPr>
        <w:br/>
      </w:r>
    </w:p>
    <w:p w:rsidR="0043756A" w:rsidRPr="001F1DFE" w:rsidRDefault="0043756A" w:rsidP="001F1DFE">
      <w:pPr>
        <w:pStyle w:val="ListParagraph"/>
        <w:numPr>
          <w:ilvl w:val="0"/>
          <w:numId w:val="6"/>
        </w:numPr>
        <w:autoSpaceDE w:val="0"/>
        <w:autoSpaceDN w:val="0"/>
        <w:adjustRightInd w:val="0"/>
        <w:ind w:left="360"/>
        <w:jc w:val="both"/>
        <w:rPr>
          <w:rFonts w:cstheme="minorHAnsi"/>
          <w:sz w:val="22"/>
          <w:szCs w:val="22"/>
        </w:rPr>
      </w:pPr>
      <w:r w:rsidRPr="001F1DFE">
        <w:rPr>
          <w:rFonts w:cstheme="minorHAnsi"/>
          <w:sz w:val="22"/>
          <w:szCs w:val="22"/>
        </w:rPr>
        <w:t>Protect keys</w:t>
      </w:r>
      <w:r w:rsidR="00CB0C24">
        <w:rPr>
          <w:rFonts w:cstheme="minorHAnsi"/>
          <w:sz w:val="22"/>
          <w:szCs w:val="22"/>
        </w:rPr>
        <w:t xml:space="preserve"> and codes</w:t>
      </w:r>
      <w:r w:rsidRPr="001F1DFE">
        <w:rPr>
          <w:rFonts w:cstheme="minorHAnsi"/>
          <w:sz w:val="22"/>
          <w:szCs w:val="22"/>
        </w:rPr>
        <w:t xml:space="preserve"> from loss, theft or unauthorized use. Report lost or stolen keys</w:t>
      </w:r>
      <w:r w:rsidR="00CB0C24">
        <w:rPr>
          <w:rFonts w:cstheme="minorHAnsi"/>
          <w:sz w:val="22"/>
          <w:szCs w:val="22"/>
        </w:rPr>
        <w:t>/codes</w:t>
      </w:r>
      <w:r w:rsidRPr="001F1DFE">
        <w:rPr>
          <w:rFonts w:cstheme="minorHAnsi"/>
          <w:sz w:val="22"/>
          <w:szCs w:val="22"/>
        </w:rPr>
        <w:t xml:space="preserve"> immedi</w:t>
      </w:r>
      <w:r w:rsidR="00B055A7">
        <w:rPr>
          <w:rFonts w:cstheme="minorHAnsi"/>
          <w:sz w:val="22"/>
          <w:szCs w:val="22"/>
        </w:rPr>
        <w:t>ately to the Department Manager</w:t>
      </w:r>
      <w:r w:rsidRPr="001F1DFE">
        <w:rPr>
          <w:rFonts w:cstheme="minorHAnsi"/>
          <w:sz w:val="22"/>
          <w:szCs w:val="22"/>
        </w:rPr>
        <w:t xml:space="preserve"> and to the Police Department.</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6"/>
        </w:numPr>
        <w:autoSpaceDE w:val="0"/>
        <w:autoSpaceDN w:val="0"/>
        <w:adjustRightInd w:val="0"/>
        <w:ind w:left="360"/>
        <w:jc w:val="both"/>
        <w:rPr>
          <w:rFonts w:cstheme="minorHAnsi"/>
          <w:sz w:val="22"/>
          <w:szCs w:val="22"/>
        </w:rPr>
      </w:pPr>
      <w:r w:rsidRPr="001F1DFE">
        <w:rPr>
          <w:rFonts w:cstheme="minorHAnsi"/>
          <w:sz w:val="22"/>
          <w:szCs w:val="22"/>
        </w:rPr>
        <w:t xml:space="preserve">When notified, recipients will pick up their keys/codes at the </w:t>
      </w:r>
      <w:r w:rsidR="001713B5">
        <w:rPr>
          <w:rFonts w:cstheme="minorHAnsi"/>
          <w:sz w:val="22"/>
          <w:szCs w:val="22"/>
        </w:rPr>
        <w:t>FS</w:t>
      </w:r>
      <w:r w:rsidR="001713B5" w:rsidRPr="001F1DFE">
        <w:rPr>
          <w:rFonts w:cstheme="minorHAnsi"/>
          <w:sz w:val="22"/>
          <w:szCs w:val="22"/>
        </w:rPr>
        <w:t xml:space="preserve"> </w:t>
      </w:r>
      <w:r w:rsidRPr="001F1DFE">
        <w:rPr>
          <w:rFonts w:cstheme="minorHAnsi"/>
          <w:sz w:val="22"/>
          <w:szCs w:val="22"/>
        </w:rPr>
        <w:t>Work Center.</w:t>
      </w:r>
    </w:p>
    <w:p w:rsidR="0043756A" w:rsidRPr="00193070" w:rsidRDefault="0043756A" w:rsidP="00BE7338">
      <w:pPr>
        <w:autoSpaceDE w:val="0"/>
        <w:autoSpaceDN w:val="0"/>
        <w:adjustRightInd w:val="0"/>
        <w:jc w:val="both"/>
        <w:rPr>
          <w:rFonts w:cstheme="minorHAnsi"/>
          <w:sz w:val="22"/>
          <w:szCs w:val="22"/>
        </w:rPr>
      </w:pPr>
    </w:p>
    <w:p w:rsidR="0043756A" w:rsidRPr="001F1DFE" w:rsidRDefault="0043756A" w:rsidP="001F1DFE">
      <w:pPr>
        <w:pStyle w:val="ListParagraph"/>
        <w:numPr>
          <w:ilvl w:val="0"/>
          <w:numId w:val="6"/>
        </w:numPr>
        <w:autoSpaceDE w:val="0"/>
        <w:autoSpaceDN w:val="0"/>
        <w:adjustRightInd w:val="0"/>
        <w:ind w:left="360"/>
        <w:jc w:val="both"/>
        <w:rPr>
          <w:rFonts w:cstheme="minorHAnsi"/>
          <w:sz w:val="22"/>
          <w:szCs w:val="22"/>
        </w:rPr>
      </w:pPr>
      <w:r w:rsidRPr="001F1DFE">
        <w:rPr>
          <w:rFonts w:cstheme="minorHAnsi"/>
          <w:sz w:val="22"/>
          <w:szCs w:val="22"/>
        </w:rPr>
        <w:t>Any re-keying</w:t>
      </w:r>
      <w:r w:rsidR="00CB0C24">
        <w:rPr>
          <w:rFonts w:cstheme="minorHAnsi"/>
          <w:sz w:val="22"/>
          <w:szCs w:val="22"/>
        </w:rPr>
        <w:t xml:space="preserve"> or reprogramming</w:t>
      </w:r>
      <w:r w:rsidRPr="001F1DFE">
        <w:rPr>
          <w:rFonts w:cstheme="minorHAnsi"/>
          <w:sz w:val="22"/>
          <w:szCs w:val="22"/>
        </w:rPr>
        <w:t xml:space="preserve"> expenses to correct deficiencies in security due to a lost, stolen, misplaced, or un-returned key will be the responsibility of the original requesting Department.</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6"/>
        </w:numPr>
        <w:autoSpaceDE w:val="0"/>
        <w:autoSpaceDN w:val="0"/>
        <w:adjustRightInd w:val="0"/>
        <w:ind w:left="360"/>
        <w:jc w:val="both"/>
        <w:rPr>
          <w:rFonts w:cstheme="minorHAnsi"/>
          <w:sz w:val="22"/>
          <w:szCs w:val="22"/>
        </w:rPr>
      </w:pPr>
      <w:r w:rsidRPr="001F1DFE">
        <w:rPr>
          <w:rFonts w:cstheme="minorHAnsi"/>
          <w:sz w:val="22"/>
          <w:szCs w:val="22"/>
        </w:rPr>
        <w:t>AVP’s or Division Directors will be required to authorize building master level keys within their areas of responsibility via Traka Boxes.</w:t>
      </w:r>
    </w:p>
    <w:p w:rsidR="0043756A" w:rsidRDefault="0043756A" w:rsidP="00193070">
      <w:pPr>
        <w:autoSpaceDE w:val="0"/>
        <w:autoSpaceDN w:val="0"/>
        <w:adjustRightInd w:val="0"/>
        <w:jc w:val="both"/>
        <w:rPr>
          <w:rFonts w:cstheme="minorHAnsi"/>
          <w:sz w:val="22"/>
          <w:szCs w:val="22"/>
        </w:rPr>
      </w:pPr>
    </w:p>
    <w:p w:rsidR="0043756A" w:rsidRPr="00D93645" w:rsidRDefault="00D93645" w:rsidP="00193070">
      <w:pPr>
        <w:autoSpaceDE w:val="0"/>
        <w:autoSpaceDN w:val="0"/>
        <w:adjustRightInd w:val="0"/>
        <w:jc w:val="both"/>
        <w:rPr>
          <w:rFonts w:cstheme="minorHAnsi"/>
          <w:b/>
        </w:rPr>
      </w:pPr>
      <w:r w:rsidRPr="00D93645">
        <w:rPr>
          <w:rFonts w:cstheme="minorHAnsi"/>
          <w:b/>
        </w:rPr>
        <w:t>5.1.4</w:t>
      </w:r>
      <w:r w:rsidRPr="00D93645">
        <w:rPr>
          <w:rFonts w:cstheme="minorHAnsi"/>
        </w:rPr>
        <w:t xml:space="preserve"> </w:t>
      </w:r>
      <w:r w:rsidR="0043756A" w:rsidRPr="00D93645">
        <w:rPr>
          <w:rFonts w:cstheme="minorHAnsi"/>
          <w:b/>
        </w:rPr>
        <w:t>Key Holders--University Personnel and Students</w:t>
      </w:r>
    </w:p>
    <w:p w:rsidR="0043756A" w:rsidRPr="00193070" w:rsidRDefault="0043756A" w:rsidP="00193070">
      <w:pPr>
        <w:autoSpaceDE w:val="0"/>
        <w:autoSpaceDN w:val="0"/>
        <w:adjustRightInd w:val="0"/>
        <w:jc w:val="both"/>
        <w:rPr>
          <w:rFonts w:cstheme="minorHAnsi"/>
          <w:sz w:val="22"/>
          <w:szCs w:val="22"/>
        </w:rPr>
      </w:pPr>
    </w:p>
    <w:p w:rsidR="0043756A" w:rsidRPr="001F1DFE" w:rsidRDefault="0043756A" w:rsidP="001E2AAE">
      <w:pPr>
        <w:pStyle w:val="ListParagraph"/>
        <w:numPr>
          <w:ilvl w:val="0"/>
          <w:numId w:val="7"/>
        </w:numPr>
        <w:autoSpaceDE w:val="0"/>
        <w:autoSpaceDN w:val="0"/>
        <w:adjustRightInd w:val="0"/>
        <w:ind w:left="270" w:hanging="270"/>
        <w:jc w:val="both"/>
        <w:rPr>
          <w:rFonts w:cstheme="minorHAnsi"/>
          <w:sz w:val="22"/>
          <w:szCs w:val="22"/>
        </w:rPr>
      </w:pPr>
      <w:r w:rsidRPr="001F1DFE">
        <w:rPr>
          <w:rFonts w:cstheme="minorHAnsi"/>
          <w:sz w:val="22"/>
          <w:szCs w:val="22"/>
        </w:rPr>
        <w:t>The holder of a key to any University facility assumes responsibility for the safekeeping of the key</w:t>
      </w:r>
      <w:r w:rsidR="00975824">
        <w:rPr>
          <w:rFonts w:cstheme="minorHAnsi"/>
          <w:sz w:val="22"/>
          <w:szCs w:val="22"/>
        </w:rPr>
        <w:t>/code</w:t>
      </w:r>
      <w:r w:rsidRPr="001F1DFE">
        <w:rPr>
          <w:rFonts w:cstheme="minorHAnsi"/>
          <w:sz w:val="22"/>
          <w:szCs w:val="22"/>
        </w:rPr>
        <w:t xml:space="preserve"> and its use. When leaving a campus area or building ensure that all doors are secured as they were upon arrival. It is understood the key</w:t>
      </w:r>
      <w:r w:rsidR="00975824">
        <w:rPr>
          <w:rFonts w:cstheme="minorHAnsi"/>
          <w:sz w:val="22"/>
          <w:szCs w:val="22"/>
        </w:rPr>
        <w:t>/code</w:t>
      </w:r>
      <w:r w:rsidRPr="001F1DFE">
        <w:rPr>
          <w:rFonts w:cstheme="minorHAnsi"/>
          <w:sz w:val="22"/>
          <w:szCs w:val="22"/>
        </w:rPr>
        <w:t xml:space="preserve"> will not be loaned or made available to others.</w:t>
      </w:r>
    </w:p>
    <w:p w:rsidR="0043756A" w:rsidRPr="00193070" w:rsidRDefault="0043756A" w:rsidP="001E2AAE">
      <w:pPr>
        <w:autoSpaceDE w:val="0"/>
        <w:autoSpaceDN w:val="0"/>
        <w:adjustRightInd w:val="0"/>
        <w:ind w:left="270"/>
        <w:jc w:val="both"/>
        <w:rPr>
          <w:rFonts w:cstheme="minorHAnsi"/>
          <w:sz w:val="22"/>
          <w:szCs w:val="22"/>
        </w:rPr>
      </w:pPr>
    </w:p>
    <w:p w:rsidR="0043756A" w:rsidRPr="001F1DFE" w:rsidRDefault="0043756A" w:rsidP="001E2AAE">
      <w:pPr>
        <w:pStyle w:val="ListParagraph"/>
        <w:numPr>
          <w:ilvl w:val="0"/>
          <w:numId w:val="7"/>
        </w:numPr>
        <w:autoSpaceDE w:val="0"/>
        <w:autoSpaceDN w:val="0"/>
        <w:adjustRightInd w:val="0"/>
        <w:ind w:left="270" w:hanging="270"/>
        <w:jc w:val="both"/>
        <w:rPr>
          <w:rFonts w:cstheme="minorHAnsi"/>
          <w:sz w:val="22"/>
          <w:szCs w:val="22"/>
        </w:rPr>
      </w:pPr>
      <w:r w:rsidRPr="001F1DFE">
        <w:rPr>
          <w:rFonts w:cstheme="minorHAnsi"/>
          <w:sz w:val="22"/>
          <w:szCs w:val="22"/>
        </w:rPr>
        <w:t>Report lost or stolen keys</w:t>
      </w:r>
      <w:r w:rsidR="00975824">
        <w:rPr>
          <w:rFonts w:cstheme="minorHAnsi"/>
          <w:sz w:val="22"/>
          <w:szCs w:val="22"/>
        </w:rPr>
        <w:t>/codes</w:t>
      </w:r>
      <w:r w:rsidRPr="001F1DFE">
        <w:rPr>
          <w:rFonts w:cstheme="minorHAnsi"/>
          <w:sz w:val="22"/>
          <w:szCs w:val="22"/>
        </w:rPr>
        <w:t xml:space="preserve"> immedi</w:t>
      </w:r>
      <w:r w:rsidR="00B055A7">
        <w:rPr>
          <w:rFonts w:cstheme="minorHAnsi"/>
          <w:sz w:val="22"/>
          <w:szCs w:val="22"/>
        </w:rPr>
        <w:t>ately to the Department Manager</w:t>
      </w:r>
      <w:r w:rsidRPr="001F1DFE">
        <w:rPr>
          <w:rFonts w:cstheme="minorHAnsi"/>
          <w:sz w:val="22"/>
          <w:szCs w:val="22"/>
        </w:rPr>
        <w:t xml:space="preserve"> and to the Police Department.</w:t>
      </w:r>
    </w:p>
    <w:p w:rsidR="0043756A" w:rsidRPr="00193070" w:rsidRDefault="0043756A" w:rsidP="001E2AAE">
      <w:pPr>
        <w:autoSpaceDE w:val="0"/>
        <w:autoSpaceDN w:val="0"/>
        <w:adjustRightInd w:val="0"/>
        <w:ind w:left="270"/>
        <w:jc w:val="both"/>
        <w:rPr>
          <w:rFonts w:cstheme="minorHAnsi"/>
          <w:sz w:val="22"/>
          <w:szCs w:val="22"/>
        </w:rPr>
      </w:pPr>
    </w:p>
    <w:p w:rsidR="001F1DFE" w:rsidRDefault="0043756A" w:rsidP="001E2AAE">
      <w:pPr>
        <w:pStyle w:val="ListParagraph"/>
        <w:numPr>
          <w:ilvl w:val="0"/>
          <w:numId w:val="7"/>
        </w:numPr>
        <w:autoSpaceDE w:val="0"/>
        <w:autoSpaceDN w:val="0"/>
        <w:adjustRightInd w:val="0"/>
        <w:ind w:left="270" w:hanging="270"/>
        <w:jc w:val="both"/>
        <w:rPr>
          <w:rFonts w:cstheme="minorHAnsi"/>
          <w:sz w:val="22"/>
          <w:szCs w:val="22"/>
        </w:rPr>
      </w:pPr>
      <w:r w:rsidRPr="00945962">
        <w:rPr>
          <w:rFonts w:cstheme="minorHAnsi"/>
          <w:sz w:val="22"/>
          <w:szCs w:val="22"/>
        </w:rPr>
        <w:t xml:space="preserve">Prior to separating from the University, all keys must be returned to the </w:t>
      </w:r>
      <w:r w:rsidR="001713B5">
        <w:rPr>
          <w:rFonts w:cstheme="minorHAnsi"/>
          <w:sz w:val="22"/>
          <w:szCs w:val="22"/>
        </w:rPr>
        <w:t xml:space="preserve">FS </w:t>
      </w:r>
      <w:r w:rsidR="00B055A7">
        <w:rPr>
          <w:rFonts w:cstheme="minorHAnsi"/>
          <w:sz w:val="22"/>
          <w:szCs w:val="22"/>
        </w:rPr>
        <w:t>Work Center</w:t>
      </w:r>
      <w:r w:rsidRPr="00945962">
        <w:rPr>
          <w:rFonts w:cstheme="minorHAnsi"/>
          <w:sz w:val="22"/>
          <w:szCs w:val="22"/>
        </w:rPr>
        <w:t>.</w:t>
      </w:r>
    </w:p>
    <w:p w:rsidR="00945962" w:rsidRPr="00945962" w:rsidRDefault="00945962" w:rsidP="001E2AAE">
      <w:pPr>
        <w:pStyle w:val="ListParagraph"/>
        <w:ind w:left="270"/>
        <w:rPr>
          <w:rFonts w:cstheme="minorHAnsi"/>
          <w:sz w:val="22"/>
          <w:szCs w:val="22"/>
        </w:rPr>
      </w:pPr>
    </w:p>
    <w:p w:rsidR="0043756A" w:rsidRPr="00945962" w:rsidRDefault="0043756A" w:rsidP="001E2AAE">
      <w:pPr>
        <w:pStyle w:val="ListParagraph"/>
        <w:numPr>
          <w:ilvl w:val="0"/>
          <w:numId w:val="7"/>
        </w:numPr>
        <w:autoSpaceDE w:val="0"/>
        <w:autoSpaceDN w:val="0"/>
        <w:adjustRightInd w:val="0"/>
        <w:ind w:left="270" w:hanging="270"/>
        <w:jc w:val="both"/>
        <w:rPr>
          <w:rFonts w:cstheme="minorHAnsi"/>
          <w:sz w:val="22"/>
          <w:szCs w:val="22"/>
        </w:rPr>
      </w:pPr>
      <w:r w:rsidRPr="00945962">
        <w:rPr>
          <w:rFonts w:cstheme="minorHAnsi"/>
          <w:sz w:val="22"/>
          <w:szCs w:val="22"/>
        </w:rPr>
        <w:t xml:space="preserve">Departments are responsible for having key return on their employee exit checklist and ensuring the keys are returned to the </w:t>
      </w:r>
      <w:r w:rsidR="001713B5">
        <w:rPr>
          <w:rFonts w:cstheme="minorHAnsi"/>
          <w:sz w:val="22"/>
          <w:szCs w:val="22"/>
        </w:rPr>
        <w:t>FS</w:t>
      </w:r>
      <w:r w:rsidR="001713B5" w:rsidRPr="00945962">
        <w:rPr>
          <w:rFonts w:cstheme="minorHAnsi"/>
          <w:sz w:val="22"/>
          <w:szCs w:val="22"/>
        </w:rPr>
        <w:t xml:space="preserve"> </w:t>
      </w:r>
      <w:r w:rsidRPr="00945962">
        <w:rPr>
          <w:rFonts w:cstheme="minorHAnsi"/>
          <w:sz w:val="22"/>
          <w:szCs w:val="22"/>
        </w:rPr>
        <w:t>Work Center.</w:t>
      </w:r>
    </w:p>
    <w:p w:rsidR="0043756A" w:rsidRPr="00193070" w:rsidRDefault="0043756A" w:rsidP="00193070">
      <w:pPr>
        <w:jc w:val="both"/>
        <w:rPr>
          <w:rFonts w:cstheme="minorHAnsi"/>
          <w:sz w:val="22"/>
          <w:szCs w:val="22"/>
        </w:rPr>
      </w:pPr>
    </w:p>
    <w:p w:rsidR="0043756A" w:rsidRPr="001F1DFE" w:rsidRDefault="00DF7D53" w:rsidP="00193070">
      <w:pPr>
        <w:autoSpaceDE w:val="0"/>
        <w:autoSpaceDN w:val="0"/>
        <w:adjustRightInd w:val="0"/>
        <w:jc w:val="both"/>
        <w:rPr>
          <w:rFonts w:cstheme="minorHAnsi"/>
        </w:rPr>
      </w:pPr>
      <w:r>
        <w:rPr>
          <w:rFonts w:cstheme="minorHAnsi"/>
          <w:b/>
        </w:rPr>
        <w:t>5.1.</w:t>
      </w:r>
      <w:r w:rsidR="004D3E9B">
        <w:rPr>
          <w:rFonts w:cstheme="minorHAnsi"/>
          <w:b/>
        </w:rPr>
        <w:t>5</w:t>
      </w:r>
      <w:r>
        <w:rPr>
          <w:rFonts w:cstheme="minorHAnsi"/>
          <w:b/>
        </w:rPr>
        <w:t xml:space="preserve"> </w:t>
      </w:r>
      <w:r w:rsidR="0043756A" w:rsidRPr="001F1DFE">
        <w:rPr>
          <w:rFonts w:cstheme="minorHAnsi"/>
          <w:b/>
        </w:rPr>
        <w:t>Key Holders - Contractors, Consultants, Vendors, and other Non-University Personnel</w:t>
      </w:r>
    </w:p>
    <w:p w:rsidR="0043756A" w:rsidRPr="00193070" w:rsidRDefault="0043756A" w:rsidP="00193070">
      <w:pPr>
        <w:autoSpaceDE w:val="0"/>
        <w:autoSpaceDN w:val="0"/>
        <w:adjustRightInd w:val="0"/>
        <w:jc w:val="both"/>
        <w:rPr>
          <w:rFonts w:cstheme="minorHAnsi"/>
          <w:sz w:val="22"/>
          <w:szCs w:val="22"/>
        </w:rPr>
      </w:pPr>
    </w:p>
    <w:p w:rsidR="00B93F76" w:rsidRDefault="0043756A" w:rsidP="001E2AAE">
      <w:pPr>
        <w:pStyle w:val="ListParagraph"/>
        <w:numPr>
          <w:ilvl w:val="0"/>
          <w:numId w:val="8"/>
        </w:numPr>
        <w:autoSpaceDE w:val="0"/>
        <w:autoSpaceDN w:val="0"/>
        <w:adjustRightInd w:val="0"/>
        <w:ind w:left="270" w:hanging="270"/>
        <w:jc w:val="both"/>
        <w:rPr>
          <w:rFonts w:cstheme="minorHAnsi"/>
          <w:sz w:val="22"/>
          <w:szCs w:val="22"/>
        </w:rPr>
      </w:pPr>
      <w:r w:rsidRPr="001F1DFE">
        <w:rPr>
          <w:rFonts w:cstheme="minorHAnsi"/>
          <w:sz w:val="22"/>
          <w:szCs w:val="22"/>
        </w:rPr>
        <w:t>Before keys</w:t>
      </w:r>
      <w:r w:rsidR="00CB0C24">
        <w:rPr>
          <w:rFonts w:cstheme="minorHAnsi"/>
          <w:sz w:val="22"/>
          <w:szCs w:val="22"/>
        </w:rPr>
        <w:t xml:space="preserve"> or code</w:t>
      </w:r>
      <w:r w:rsidRPr="001F1DFE">
        <w:rPr>
          <w:rFonts w:cstheme="minorHAnsi"/>
          <w:sz w:val="22"/>
          <w:szCs w:val="22"/>
        </w:rPr>
        <w:t xml:space="preserve"> may be issued the </w:t>
      </w:r>
      <w:r w:rsidR="001713B5">
        <w:rPr>
          <w:rFonts w:cstheme="minorHAnsi"/>
          <w:sz w:val="22"/>
          <w:szCs w:val="22"/>
        </w:rPr>
        <w:t>FS</w:t>
      </w:r>
      <w:r w:rsidR="001713B5" w:rsidRPr="001F1DFE">
        <w:rPr>
          <w:rFonts w:cstheme="minorHAnsi"/>
          <w:sz w:val="22"/>
          <w:szCs w:val="22"/>
        </w:rPr>
        <w:t xml:space="preserve"> </w:t>
      </w:r>
      <w:r w:rsidRPr="001F1DFE">
        <w:rPr>
          <w:rFonts w:cstheme="minorHAnsi"/>
          <w:sz w:val="22"/>
          <w:szCs w:val="22"/>
        </w:rPr>
        <w:t xml:space="preserve">Lock Shop requires a current signed document on company letterhead with the employees name and position, stating he/she is authorized to check out keys on behalf of that company and that the company is assuming financially responsibility for all re-keying required restoring security due to keys lost or not returned. Details of this process for contractors are covered in the General Conditions of each project. The Construction Project Manager will be responsible for submitting the necessary key request via the </w:t>
      </w:r>
      <w:r w:rsidR="001713B5">
        <w:rPr>
          <w:rFonts w:cstheme="minorHAnsi"/>
          <w:sz w:val="22"/>
          <w:szCs w:val="22"/>
        </w:rPr>
        <w:t>Azzier</w:t>
      </w:r>
      <w:r w:rsidRPr="001F1DFE">
        <w:rPr>
          <w:rFonts w:cstheme="minorHAnsi"/>
          <w:sz w:val="22"/>
          <w:szCs w:val="22"/>
        </w:rPr>
        <w:t xml:space="preserve"> Key Request Module </w:t>
      </w:r>
      <w:r w:rsidR="00CB0C24">
        <w:rPr>
          <w:rFonts w:cstheme="minorHAnsi"/>
          <w:sz w:val="22"/>
          <w:szCs w:val="22"/>
        </w:rPr>
        <w:t xml:space="preserve">start and end date of code, </w:t>
      </w:r>
      <w:r w:rsidRPr="001F1DFE">
        <w:rPr>
          <w:rFonts w:cstheme="minorHAnsi"/>
          <w:sz w:val="22"/>
          <w:szCs w:val="22"/>
        </w:rPr>
        <w:t>and return of keys</w:t>
      </w:r>
      <w:r w:rsidR="001F1DFE" w:rsidRPr="001F1DFE">
        <w:rPr>
          <w:rFonts w:cstheme="minorHAnsi"/>
          <w:sz w:val="22"/>
          <w:szCs w:val="22"/>
        </w:rPr>
        <w:t>.</w:t>
      </w:r>
      <w:r w:rsidR="00B93F76">
        <w:rPr>
          <w:rFonts w:cstheme="minorHAnsi"/>
          <w:sz w:val="22"/>
          <w:szCs w:val="22"/>
        </w:rPr>
        <w:t xml:space="preserve"> </w:t>
      </w:r>
    </w:p>
    <w:p w:rsidR="00B93F76" w:rsidRDefault="00B93F76" w:rsidP="00B93F76">
      <w:pPr>
        <w:pStyle w:val="ListParagraph"/>
        <w:autoSpaceDE w:val="0"/>
        <w:autoSpaceDN w:val="0"/>
        <w:adjustRightInd w:val="0"/>
        <w:ind w:left="270"/>
        <w:jc w:val="both"/>
        <w:rPr>
          <w:rFonts w:cstheme="minorHAnsi"/>
          <w:sz w:val="22"/>
          <w:szCs w:val="22"/>
        </w:rPr>
      </w:pPr>
    </w:p>
    <w:p w:rsidR="0043756A" w:rsidRPr="001F1DFE" w:rsidRDefault="00B93F76" w:rsidP="001E2AAE">
      <w:pPr>
        <w:pStyle w:val="ListParagraph"/>
        <w:numPr>
          <w:ilvl w:val="0"/>
          <w:numId w:val="8"/>
        </w:numPr>
        <w:autoSpaceDE w:val="0"/>
        <w:autoSpaceDN w:val="0"/>
        <w:adjustRightInd w:val="0"/>
        <w:ind w:left="270" w:hanging="270"/>
        <w:jc w:val="both"/>
        <w:rPr>
          <w:rFonts w:cstheme="minorHAnsi"/>
          <w:sz w:val="22"/>
          <w:szCs w:val="22"/>
        </w:rPr>
      </w:pPr>
      <w:r>
        <w:rPr>
          <w:rFonts w:cstheme="minorHAnsi"/>
          <w:sz w:val="22"/>
          <w:szCs w:val="22"/>
        </w:rPr>
        <w:t xml:space="preserve">Sample document located at: </w:t>
      </w:r>
      <w:hyperlink r:id="rId11" w:history="1">
        <w:r w:rsidRPr="00B93F76">
          <w:rPr>
            <w:rStyle w:val="Hyperlink"/>
            <w:rFonts w:cstheme="minorHAnsi"/>
            <w:sz w:val="22"/>
            <w:szCs w:val="22"/>
          </w:rPr>
          <w:t>G:\OPC\370.Logistical Services\SOP ATTACHMENTS\Contractor Key Ack.docx</w:t>
        </w:r>
      </w:hyperlink>
    </w:p>
    <w:p w:rsidR="0043756A" w:rsidRPr="00193070" w:rsidRDefault="0043756A" w:rsidP="001E2AAE">
      <w:pPr>
        <w:autoSpaceDE w:val="0"/>
        <w:autoSpaceDN w:val="0"/>
        <w:adjustRightInd w:val="0"/>
        <w:ind w:left="270"/>
        <w:jc w:val="both"/>
        <w:rPr>
          <w:rFonts w:cstheme="minorHAnsi"/>
          <w:sz w:val="22"/>
          <w:szCs w:val="22"/>
        </w:rPr>
      </w:pPr>
    </w:p>
    <w:p w:rsidR="0043756A" w:rsidRDefault="0043756A" w:rsidP="001E2AAE">
      <w:pPr>
        <w:pStyle w:val="ListParagraph"/>
        <w:numPr>
          <w:ilvl w:val="0"/>
          <w:numId w:val="8"/>
        </w:numPr>
        <w:autoSpaceDE w:val="0"/>
        <w:autoSpaceDN w:val="0"/>
        <w:adjustRightInd w:val="0"/>
        <w:ind w:left="270" w:hanging="270"/>
        <w:jc w:val="both"/>
        <w:rPr>
          <w:rFonts w:cstheme="minorHAnsi"/>
          <w:sz w:val="22"/>
          <w:szCs w:val="22"/>
        </w:rPr>
      </w:pPr>
      <w:r w:rsidRPr="001F1DFE">
        <w:rPr>
          <w:rFonts w:cstheme="minorHAnsi"/>
          <w:sz w:val="22"/>
          <w:szCs w:val="22"/>
        </w:rPr>
        <w:t>The letter needs to be signed by an appropriate officer of the contractor's company.</w:t>
      </w:r>
    </w:p>
    <w:p w:rsidR="001F1DFE" w:rsidRPr="001F1DFE" w:rsidRDefault="001F1DFE" w:rsidP="001E2AAE">
      <w:pPr>
        <w:autoSpaceDE w:val="0"/>
        <w:autoSpaceDN w:val="0"/>
        <w:adjustRightInd w:val="0"/>
        <w:ind w:left="270"/>
        <w:jc w:val="both"/>
        <w:rPr>
          <w:rFonts w:cstheme="minorHAnsi"/>
          <w:sz w:val="22"/>
          <w:szCs w:val="22"/>
        </w:rPr>
      </w:pPr>
    </w:p>
    <w:p w:rsidR="0043756A" w:rsidRPr="001F1DFE" w:rsidRDefault="0043756A" w:rsidP="001E2AAE">
      <w:pPr>
        <w:pStyle w:val="ListParagraph"/>
        <w:numPr>
          <w:ilvl w:val="0"/>
          <w:numId w:val="8"/>
        </w:numPr>
        <w:autoSpaceDE w:val="0"/>
        <w:autoSpaceDN w:val="0"/>
        <w:adjustRightInd w:val="0"/>
        <w:ind w:left="270" w:hanging="270"/>
        <w:jc w:val="both"/>
        <w:rPr>
          <w:rFonts w:cstheme="minorHAnsi"/>
          <w:sz w:val="22"/>
          <w:szCs w:val="22"/>
        </w:rPr>
      </w:pPr>
      <w:r w:rsidRPr="001F1DFE">
        <w:rPr>
          <w:rFonts w:cstheme="minorHAnsi"/>
          <w:sz w:val="22"/>
          <w:szCs w:val="22"/>
        </w:rPr>
        <w:t>Loss of keys may require re-keying</w:t>
      </w:r>
      <w:r w:rsidR="00CB0C24">
        <w:rPr>
          <w:rFonts w:cstheme="minorHAnsi"/>
          <w:sz w:val="22"/>
          <w:szCs w:val="22"/>
        </w:rPr>
        <w:t xml:space="preserve"> or reprogramming</w:t>
      </w:r>
      <w:r w:rsidRPr="001F1DFE">
        <w:rPr>
          <w:rFonts w:cstheme="minorHAnsi"/>
          <w:sz w:val="22"/>
          <w:szCs w:val="22"/>
        </w:rPr>
        <w:t xml:space="preserve"> of one or more buildings and cost many thousands of dollars.</w:t>
      </w:r>
    </w:p>
    <w:p w:rsidR="0043756A" w:rsidRPr="00193070" w:rsidRDefault="0043756A" w:rsidP="001E2AAE">
      <w:pPr>
        <w:autoSpaceDE w:val="0"/>
        <w:autoSpaceDN w:val="0"/>
        <w:adjustRightInd w:val="0"/>
        <w:ind w:left="270"/>
        <w:jc w:val="both"/>
        <w:rPr>
          <w:rFonts w:cstheme="minorHAnsi"/>
          <w:sz w:val="22"/>
          <w:szCs w:val="22"/>
        </w:rPr>
      </w:pPr>
    </w:p>
    <w:p w:rsidR="0043756A" w:rsidRPr="001F1DFE" w:rsidRDefault="0043756A" w:rsidP="001E2AAE">
      <w:pPr>
        <w:pStyle w:val="ListParagraph"/>
        <w:numPr>
          <w:ilvl w:val="0"/>
          <w:numId w:val="8"/>
        </w:numPr>
        <w:autoSpaceDE w:val="0"/>
        <w:autoSpaceDN w:val="0"/>
        <w:adjustRightInd w:val="0"/>
        <w:ind w:left="270" w:hanging="270"/>
        <w:jc w:val="both"/>
        <w:rPr>
          <w:rFonts w:cstheme="minorHAnsi"/>
          <w:sz w:val="22"/>
          <w:szCs w:val="22"/>
        </w:rPr>
      </w:pPr>
      <w:r w:rsidRPr="001F1DFE">
        <w:rPr>
          <w:rFonts w:cstheme="minorHAnsi"/>
          <w:sz w:val="22"/>
          <w:szCs w:val="22"/>
        </w:rPr>
        <w:t>The holder of a key to any University facility assumes responsibility for the safekeeping of the key and its use. When leaving a campus area or building ensure that all doors are secured as they were upon arrival. It is understood the key</w:t>
      </w:r>
      <w:r w:rsidR="00CB0C24">
        <w:rPr>
          <w:rFonts w:cstheme="minorHAnsi"/>
          <w:sz w:val="22"/>
          <w:szCs w:val="22"/>
        </w:rPr>
        <w:t xml:space="preserve"> and/or code</w:t>
      </w:r>
      <w:r w:rsidRPr="001F1DFE">
        <w:rPr>
          <w:rFonts w:cstheme="minorHAnsi"/>
          <w:sz w:val="22"/>
          <w:szCs w:val="22"/>
        </w:rPr>
        <w:t xml:space="preserve"> will not be loaned or made available to others. Report lost or stolen keys immediately to the Department Manager and to the Police Department or </w:t>
      </w:r>
      <w:r w:rsidR="00563471">
        <w:rPr>
          <w:rFonts w:cstheme="minorHAnsi"/>
          <w:sz w:val="22"/>
          <w:szCs w:val="22"/>
        </w:rPr>
        <w:t>FS</w:t>
      </w:r>
      <w:r w:rsidRPr="001F1DFE">
        <w:rPr>
          <w:rFonts w:cstheme="minorHAnsi"/>
          <w:sz w:val="22"/>
          <w:szCs w:val="22"/>
        </w:rPr>
        <w:t>.</w:t>
      </w:r>
    </w:p>
    <w:p w:rsidR="0043756A" w:rsidRPr="00193070" w:rsidRDefault="0043756A" w:rsidP="001E2AAE">
      <w:pPr>
        <w:autoSpaceDE w:val="0"/>
        <w:autoSpaceDN w:val="0"/>
        <w:adjustRightInd w:val="0"/>
        <w:ind w:left="270"/>
        <w:jc w:val="both"/>
        <w:rPr>
          <w:rFonts w:cstheme="minorHAnsi"/>
          <w:sz w:val="22"/>
          <w:szCs w:val="22"/>
        </w:rPr>
      </w:pPr>
    </w:p>
    <w:p w:rsidR="0043756A" w:rsidRPr="001F1DFE" w:rsidRDefault="0043756A" w:rsidP="001E2AAE">
      <w:pPr>
        <w:pStyle w:val="ListParagraph"/>
        <w:numPr>
          <w:ilvl w:val="0"/>
          <w:numId w:val="8"/>
        </w:numPr>
        <w:autoSpaceDE w:val="0"/>
        <w:autoSpaceDN w:val="0"/>
        <w:adjustRightInd w:val="0"/>
        <w:ind w:left="270" w:hanging="270"/>
        <w:jc w:val="both"/>
        <w:rPr>
          <w:rFonts w:cstheme="minorHAnsi"/>
          <w:sz w:val="22"/>
          <w:szCs w:val="22"/>
        </w:rPr>
      </w:pPr>
      <w:r w:rsidRPr="001F1DFE">
        <w:rPr>
          <w:rFonts w:cstheme="minorHAnsi"/>
          <w:sz w:val="22"/>
          <w:szCs w:val="22"/>
        </w:rPr>
        <w:t>The company’s representative to whom the keys are issued must present picture identification and personally sign for all keys</w:t>
      </w:r>
      <w:r w:rsidR="00CB0C24">
        <w:rPr>
          <w:rFonts w:cstheme="minorHAnsi"/>
          <w:sz w:val="22"/>
          <w:szCs w:val="22"/>
        </w:rPr>
        <w:t>/code</w:t>
      </w:r>
      <w:r w:rsidRPr="001F1DFE">
        <w:rPr>
          <w:rFonts w:cstheme="minorHAnsi"/>
          <w:sz w:val="22"/>
          <w:szCs w:val="22"/>
        </w:rPr>
        <w:t>.</w:t>
      </w:r>
    </w:p>
    <w:p w:rsidR="0043756A" w:rsidRPr="00193070" w:rsidRDefault="0043756A" w:rsidP="001E2AAE">
      <w:pPr>
        <w:autoSpaceDE w:val="0"/>
        <w:autoSpaceDN w:val="0"/>
        <w:adjustRightInd w:val="0"/>
        <w:ind w:left="270"/>
        <w:jc w:val="both"/>
        <w:rPr>
          <w:rFonts w:cstheme="minorHAnsi"/>
          <w:sz w:val="22"/>
          <w:szCs w:val="22"/>
        </w:rPr>
      </w:pPr>
    </w:p>
    <w:p w:rsidR="0043756A" w:rsidRPr="001F1DFE" w:rsidRDefault="0043756A" w:rsidP="001E2AAE">
      <w:pPr>
        <w:pStyle w:val="ListParagraph"/>
        <w:numPr>
          <w:ilvl w:val="0"/>
          <w:numId w:val="8"/>
        </w:numPr>
        <w:autoSpaceDE w:val="0"/>
        <w:autoSpaceDN w:val="0"/>
        <w:adjustRightInd w:val="0"/>
        <w:ind w:left="270" w:hanging="270"/>
        <w:jc w:val="both"/>
        <w:rPr>
          <w:rFonts w:cstheme="minorHAnsi"/>
          <w:sz w:val="22"/>
          <w:szCs w:val="22"/>
        </w:rPr>
      </w:pPr>
      <w:r w:rsidRPr="001F1DFE">
        <w:rPr>
          <w:rFonts w:cstheme="minorHAnsi"/>
          <w:sz w:val="22"/>
          <w:szCs w:val="22"/>
        </w:rPr>
        <w:t xml:space="preserve">All keys must be returned to the </w:t>
      </w:r>
      <w:r w:rsidR="00563471">
        <w:rPr>
          <w:rFonts w:cstheme="minorHAnsi"/>
          <w:sz w:val="22"/>
          <w:szCs w:val="22"/>
        </w:rPr>
        <w:t>FS</w:t>
      </w:r>
      <w:r w:rsidR="00563471" w:rsidRPr="001F1DFE">
        <w:rPr>
          <w:rFonts w:cstheme="minorHAnsi"/>
          <w:sz w:val="22"/>
          <w:szCs w:val="22"/>
        </w:rPr>
        <w:t xml:space="preserve"> </w:t>
      </w:r>
      <w:r w:rsidRPr="001F1DFE">
        <w:rPr>
          <w:rFonts w:cstheme="minorHAnsi"/>
          <w:sz w:val="22"/>
          <w:szCs w:val="22"/>
        </w:rPr>
        <w:t xml:space="preserve">Work Center at the completion of project. Written confirmation from the </w:t>
      </w:r>
      <w:r w:rsidR="00563471">
        <w:rPr>
          <w:rFonts w:cstheme="minorHAnsi"/>
          <w:sz w:val="22"/>
          <w:szCs w:val="22"/>
        </w:rPr>
        <w:t>FS</w:t>
      </w:r>
      <w:r w:rsidR="00563471" w:rsidRPr="001F1DFE">
        <w:rPr>
          <w:rFonts w:cstheme="minorHAnsi"/>
          <w:sz w:val="22"/>
          <w:szCs w:val="22"/>
        </w:rPr>
        <w:t xml:space="preserve"> </w:t>
      </w:r>
      <w:r w:rsidRPr="001F1DFE">
        <w:rPr>
          <w:rFonts w:cstheme="minorHAnsi"/>
          <w:sz w:val="22"/>
          <w:szCs w:val="22"/>
        </w:rPr>
        <w:t>Lock Shop is required before final payment is made by Project Manager.</w:t>
      </w:r>
    </w:p>
    <w:p w:rsidR="0043756A" w:rsidRPr="00193070" w:rsidRDefault="0043756A" w:rsidP="001E2AAE">
      <w:pPr>
        <w:autoSpaceDE w:val="0"/>
        <w:autoSpaceDN w:val="0"/>
        <w:adjustRightInd w:val="0"/>
        <w:ind w:left="270"/>
        <w:jc w:val="both"/>
        <w:rPr>
          <w:rFonts w:cstheme="minorHAnsi"/>
          <w:sz w:val="22"/>
          <w:szCs w:val="22"/>
        </w:rPr>
      </w:pPr>
    </w:p>
    <w:p w:rsidR="0043756A" w:rsidRPr="001F1DFE" w:rsidRDefault="0043756A" w:rsidP="001E2AAE">
      <w:pPr>
        <w:pStyle w:val="ListParagraph"/>
        <w:numPr>
          <w:ilvl w:val="0"/>
          <w:numId w:val="8"/>
        </w:numPr>
        <w:autoSpaceDE w:val="0"/>
        <w:autoSpaceDN w:val="0"/>
        <w:adjustRightInd w:val="0"/>
        <w:ind w:left="270" w:hanging="270"/>
        <w:jc w:val="both"/>
        <w:rPr>
          <w:rFonts w:cstheme="minorHAnsi"/>
          <w:sz w:val="22"/>
          <w:szCs w:val="22"/>
        </w:rPr>
      </w:pPr>
      <w:r w:rsidRPr="001F1DFE">
        <w:rPr>
          <w:rFonts w:cstheme="minorHAnsi"/>
          <w:sz w:val="22"/>
          <w:szCs w:val="22"/>
        </w:rPr>
        <w:t xml:space="preserve">At the </w:t>
      </w:r>
      <w:r w:rsidR="00563471">
        <w:rPr>
          <w:rFonts w:cstheme="minorHAnsi"/>
          <w:sz w:val="22"/>
          <w:szCs w:val="22"/>
        </w:rPr>
        <w:t>FS</w:t>
      </w:r>
      <w:r w:rsidR="00563471" w:rsidRPr="001F1DFE">
        <w:rPr>
          <w:rFonts w:cstheme="minorHAnsi"/>
          <w:sz w:val="22"/>
          <w:szCs w:val="22"/>
        </w:rPr>
        <w:t xml:space="preserve"> </w:t>
      </w:r>
      <w:r w:rsidRPr="001F1DFE">
        <w:rPr>
          <w:rFonts w:cstheme="minorHAnsi"/>
          <w:sz w:val="22"/>
          <w:szCs w:val="22"/>
        </w:rPr>
        <w:t>Work Center, for short term daily check-out of keys, the contractor/vendor will follow the above steps with the addition of leaving their Driver’s License as collateral until the keys are returned. This is only for daily check-out.</w:t>
      </w:r>
    </w:p>
    <w:p w:rsidR="004D3E9B" w:rsidRPr="00193070" w:rsidRDefault="004D3E9B" w:rsidP="00193070">
      <w:pPr>
        <w:autoSpaceDE w:val="0"/>
        <w:autoSpaceDN w:val="0"/>
        <w:adjustRightInd w:val="0"/>
        <w:jc w:val="both"/>
        <w:rPr>
          <w:rFonts w:cstheme="minorHAnsi"/>
          <w:b/>
          <w:bCs/>
          <w:sz w:val="22"/>
          <w:szCs w:val="22"/>
        </w:rPr>
      </w:pPr>
    </w:p>
    <w:p w:rsidR="0043756A" w:rsidRPr="001F1DFE" w:rsidRDefault="00D93645" w:rsidP="00193070">
      <w:pPr>
        <w:autoSpaceDE w:val="0"/>
        <w:autoSpaceDN w:val="0"/>
        <w:adjustRightInd w:val="0"/>
        <w:jc w:val="both"/>
        <w:rPr>
          <w:rFonts w:cstheme="minorHAnsi"/>
          <w:b/>
          <w:bCs/>
        </w:rPr>
      </w:pPr>
      <w:r>
        <w:rPr>
          <w:rFonts w:cstheme="minorHAnsi"/>
          <w:b/>
          <w:bCs/>
        </w:rPr>
        <w:t xml:space="preserve">5.2 </w:t>
      </w:r>
      <w:r w:rsidR="0043756A" w:rsidRPr="001F1DFE">
        <w:rPr>
          <w:rFonts w:cstheme="minorHAnsi"/>
          <w:b/>
          <w:bCs/>
        </w:rPr>
        <w:t>Requesting Keys</w:t>
      </w:r>
    </w:p>
    <w:p w:rsidR="0043756A" w:rsidRPr="00193070" w:rsidRDefault="0043756A" w:rsidP="00193070">
      <w:pPr>
        <w:autoSpaceDE w:val="0"/>
        <w:autoSpaceDN w:val="0"/>
        <w:adjustRightInd w:val="0"/>
        <w:jc w:val="both"/>
        <w:rPr>
          <w:rFonts w:cstheme="minorHAnsi"/>
          <w:sz w:val="22"/>
          <w:szCs w:val="22"/>
        </w:rPr>
      </w:pPr>
    </w:p>
    <w:p w:rsidR="0043756A" w:rsidRDefault="0043756A" w:rsidP="00193070">
      <w:pPr>
        <w:autoSpaceDE w:val="0"/>
        <w:autoSpaceDN w:val="0"/>
        <w:adjustRightInd w:val="0"/>
        <w:jc w:val="both"/>
        <w:rPr>
          <w:rFonts w:cstheme="minorHAnsi"/>
          <w:sz w:val="22"/>
          <w:szCs w:val="22"/>
        </w:rPr>
      </w:pPr>
      <w:r w:rsidRPr="00193070">
        <w:rPr>
          <w:rFonts w:cstheme="minorHAnsi"/>
          <w:sz w:val="22"/>
          <w:szCs w:val="22"/>
        </w:rPr>
        <w:t>The following steps are in place for all entities on campus for requesting keys/codes.</w:t>
      </w:r>
    </w:p>
    <w:p w:rsidR="00833A0C" w:rsidRDefault="00833A0C" w:rsidP="00193070">
      <w:pPr>
        <w:autoSpaceDE w:val="0"/>
        <w:autoSpaceDN w:val="0"/>
        <w:adjustRightInd w:val="0"/>
        <w:jc w:val="both"/>
        <w:rPr>
          <w:rFonts w:cstheme="minorHAnsi"/>
          <w:sz w:val="22"/>
          <w:szCs w:val="22"/>
        </w:rPr>
      </w:pPr>
    </w:p>
    <w:p w:rsidR="003644B0" w:rsidRDefault="003644B0" w:rsidP="00193070">
      <w:pPr>
        <w:autoSpaceDE w:val="0"/>
        <w:autoSpaceDN w:val="0"/>
        <w:adjustRightInd w:val="0"/>
        <w:jc w:val="both"/>
        <w:rPr>
          <w:rFonts w:cstheme="minorHAnsi"/>
          <w:sz w:val="22"/>
          <w:szCs w:val="22"/>
        </w:rPr>
      </w:pPr>
    </w:p>
    <w:p w:rsidR="003644B0" w:rsidRDefault="003644B0" w:rsidP="00193070">
      <w:pPr>
        <w:autoSpaceDE w:val="0"/>
        <w:autoSpaceDN w:val="0"/>
        <w:adjustRightInd w:val="0"/>
        <w:jc w:val="both"/>
        <w:rPr>
          <w:rFonts w:cstheme="minorHAnsi"/>
          <w:sz w:val="22"/>
          <w:szCs w:val="22"/>
        </w:rPr>
      </w:pPr>
    </w:p>
    <w:p w:rsidR="003644B0" w:rsidRDefault="003644B0" w:rsidP="00193070">
      <w:pPr>
        <w:autoSpaceDE w:val="0"/>
        <w:autoSpaceDN w:val="0"/>
        <w:adjustRightInd w:val="0"/>
        <w:jc w:val="both"/>
        <w:rPr>
          <w:rFonts w:cstheme="minorHAnsi"/>
          <w:sz w:val="22"/>
          <w:szCs w:val="22"/>
        </w:rPr>
      </w:pPr>
    </w:p>
    <w:p w:rsidR="0043756A" w:rsidRPr="00D93645" w:rsidRDefault="00D93645" w:rsidP="00D93645">
      <w:pPr>
        <w:autoSpaceDE w:val="0"/>
        <w:autoSpaceDN w:val="0"/>
        <w:adjustRightInd w:val="0"/>
        <w:jc w:val="both"/>
        <w:rPr>
          <w:rFonts w:cstheme="minorHAnsi"/>
          <w:b/>
        </w:rPr>
      </w:pPr>
      <w:r w:rsidRPr="00D93645">
        <w:rPr>
          <w:rFonts w:cstheme="minorHAnsi"/>
          <w:b/>
        </w:rPr>
        <w:t xml:space="preserve">5.2.1 </w:t>
      </w:r>
      <w:r w:rsidR="0043756A" w:rsidRPr="00D93645">
        <w:rPr>
          <w:rFonts w:cstheme="minorHAnsi"/>
          <w:b/>
        </w:rPr>
        <w:t>Key Authorization for Campus Personnel</w:t>
      </w:r>
    </w:p>
    <w:p w:rsidR="0043756A" w:rsidRPr="00193070" w:rsidRDefault="0043756A" w:rsidP="00193070">
      <w:pPr>
        <w:pStyle w:val="ListParagraph"/>
        <w:autoSpaceDE w:val="0"/>
        <w:autoSpaceDN w:val="0"/>
        <w:adjustRightInd w:val="0"/>
        <w:jc w:val="both"/>
        <w:rPr>
          <w:rFonts w:cstheme="minorHAnsi"/>
          <w:b/>
          <w:sz w:val="22"/>
          <w:szCs w:val="22"/>
        </w:rPr>
      </w:pPr>
    </w:p>
    <w:p w:rsidR="0043756A" w:rsidRPr="001F1DFE" w:rsidRDefault="0043756A" w:rsidP="001F1DFE">
      <w:pPr>
        <w:pStyle w:val="ListParagraph"/>
        <w:numPr>
          <w:ilvl w:val="0"/>
          <w:numId w:val="9"/>
        </w:numPr>
        <w:autoSpaceDE w:val="0"/>
        <w:autoSpaceDN w:val="0"/>
        <w:adjustRightInd w:val="0"/>
        <w:ind w:left="360"/>
        <w:jc w:val="both"/>
        <w:rPr>
          <w:rFonts w:cstheme="minorHAnsi"/>
          <w:sz w:val="22"/>
          <w:szCs w:val="22"/>
        </w:rPr>
      </w:pPr>
      <w:r w:rsidRPr="001F1DFE">
        <w:rPr>
          <w:rFonts w:cstheme="minorHAnsi"/>
          <w:sz w:val="22"/>
          <w:szCs w:val="22"/>
        </w:rPr>
        <w:t xml:space="preserve">Determine what building/rooms access is required. The </w:t>
      </w:r>
      <w:r w:rsidR="00563471">
        <w:rPr>
          <w:rFonts w:cstheme="minorHAnsi"/>
          <w:sz w:val="22"/>
          <w:szCs w:val="22"/>
        </w:rPr>
        <w:t>FS</w:t>
      </w:r>
      <w:r w:rsidR="00563471" w:rsidRPr="001F1DFE">
        <w:rPr>
          <w:rFonts w:cstheme="minorHAnsi"/>
          <w:sz w:val="22"/>
          <w:szCs w:val="22"/>
        </w:rPr>
        <w:t xml:space="preserve"> </w:t>
      </w:r>
      <w:r w:rsidRPr="001F1DFE">
        <w:rPr>
          <w:rFonts w:cstheme="minorHAnsi"/>
          <w:sz w:val="22"/>
          <w:szCs w:val="22"/>
        </w:rPr>
        <w:t>Lock Shop can help determine the level of key/code required to provide such access based on schedules provided by the Building Access and Security Systems Control T</w:t>
      </w:r>
      <w:r w:rsidR="00140347">
        <w:rPr>
          <w:rFonts w:cstheme="minorHAnsi"/>
          <w:sz w:val="22"/>
          <w:szCs w:val="22"/>
        </w:rPr>
        <w:t>ask Force</w:t>
      </w:r>
      <w:r w:rsidRPr="001F1DFE">
        <w:rPr>
          <w:rFonts w:cstheme="minorHAnsi"/>
          <w:sz w:val="22"/>
          <w:szCs w:val="22"/>
        </w:rPr>
        <w:t>. Note: All instructional, professional, and clerical space in the building must be controlled by the requestors department to obtain a master key.</w:t>
      </w:r>
    </w:p>
    <w:p w:rsidR="001F1DFE" w:rsidRPr="00193070" w:rsidRDefault="001F1DFE"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9"/>
        </w:numPr>
        <w:autoSpaceDE w:val="0"/>
        <w:autoSpaceDN w:val="0"/>
        <w:adjustRightInd w:val="0"/>
        <w:ind w:left="360"/>
        <w:jc w:val="both"/>
        <w:rPr>
          <w:rFonts w:cstheme="minorHAnsi"/>
          <w:sz w:val="22"/>
          <w:szCs w:val="22"/>
        </w:rPr>
      </w:pPr>
      <w:r w:rsidRPr="001F1DFE">
        <w:rPr>
          <w:rFonts w:cstheme="minorHAnsi"/>
          <w:sz w:val="22"/>
          <w:szCs w:val="22"/>
        </w:rPr>
        <w:t xml:space="preserve">Submit a </w:t>
      </w:r>
      <w:r w:rsidR="00563471">
        <w:rPr>
          <w:rFonts w:cstheme="minorHAnsi"/>
          <w:sz w:val="22"/>
          <w:szCs w:val="22"/>
        </w:rPr>
        <w:t>Azzier</w:t>
      </w:r>
      <w:r w:rsidRPr="001F1DFE">
        <w:rPr>
          <w:rFonts w:cstheme="minorHAnsi"/>
          <w:sz w:val="22"/>
          <w:szCs w:val="22"/>
        </w:rPr>
        <w:t xml:space="preserve"> Item Request with appropriate information and account number</w:t>
      </w:r>
      <w:r w:rsidR="001F1DFE" w:rsidRPr="001F1DFE">
        <w:rPr>
          <w:rFonts w:cstheme="minorHAnsi"/>
          <w:sz w:val="22"/>
          <w:szCs w:val="22"/>
        </w:rPr>
        <w:t xml:space="preserve"> t</w:t>
      </w:r>
      <w:r w:rsidRPr="001F1DFE">
        <w:rPr>
          <w:rFonts w:cstheme="minorHAnsi"/>
          <w:sz w:val="22"/>
          <w:szCs w:val="22"/>
        </w:rPr>
        <w:t xml:space="preserve">hrough your </w:t>
      </w:r>
      <w:r w:rsidR="00931C52" w:rsidRPr="001F1DFE">
        <w:rPr>
          <w:rFonts w:cstheme="minorHAnsi"/>
          <w:sz w:val="22"/>
          <w:szCs w:val="22"/>
        </w:rPr>
        <w:t>department’s</w:t>
      </w:r>
      <w:r w:rsidRPr="001F1DFE">
        <w:rPr>
          <w:rFonts w:cstheme="minorHAnsi"/>
          <w:sz w:val="22"/>
          <w:szCs w:val="22"/>
        </w:rPr>
        <w:t xml:space="preserve"> key coordinator.</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9"/>
        </w:numPr>
        <w:autoSpaceDE w:val="0"/>
        <w:autoSpaceDN w:val="0"/>
        <w:adjustRightInd w:val="0"/>
        <w:ind w:left="360"/>
        <w:jc w:val="both"/>
        <w:rPr>
          <w:rFonts w:cstheme="minorHAnsi"/>
          <w:sz w:val="22"/>
          <w:szCs w:val="22"/>
        </w:rPr>
      </w:pPr>
      <w:r w:rsidRPr="001F1DFE">
        <w:rPr>
          <w:rFonts w:cstheme="minorHAnsi"/>
          <w:sz w:val="22"/>
          <w:szCs w:val="22"/>
        </w:rPr>
        <w:t xml:space="preserve">All key requests require a properly “electronically” signed key Item Request submitted to the </w:t>
      </w:r>
      <w:r w:rsidR="00563471">
        <w:rPr>
          <w:rFonts w:cstheme="minorHAnsi"/>
          <w:sz w:val="22"/>
          <w:szCs w:val="22"/>
        </w:rPr>
        <w:t>FS</w:t>
      </w:r>
      <w:r w:rsidR="00563471" w:rsidRPr="001F1DFE">
        <w:rPr>
          <w:rFonts w:cstheme="minorHAnsi"/>
          <w:sz w:val="22"/>
          <w:szCs w:val="22"/>
        </w:rPr>
        <w:t xml:space="preserve"> </w:t>
      </w:r>
      <w:r w:rsidRPr="001F1DFE">
        <w:rPr>
          <w:rFonts w:cstheme="minorHAnsi"/>
          <w:sz w:val="22"/>
          <w:szCs w:val="22"/>
        </w:rPr>
        <w:t xml:space="preserve">Lock Shop in advance of the date needed. </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9"/>
        </w:numPr>
        <w:autoSpaceDE w:val="0"/>
        <w:autoSpaceDN w:val="0"/>
        <w:adjustRightInd w:val="0"/>
        <w:ind w:left="360"/>
        <w:jc w:val="both"/>
        <w:rPr>
          <w:rFonts w:cstheme="minorHAnsi"/>
          <w:sz w:val="22"/>
          <w:szCs w:val="22"/>
        </w:rPr>
      </w:pPr>
      <w:r w:rsidRPr="001F1DFE">
        <w:rPr>
          <w:rFonts w:cstheme="minorHAnsi"/>
          <w:sz w:val="22"/>
          <w:szCs w:val="22"/>
        </w:rPr>
        <w:t xml:space="preserve">The </w:t>
      </w:r>
      <w:r w:rsidR="00563471">
        <w:rPr>
          <w:rFonts w:cstheme="minorHAnsi"/>
          <w:sz w:val="22"/>
          <w:szCs w:val="22"/>
        </w:rPr>
        <w:t>FS</w:t>
      </w:r>
      <w:r w:rsidR="00563471" w:rsidRPr="001F1DFE">
        <w:rPr>
          <w:rFonts w:cstheme="minorHAnsi"/>
          <w:sz w:val="22"/>
          <w:szCs w:val="22"/>
        </w:rPr>
        <w:t xml:space="preserve"> </w:t>
      </w:r>
      <w:r w:rsidRPr="001F1DFE">
        <w:rPr>
          <w:rFonts w:cstheme="minorHAnsi"/>
          <w:sz w:val="22"/>
          <w:szCs w:val="22"/>
        </w:rPr>
        <w:t xml:space="preserve">Lock Shop will match the authorization form with the Item Request and verify proper signature(s). The key(s) will be fabricated and the key coordinator notified the order is ready for pick up at the </w:t>
      </w:r>
      <w:r w:rsidR="00563471">
        <w:rPr>
          <w:rFonts w:cstheme="minorHAnsi"/>
          <w:sz w:val="22"/>
          <w:szCs w:val="22"/>
        </w:rPr>
        <w:t>FS</w:t>
      </w:r>
      <w:r w:rsidR="00563471" w:rsidRPr="001F1DFE">
        <w:rPr>
          <w:rFonts w:cstheme="minorHAnsi"/>
          <w:sz w:val="22"/>
          <w:szCs w:val="22"/>
        </w:rPr>
        <w:t xml:space="preserve"> </w:t>
      </w:r>
      <w:r w:rsidRPr="001F1DFE">
        <w:rPr>
          <w:rFonts w:cstheme="minorHAnsi"/>
          <w:sz w:val="22"/>
          <w:szCs w:val="22"/>
        </w:rPr>
        <w:t>Work Center.</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9"/>
        </w:numPr>
        <w:autoSpaceDE w:val="0"/>
        <w:autoSpaceDN w:val="0"/>
        <w:adjustRightInd w:val="0"/>
        <w:ind w:left="360"/>
        <w:jc w:val="both"/>
        <w:rPr>
          <w:rFonts w:cstheme="minorHAnsi"/>
          <w:sz w:val="22"/>
          <w:szCs w:val="22"/>
        </w:rPr>
      </w:pPr>
      <w:r w:rsidRPr="001F1DFE">
        <w:rPr>
          <w:rFonts w:cstheme="minorHAnsi"/>
          <w:sz w:val="22"/>
          <w:szCs w:val="22"/>
        </w:rPr>
        <w:t xml:space="preserve">All keys are to be picked up and signed for by the end user. </w:t>
      </w:r>
    </w:p>
    <w:p w:rsidR="0043756A" w:rsidRPr="00193070" w:rsidRDefault="0043756A" w:rsidP="001F1DFE">
      <w:pPr>
        <w:autoSpaceDE w:val="0"/>
        <w:autoSpaceDN w:val="0"/>
        <w:adjustRightInd w:val="0"/>
        <w:ind w:left="360"/>
        <w:jc w:val="both"/>
        <w:rPr>
          <w:rFonts w:cstheme="minorHAnsi"/>
          <w:sz w:val="22"/>
          <w:szCs w:val="22"/>
        </w:rPr>
      </w:pPr>
    </w:p>
    <w:p w:rsidR="0043756A" w:rsidRPr="001F1DFE" w:rsidRDefault="0043756A" w:rsidP="001F1DFE">
      <w:pPr>
        <w:pStyle w:val="ListParagraph"/>
        <w:numPr>
          <w:ilvl w:val="0"/>
          <w:numId w:val="9"/>
        </w:numPr>
        <w:autoSpaceDE w:val="0"/>
        <w:autoSpaceDN w:val="0"/>
        <w:adjustRightInd w:val="0"/>
        <w:ind w:left="360"/>
        <w:jc w:val="both"/>
        <w:rPr>
          <w:rFonts w:cstheme="minorHAnsi"/>
          <w:sz w:val="22"/>
          <w:szCs w:val="22"/>
        </w:rPr>
      </w:pPr>
      <w:r w:rsidRPr="001F1DFE">
        <w:rPr>
          <w:rFonts w:cstheme="minorHAnsi"/>
          <w:sz w:val="22"/>
          <w:szCs w:val="22"/>
        </w:rPr>
        <w:t xml:space="preserve">The person authorized to carry the key must personally pick up and sign for the key at the </w:t>
      </w:r>
      <w:r w:rsidR="00563471">
        <w:rPr>
          <w:rFonts w:cstheme="minorHAnsi"/>
          <w:sz w:val="22"/>
          <w:szCs w:val="22"/>
        </w:rPr>
        <w:t>FS</w:t>
      </w:r>
      <w:r w:rsidR="00563471" w:rsidRPr="001F1DFE">
        <w:rPr>
          <w:rFonts w:cstheme="minorHAnsi"/>
          <w:sz w:val="22"/>
          <w:szCs w:val="22"/>
        </w:rPr>
        <w:t xml:space="preserve"> </w:t>
      </w:r>
      <w:r w:rsidRPr="001F1DFE">
        <w:rPr>
          <w:rFonts w:cstheme="minorHAnsi"/>
          <w:sz w:val="22"/>
          <w:szCs w:val="22"/>
        </w:rPr>
        <w:t>Work Center. As an authorized signature is required keys/codes will not be issued to a third party. Appropriate picture identification will be required</w:t>
      </w:r>
      <w:r w:rsidR="001F1DFE" w:rsidRPr="001F1DFE">
        <w:rPr>
          <w:rFonts w:cstheme="minorHAnsi"/>
          <w:sz w:val="22"/>
          <w:szCs w:val="22"/>
        </w:rPr>
        <w:t>.</w:t>
      </w:r>
    </w:p>
    <w:p w:rsidR="0043756A" w:rsidRPr="00193070" w:rsidRDefault="0043756A" w:rsidP="00193070">
      <w:pPr>
        <w:autoSpaceDE w:val="0"/>
        <w:autoSpaceDN w:val="0"/>
        <w:adjustRightInd w:val="0"/>
        <w:jc w:val="both"/>
        <w:rPr>
          <w:rFonts w:cstheme="minorHAnsi"/>
          <w:b/>
          <w:sz w:val="22"/>
          <w:szCs w:val="22"/>
        </w:rPr>
      </w:pPr>
    </w:p>
    <w:p w:rsidR="0043756A" w:rsidRPr="00D93645" w:rsidRDefault="00D93645" w:rsidP="00D93645">
      <w:pPr>
        <w:autoSpaceDE w:val="0"/>
        <w:autoSpaceDN w:val="0"/>
        <w:adjustRightInd w:val="0"/>
        <w:jc w:val="both"/>
        <w:rPr>
          <w:rFonts w:cstheme="minorHAnsi"/>
          <w:b/>
        </w:rPr>
      </w:pPr>
      <w:r w:rsidRPr="00D93645">
        <w:rPr>
          <w:rFonts w:cstheme="minorHAnsi"/>
          <w:b/>
        </w:rPr>
        <w:t xml:space="preserve">5.2.2 </w:t>
      </w:r>
      <w:r w:rsidR="0043756A" w:rsidRPr="00D93645">
        <w:rPr>
          <w:rFonts w:cstheme="minorHAnsi"/>
          <w:b/>
        </w:rPr>
        <w:t>Key Authorization for Consultants, Vendors and Other Non-University Personnel</w:t>
      </w:r>
    </w:p>
    <w:p w:rsidR="0043756A" w:rsidRPr="00193070" w:rsidRDefault="0043756A" w:rsidP="00193070">
      <w:pPr>
        <w:autoSpaceDE w:val="0"/>
        <w:autoSpaceDN w:val="0"/>
        <w:adjustRightInd w:val="0"/>
        <w:jc w:val="both"/>
        <w:rPr>
          <w:rFonts w:cstheme="minorHAnsi"/>
          <w:sz w:val="22"/>
          <w:szCs w:val="22"/>
        </w:rPr>
      </w:pPr>
    </w:p>
    <w:p w:rsidR="0043756A" w:rsidRPr="00DE428F" w:rsidRDefault="0043756A" w:rsidP="00DE428F">
      <w:pPr>
        <w:pStyle w:val="ListParagraph"/>
        <w:numPr>
          <w:ilvl w:val="0"/>
          <w:numId w:val="10"/>
        </w:numPr>
        <w:autoSpaceDE w:val="0"/>
        <w:autoSpaceDN w:val="0"/>
        <w:adjustRightInd w:val="0"/>
        <w:ind w:left="360"/>
        <w:jc w:val="both"/>
        <w:rPr>
          <w:rFonts w:cstheme="minorHAnsi"/>
          <w:sz w:val="22"/>
          <w:szCs w:val="22"/>
        </w:rPr>
      </w:pPr>
      <w:r w:rsidRPr="00DE428F">
        <w:rPr>
          <w:rFonts w:cstheme="minorHAnsi"/>
          <w:sz w:val="22"/>
          <w:szCs w:val="22"/>
        </w:rPr>
        <w:t xml:space="preserve">Department Head submits </w:t>
      </w:r>
      <w:r w:rsidR="00563471">
        <w:rPr>
          <w:rFonts w:cstheme="minorHAnsi"/>
          <w:sz w:val="22"/>
          <w:szCs w:val="22"/>
        </w:rPr>
        <w:t>Azzier</w:t>
      </w:r>
      <w:r w:rsidRPr="00DE428F">
        <w:rPr>
          <w:rFonts w:cstheme="minorHAnsi"/>
          <w:sz w:val="22"/>
          <w:szCs w:val="22"/>
        </w:rPr>
        <w:t xml:space="preserve"> Item Request with requesters name, company information, and project manager, length of time keys are needed, areas requiring access, and paying account. </w:t>
      </w:r>
      <w:r w:rsidR="00563471">
        <w:rPr>
          <w:rFonts w:cstheme="minorHAnsi"/>
          <w:sz w:val="22"/>
          <w:szCs w:val="22"/>
        </w:rPr>
        <w:t>FS</w:t>
      </w:r>
      <w:r w:rsidR="00563471" w:rsidRPr="00DE428F">
        <w:rPr>
          <w:rFonts w:cstheme="minorHAnsi"/>
          <w:sz w:val="22"/>
          <w:szCs w:val="22"/>
        </w:rPr>
        <w:t xml:space="preserve"> </w:t>
      </w:r>
      <w:r w:rsidRPr="00DE428F">
        <w:rPr>
          <w:rFonts w:cstheme="minorHAnsi"/>
          <w:sz w:val="22"/>
          <w:szCs w:val="22"/>
        </w:rPr>
        <w:t>Lock Shop will determine the level of key/code required to provide such access.</w:t>
      </w:r>
    </w:p>
    <w:p w:rsidR="0043756A" w:rsidRPr="00193070" w:rsidRDefault="0043756A" w:rsidP="00DE428F">
      <w:pPr>
        <w:autoSpaceDE w:val="0"/>
        <w:autoSpaceDN w:val="0"/>
        <w:adjustRightInd w:val="0"/>
        <w:ind w:left="360"/>
        <w:jc w:val="both"/>
        <w:rPr>
          <w:rFonts w:cstheme="minorHAnsi"/>
          <w:sz w:val="22"/>
          <w:szCs w:val="22"/>
        </w:rPr>
      </w:pPr>
    </w:p>
    <w:p w:rsidR="0043756A" w:rsidRPr="00DE428F" w:rsidRDefault="0043756A" w:rsidP="00DE428F">
      <w:pPr>
        <w:pStyle w:val="ListParagraph"/>
        <w:numPr>
          <w:ilvl w:val="0"/>
          <w:numId w:val="10"/>
        </w:numPr>
        <w:autoSpaceDE w:val="0"/>
        <w:autoSpaceDN w:val="0"/>
        <w:adjustRightInd w:val="0"/>
        <w:ind w:left="360"/>
        <w:jc w:val="both"/>
        <w:rPr>
          <w:rFonts w:cstheme="minorHAnsi"/>
          <w:sz w:val="22"/>
          <w:szCs w:val="22"/>
        </w:rPr>
      </w:pPr>
      <w:r w:rsidRPr="00DE428F">
        <w:rPr>
          <w:rFonts w:cstheme="minorHAnsi"/>
          <w:sz w:val="22"/>
          <w:szCs w:val="22"/>
        </w:rPr>
        <w:t>The Lock Shop will verify there is a current letter of financial rekeying responsibility from the company on file and that no delinquent keys are outstanding.</w:t>
      </w:r>
    </w:p>
    <w:p w:rsidR="0043756A" w:rsidRPr="00193070" w:rsidRDefault="0043756A" w:rsidP="00DE428F">
      <w:pPr>
        <w:autoSpaceDE w:val="0"/>
        <w:autoSpaceDN w:val="0"/>
        <w:adjustRightInd w:val="0"/>
        <w:ind w:left="360"/>
        <w:jc w:val="both"/>
        <w:rPr>
          <w:rFonts w:cstheme="minorHAnsi"/>
          <w:sz w:val="22"/>
          <w:szCs w:val="22"/>
        </w:rPr>
      </w:pPr>
    </w:p>
    <w:p w:rsidR="0043756A" w:rsidRPr="00DE428F" w:rsidRDefault="0043756A" w:rsidP="00DE428F">
      <w:pPr>
        <w:pStyle w:val="ListParagraph"/>
        <w:numPr>
          <w:ilvl w:val="0"/>
          <w:numId w:val="10"/>
        </w:numPr>
        <w:autoSpaceDE w:val="0"/>
        <w:autoSpaceDN w:val="0"/>
        <w:adjustRightInd w:val="0"/>
        <w:ind w:left="360"/>
        <w:jc w:val="both"/>
        <w:rPr>
          <w:rFonts w:cstheme="minorHAnsi"/>
          <w:sz w:val="22"/>
          <w:szCs w:val="22"/>
        </w:rPr>
      </w:pPr>
      <w:r w:rsidRPr="00DE428F">
        <w:rPr>
          <w:rFonts w:cstheme="minorHAnsi"/>
          <w:sz w:val="22"/>
          <w:szCs w:val="22"/>
        </w:rPr>
        <w:t xml:space="preserve">The </w:t>
      </w:r>
      <w:r w:rsidR="00563471">
        <w:rPr>
          <w:rFonts w:cstheme="minorHAnsi"/>
          <w:sz w:val="22"/>
          <w:szCs w:val="22"/>
        </w:rPr>
        <w:t>FS</w:t>
      </w:r>
      <w:r w:rsidR="00563471" w:rsidRPr="00DE428F">
        <w:rPr>
          <w:rFonts w:cstheme="minorHAnsi"/>
          <w:sz w:val="22"/>
          <w:szCs w:val="22"/>
        </w:rPr>
        <w:t xml:space="preserve"> </w:t>
      </w:r>
      <w:r w:rsidRPr="00DE428F">
        <w:rPr>
          <w:rFonts w:cstheme="minorHAnsi"/>
          <w:sz w:val="22"/>
          <w:szCs w:val="22"/>
        </w:rPr>
        <w:t xml:space="preserve">Lock Shop will match the authorization form with the Item Request and verify proper signature(s). The key(s)/code(s) will be fabricated and the requestor will be notified the order is ready for pick up at the </w:t>
      </w:r>
      <w:r w:rsidR="00563471">
        <w:rPr>
          <w:rFonts w:cstheme="minorHAnsi"/>
          <w:sz w:val="22"/>
          <w:szCs w:val="22"/>
        </w:rPr>
        <w:t>FS</w:t>
      </w:r>
      <w:r w:rsidR="00563471" w:rsidRPr="00DE428F">
        <w:rPr>
          <w:rFonts w:cstheme="minorHAnsi"/>
          <w:sz w:val="22"/>
          <w:szCs w:val="22"/>
        </w:rPr>
        <w:t xml:space="preserve"> </w:t>
      </w:r>
      <w:r w:rsidRPr="00DE428F">
        <w:rPr>
          <w:rFonts w:cstheme="minorHAnsi"/>
          <w:sz w:val="22"/>
          <w:szCs w:val="22"/>
        </w:rPr>
        <w:t>Work Center.</w:t>
      </w:r>
    </w:p>
    <w:p w:rsidR="0043756A" w:rsidRPr="00193070" w:rsidRDefault="0043756A" w:rsidP="00DE428F">
      <w:pPr>
        <w:autoSpaceDE w:val="0"/>
        <w:autoSpaceDN w:val="0"/>
        <w:adjustRightInd w:val="0"/>
        <w:ind w:left="360"/>
        <w:jc w:val="both"/>
        <w:rPr>
          <w:rFonts w:cstheme="minorHAnsi"/>
          <w:sz w:val="22"/>
          <w:szCs w:val="22"/>
        </w:rPr>
      </w:pPr>
    </w:p>
    <w:p w:rsidR="0043756A" w:rsidRPr="00DE428F" w:rsidRDefault="0043756A" w:rsidP="00DE428F">
      <w:pPr>
        <w:pStyle w:val="ListParagraph"/>
        <w:numPr>
          <w:ilvl w:val="0"/>
          <w:numId w:val="10"/>
        </w:numPr>
        <w:autoSpaceDE w:val="0"/>
        <w:autoSpaceDN w:val="0"/>
        <w:adjustRightInd w:val="0"/>
        <w:ind w:left="360"/>
        <w:jc w:val="both"/>
        <w:rPr>
          <w:rFonts w:cstheme="minorHAnsi"/>
          <w:sz w:val="22"/>
          <w:szCs w:val="22"/>
        </w:rPr>
      </w:pPr>
      <w:r w:rsidRPr="00DE428F">
        <w:rPr>
          <w:rFonts w:cstheme="minorHAnsi"/>
          <w:sz w:val="22"/>
          <w:szCs w:val="22"/>
        </w:rPr>
        <w:t xml:space="preserve">The person authorized to carry the key must personally pick up and sign for the key at the </w:t>
      </w:r>
      <w:r w:rsidR="00563471">
        <w:rPr>
          <w:rFonts w:cstheme="minorHAnsi"/>
          <w:sz w:val="22"/>
          <w:szCs w:val="22"/>
        </w:rPr>
        <w:t>FS</w:t>
      </w:r>
      <w:r w:rsidR="00563471" w:rsidRPr="00DE428F">
        <w:rPr>
          <w:rFonts w:cstheme="minorHAnsi"/>
          <w:sz w:val="22"/>
          <w:szCs w:val="22"/>
        </w:rPr>
        <w:t xml:space="preserve"> </w:t>
      </w:r>
      <w:r w:rsidR="00140347">
        <w:rPr>
          <w:rFonts w:cstheme="minorHAnsi"/>
          <w:sz w:val="22"/>
          <w:szCs w:val="22"/>
        </w:rPr>
        <w:t>Work Center</w:t>
      </w:r>
      <w:r w:rsidRPr="00DE428F">
        <w:rPr>
          <w:rFonts w:cstheme="minorHAnsi"/>
          <w:sz w:val="22"/>
          <w:szCs w:val="22"/>
        </w:rPr>
        <w:t>. As an authorized signature is required keys will not be issued to a third party. Appropriate picture identification will be required.</w:t>
      </w:r>
    </w:p>
    <w:p w:rsidR="002D5E02" w:rsidRDefault="002D5E02" w:rsidP="00193070">
      <w:pPr>
        <w:autoSpaceDE w:val="0"/>
        <w:autoSpaceDN w:val="0"/>
        <w:adjustRightInd w:val="0"/>
        <w:jc w:val="both"/>
        <w:rPr>
          <w:rFonts w:cstheme="minorHAnsi"/>
          <w:b/>
          <w:bCs/>
          <w:sz w:val="28"/>
          <w:szCs w:val="28"/>
        </w:rPr>
      </w:pPr>
    </w:p>
    <w:p w:rsidR="003644B0" w:rsidRDefault="003644B0" w:rsidP="00193070">
      <w:pPr>
        <w:autoSpaceDE w:val="0"/>
        <w:autoSpaceDN w:val="0"/>
        <w:adjustRightInd w:val="0"/>
        <w:jc w:val="both"/>
        <w:rPr>
          <w:rFonts w:cstheme="minorHAnsi"/>
          <w:b/>
          <w:bCs/>
          <w:sz w:val="28"/>
          <w:szCs w:val="28"/>
        </w:rPr>
      </w:pPr>
    </w:p>
    <w:p w:rsidR="003644B0" w:rsidRDefault="003644B0" w:rsidP="00193070">
      <w:pPr>
        <w:autoSpaceDE w:val="0"/>
        <w:autoSpaceDN w:val="0"/>
        <w:adjustRightInd w:val="0"/>
        <w:jc w:val="both"/>
        <w:rPr>
          <w:rFonts w:cstheme="minorHAnsi"/>
          <w:b/>
          <w:bCs/>
          <w:sz w:val="28"/>
          <w:szCs w:val="28"/>
        </w:rPr>
      </w:pPr>
    </w:p>
    <w:p w:rsidR="003644B0" w:rsidRDefault="003644B0" w:rsidP="00193070">
      <w:pPr>
        <w:autoSpaceDE w:val="0"/>
        <w:autoSpaceDN w:val="0"/>
        <w:adjustRightInd w:val="0"/>
        <w:jc w:val="both"/>
        <w:rPr>
          <w:rFonts w:cstheme="minorHAnsi"/>
          <w:b/>
          <w:bCs/>
          <w:sz w:val="28"/>
          <w:szCs w:val="28"/>
        </w:rPr>
      </w:pPr>
    </w:p>
    <w:p w:rsidR="0043756A" w:rsidRPr="00D93645" w:rsidRDefault="00D93645" w:rsidP="00193070">
      <w:pPr>
        <w:autoSpaceDE w:val="0"/>
        <w:autoSpaceDN w:val="0"/>
        <w:adjustRightInd w:val="0"/>
        <w:jc w:val="both"/>
        <w:rPr>
          <w:rFonts w:cstheme="minorHAnsi"/>
          <w:b/>
          <w:bCs/>
          <w:sz w:val="28"/>
          <w:szCs w:val="28"/>
        </w:rPr>
      </w:pPr>
      <w:r w:rsidRPr="00D93645">
        <w:rPr>
          <w:rFonts w:cstheme="minorHAnsi"/>
          <w:b/>
          <w:bCs/>
          <w:sz w:val="28"/>
          <w:szCs w:val="28"/>
        </w:rPr>
        <w:t xml:space="preserve">5.3 </w:t>
      </w:r>
      <w:r w:rsidR="0043756A" w:rsidRPr="00D93645">
        <w:rPr>
          <w:rFonts w:cstheme="minorHAnsi"/>
          <w:b/>
          <w:bCs/>
          <w:sz w:val="28"/>
          <w:szCs w:val="28"/>
        </w:rPr>
        <w:t>Returning Keys</w:t>
      </w:r>
    </w:p>
    <w:p w:rsidR="0043756A" w:rsidRPr="00193070" w:rsidRDefault="0043756A" w:rsidP="00193070">
      <w:pPr>
        <w:autoSpaceDE w:val="0"/>
        <w:autoSpaceDN w:val="0"/>
        <w:adjustRightInd w:val="0"/>
        <w:jc w:val="both"/>
        <w:rPr>
          <w:rFonts w:cstheme="minorHAnsi"/>
          <w:sz w:val="22"/>
          <w:szCs w:val="22"/>
        </w:rPr>
      </w:pPr>
    </w:p>
    <w:p w:rsidR="0043756A" w:rsidRPr="00DE428F" w:rsidRDefault="00D93645" w:rsidP="00193070">
      <w:pPr>
        <w:autoSpaceDE w:val="0"/>
        <w:autoSpaceDN w:val="0"/>
        <w:adjustRightInd w:val="0"/>
        <w:jc w:val="both"/>
        <w:rPr>
          <w:rFonts w:cstheme="minorHAnsi"/>
          <w:b/>
        </w:rPr>
      </w:pPr>
      <w:r>
        <w:rPr>
          <w:rFonts w:cstheme="minorHAnsi"/>
          <w:b/>
        </w:rPr>
        <w:t xml:space="preserve">5.3.1 </w:t>
      </w:r>
      <w:r w:rsidR="0043756A" w:rsidRPr="00DE428F">
        <w:rPr>
          <w:rFonts w:cstheme="minorHAnsi"/>
          <w:b/>
        </w:rPr>
        <w:t>CI students, faculty and staff</w:t>
      </w:r>
    </w:p>
    <w:p w:rsidR="0043756A" w:rsidRPr="00193070" w:rsidRDefault="0043756A" w:rsidP="00193070">
      <w:pPr>
        <w:autoSpaceDE w:val="0"/>
        <w:autoSpaceDN w:val="0"/>
        <w:adjustRightInd w:val="0"/>
        <w:jc w:val="both"/>
        <w:rPr>
          <w:rFonts w:cstheme="minorHAnsi"/>
          <w:sz w:val="22"/>
          <w:szCs w:val="22"/>
        </w:rPr>
      </w:pPr>
    </w:p>
    <w:p w:rsidR="0043756A" w:rsidRDefault="0043756A" w:rsidP="00193070">
      <w:pPr>
        <w:autoSpaceDE w:val="0"/>
        <w:autoSpaceDN w:val="0"/>
        <w:adjustRightInd w:val="0"/>
        <w:jc w:val="both"/>
        <w:rPr>
          <w:rFonts w:cstheme="minorHAnsi"/>
          <w:sz w:val="22"/>
          <w:szCs w:val="22"/>
        </w:rPr>
      </w:pPr>
      <w:r w:rsidRPr="00193070">
        <w:rPr>
          <w:rFonts w:cstheme="minorHAnsi"/>
          <w:sz w:val="22"/>
          <w:szCs w:val="22"/>
        </w:rPr>
        <w:t xml:space="preserve">Return all keys to the </w:t>
      </w:r>
      <w:r w:rsidR="00563471">
        <w:rPr>
          <w:rFonts w:cstheme="minorHAnsi"/>
          <w:sz w:val="22"/>
          <w:szCs w:val="22"/>
        </w:rPr>
        <w:t xml:space="preserve">FS </w:t>
      </w:r>
      <w:r w:rsidR="00BE1B9D">
        <w:rPr>
          <w:rFonts w:cstheme="minorHAnsi"/>
          <w:sz w:val="22"/>
          <w:szCs w:val="22"/>
        </w:rPr>
        <w:t>Work Center</w:t>
      </w:r>
      <w:r w:rsidRPr="00193070">
        <w:rPr>
          <w:rFonts w:cstheme="minorHAnsi"/>
          <w:sz w:val="22"/>
          <w:szCs w:val="22"/>
        </w:rPr>
        <w:t xml:space="preserve"> before separation from university or transferring from your present position. Do not turn keys over to anyone else (such as another person who is assuming your position). You will be held responsible for all keys issued to you.  </w:t>
      </w:r>
      <w:r w:rsidR="00BE1B9D">
        <w:rPr>
          <w:rFonts w:cstheme="minorHAnsi"/>
          <w:sz w:val="22"/>
          <w:szCs w:val="22"/>
        </w:rPr>
        <w:t xml:space="preserve">The </w:t>
      </w:r>
      <w:r w:rsidR="00563471">
        <w:rPr>
          <w:rFonts w:cstheme="minorHAnsi"/>
          <w:sz w:val="22"/>
          <w:szCs w:val="22"/>
        </w:rPr>
        <w:t xml:space="preserve">FS </w:t>
      </w:r>
      <w:r w:rsidR="00BE1B9D">
        <w:rPr>
          <w:rFonts w:cstheme="minorHAnsi"/>
          <w:sz w:val="22"/>
          <w:szCs w:val="22"/>
        </w:rPr>
        <w:t xml:space="preserve">Work Center will coordinate with the </w:t>
      </w:r>
      <w:r w:rsidR="00563471">
        <w:rPr>
          <w:rFonts w:cstheme="minorHAnsi"/>
          <w:sz w:val="22"/>
          <w:szCs w:val="22"/>
        </w:rPr>
        <w:t xml:space="preserve">FS </w:t>
      </w:r>
      <w:r w:rsidR="00BE1B9D">
        <w:rPr>
          <w:rFonts w:cstheme="minorHAnsi"/>
          <w:sz w:val="22"/>
          <w:szCs w:val="22"/>
        </w:rPr>
        <w:t xml:space="preserve">Lock Shop to ensure all keys and fobs are returned.  The </w:t>
      </w:r>
      <w:r w:rsidR="00563471">
        <w:rPr>
          <w:rFonts w:cstheme="minorHAnsi"/>
          <w:sz w:val="22"/>
          <w:szCs w:val="22"/>
        </w:rPr>
        <w:t xml:space="preserve">FS </w:t>
      </w:r>
      <w:r w:rsidR="00BE1B9D">
        <w:rPr>
          <w:rFonts w:cstheme="minorHAnsi"/>
          <w:sz w:val="22"/>
          <w:szCs w:val="22"/>
        </w:rPr>
        <w:t>Lock Shop will send an email to the person performing the “exit process” to confirm that the individual has been “cleared”.</w:t>
      </w:r>
    </w:p>
    <w:p w:rsidR="00DE428F" w:rsidRPr="00193070" w:rsidRDefault="00DE428F" w:rsidP="00193070">
      <w:pPr>
        <w:autoSpaceDE w:val="0"/>
        <w:autoSpaceDN w:val="0"/>
        <w:adjustRightInd w:val="0"/>
        <w:jc w:val="both"/>
        <w:rPr>
          <w:rFonts w:cstheme="minorHAnsi"/>
          <w:sz w:val="22"/>
          <w:szCs w:val="22"/>
        </w:rPr>
      </w:pPr>
    </w:p>
    <w:p w:rsidR="0043756A" w:rsidRPr="00DE428F" w:rsidRDefault="00D93645" w:rsidP="00193070">
      <w:pPr>
        <w:autoSpaceDE w:val="0"/>
        <w:autoSpaceDN w:val="0"/>
        <w:adjustRightInd w:val="0"/>
        <w:jc w:val="both"/>
        <w:rPr>
          <w:rFonts w:cstheme="minorHAnsi"/>
          <w:b/>
        </w:rPr>
      </w:pPr>
      <w:r>
        <w:rPr>
          <w:rFonts w:cstheme="minorHAnsi"/>
          <w:b/>
        </w:rPr>
        <w:t xml:space="preserve">5.3.2 </w:t>
      </w:r>
      <w:r w:rsidR="0043756A" w:rsidRPr="00DE428F">
        <w:rPr>
          <w:rFonts w:cstheme="minorHAnsi"/>
          <w:b/>
        </w:rPr>
        <w:t>Contractors, Consultants, Vendors, and other Non-University personnel</w:t>
      </w:r>
    </w:p>
    <w:p w:rsidR="0043756A" w:rsidRPr="00193070" w:rsidRDefault="0043756A" w:rsidP="00193070">
      <w:pPr>
        <w:autoSpaceDE w:val="0"/>
        <w:autoSpaceDN w:val="0"/>
        <w:adjustRightInd w:val="0"/>
        <w:jc w:val="both"/>
        <w:rPr>
          <w:rFonts w:cstheme="minorHAnsi"/>
          <w:sz w:val="22"/>
          <w:szCs w:val="22"/>
        </w:rPr>
      </w:pPr>
    </w:p>
    <w:p w:rsidR="0043756A" w:rsidRPr="00193070" w:rsidRDefault="0043756A" w:rsidP="00193070">
      <w:pPr>
        <w:autoSpaceDE w:val="0"/>
        <w:autoSpaceDN w:val="0"/>
        <w:adjustRightInd w:val="0"/>
        <w:jc w:val="both"/>
        <w:rPr>
          <w:rFonts w:cstheme="minorHAnsi"/>
          <w:sz w:val="22"/>
          <w:szCs w:val="22"/>
        </w:rPr>
      </w:pPr>
      <w:r w:rsidRPr="00193070">
        <w:rPr>
          <w:rFonts w:cstheme="minorHAnsi"/>
          <w:sz w:val="22"/>
          <w:szCs w:val="22"/>
        </w:rPr>
        <w:t xml:space="preserve">All keys must be returned to the </w:t>
      </w:r>
      <w:r w:rsidR="00563471">
        <w:rPr>
          <w:rFonts w:cstheme="minorHAnsi"/>
          <w:sz w:val="22"/>
          <w:szCs w:val="22"/>
        </w:rPr>
        <w:t>FS</w:t>
      </w:r>
      <w:r w:rsidR="00563471" w:rsidRPr="00193070">
        <w:rPr>
          <w:rFonts w:cstheme="minorHAnsi"/>
          <w:sz w:val="22"/>
          <w:szCs w:val="22"/>
        </w:rPr>
        <w:t xml:space="preserve"> </w:t>
      </w:r>
      <w:r w:rsidRPr="00193070">
        <w:rPr>
          <w:rFonts w:cstheme="minorHAnsi"/>
          <w:sz w:val="22"/>
          <w:szCs w:val="22"/>
        </w:rPr>
        <w:t xml:space="preserve">Lock Shop at the completion of project. Written confirmation from the </w:t>
      </w:r>
      <w:r w:rsidR="00975824">
        <w:rPr>
          <w:rFonts w:cstheme="minorHAnsi"/>
          <w:sz w:val="22"/>
          <w:szCs w:val="22"/>
        </w:rPr>
        <w:t xml:space="preserve"> lock</w:t>
      </w:r>
      <w:r w:rsidRPr="00193070">
        <w:rPr>
          <w:rFonts w:cstheme="minorHAnsi"/>
          <w:sz w:val="22"/>
          <w:szCs w:val="22"/>
        </w:rPr>
        <w:t xml:space="preserve"> shop is required before final payment is made.</w:t>
      </w:r>
    </w:p>
    <w:p w:rsidR="0043756A" w:rsidRPr="00193070" w:rsidRDefault="0043756A" w:rsidP="00193070">
      <w:pPr>
        <w:autoSpaceDE w:val="0"/>
        <w:autoSpaceDN w:val="0"/>
        <w:adjustRightInd w:val="0"/>
        <w:jc w:val="both"/>
        <w:rPr>
          <w:rFonts w:cstheme="minorHAnsi"/>
          <w:b/>
          <w:bCs/>
          <w:sz w:val="22"/>
          <w:szCs w:val="22"/>
        </w:rPr>
      </w:pPr>
    </w:p>
    <w:p w:rsidR="0043756A" w:rsidRPr="00D93645" w:rsidRDefault="00D93645" w:rsidP="00193070">
      <w:pPr>
        <w:autoSpaceDE w:val="0"/>
        <w:autoSpaceDN w:val="0"/>
        <w:adjustRightInd w:val="0"/>
        <w:jc w:val="both"/>
        <w:rPr>
          <w:rFonts w:cstheme="minorHAnsi"/>
          <w:b/>
          <w:bCs/>
          <w:sz w:val="28"/>
          <w:szCs w:val="28"/>
        </w:rPr>
      </w:pPr>
      <w:r w:rsidRPr="00D93645">
        <w:rPr>
          <w:rFonts w:cstheme="minorHAnsi"/>
          <w:b/>
          <w:bCs/>
          <w:sz w:val="28"/>
          <w:szCs w:val="28"/>
        </w:rPr>
        <w:t xml:space="preserve">5.4 </w:t>
      </w:r>
      <w:r w:rsidR="00DE428F" w:rsidRPr="00D93645">
        <w:rPr>
          <w:rFonts w:cstheme="minorHAnsi"/>
          <w:b/>
          <w:bCs/>
          <w:sz w:val="28"/>
          <w:szCs w:val="28"/>
        </w:rPr>
        <w:t xml:space="preserve">Lost, Stolen, Un-returned </w:t>
      </w:r>
      <w:r w:rsidR="0043756A" w:rsidRPr="00D93645">
        <w:rPr>
          <w:rFonts w:cstheme="minorHAnsi"/>
          <w:b/>
          <w:bCs/>
          <w:sz w:val="28"/>
          <w:szCs w:val="28"/>
        </w:rPr>
        <w:t>and Broken Keys. Lost or Compromised Codes</w:t>
      </w:r>
    </w:p>
    <w:p w:rsidR="0043756A" w:rsidRPr="00193070" w:rsidRDefault="0043756A" w:rsidP="00193070">
      <w:pPr>
        <w:autoSpaceDE w:val="0"/>
        <w:autoSpaceDN w:val="0"/>
        <w:adjustRightInd w:val="0"/>
        <w:jc w:val="both"/>
        <w:rPr>
          <w:rFonts w:cstheme="minorHAnsi"/>
          <w:sz w:val="22"/>
          <w:szCs w:val="22"/>
        </w:rPr>
      </w:pPr>
    </w:p>
    <w:p w:rsidR="0043756A" w:rsidRPr="00DE428F" w:rsidRDefault="00D93645" w:rsidP="00193070">
      <w:pPr>
        <w:autoSpaceDE w:val="0"/>
        <w:autoSpaceDN w:val="0"/>
        <w:adjustRightInd w:val="0"/>
        <w:jc w:val="both"/>
        <w:rPr>
          <w:rFonts w:cstheme="minorHAnsi"/>
          <w:b/>
        </w:rPr>
      </w:pPr>
      <w:r>
        <w:rPr>
          <w:rFonts w:cstheme="minorHAnsi"/>
          <w:b/>
        </w:rPr>
        <w:t xml:space="preserve">5.4.1 </w:t>
      </w:r>
      <w:r w:rsidR="0043756A" w:rsidRPr="00DE428F">
        <w:rPr>
          <w:rFonts w:cstheme="minorHAnsi"/>
          <w:b/>
        </w:rPr>
        <w:t>Lost Keys/Codes</w:t>
      </w:r>
    </w:p>
    <w:p w:rsidR="0043756A" w:rsidRPr="00193070" w:rsidRDefault="0043756A" w:rsidP="00193070">
      <w:pPr>
        <w:autoSpaceDE w:val="0"/>
        <w:autoSpaceDN w:val="0"/>
        <w:adjustRightInd w:val="0"/>
        <w:jc w:val="both"/>
        <w:rPr>
          <w:rFonts w:cstheme="minorHAnsi"/>
          <w:sz w:val="22"/>
          <w:szCs w:val="22"/>
        </w:rPr>
      </w:pPr>
    </w:p>
    <w:p w:rsidR="0043756A" w:rsidRPr="00DA28D7" w:rsidRDefault="0043756A" w:rsidP="00DE428F">
      <w:pPr>
        <w:pStyle w:val="ListParagraph"/>
        <w:numPr>
          <w:ilvl w:val="0"/>
          <w:numId w:val="11"/>
        </w:numPr>
        <w:autoSpaceDE w:val="0"/>
        <w:autoSpaceDN w:val="0"/>
        <w:adjustRightInd w:val="0"/>
        <w:ind w:left="360"/>
        <w:jc w:val="both"/>
        <w:rPr>
          <w:rFonts w:cstheme="minorHAnsi"/>
          <w:sz w:val="22"/>
          <w:szCs w:val="22"/>
        </w:rPr>
      </w:pPr>
      <w:r w:rsidRPr="00DA28D7">
        <w:rPr>
          <w:rFonts w:cstheme="minorHAnsi"/>
          <w:sz w:val="22"/>
          <w:szCs w:val="22"/>
        </w:rPr>
        <w:t>Lost keys/codes are to be rep</w:t>
      </w:r>
      <w:r w:rsidR="00B055A7">
        <w:rPr>
          <w:rFonts w:cstheme="minorHAnsi"/>
          <w:sz w:val="22"/>
          <w:szCs w:val="22"/>
        </w:rPr>
        <w:t>orted to the Department Manager</w:t>
      </w:r>
      <w:r w:rsidRPr="00DA28D7">
        <w:rPr>
          <w:rFonts w:cstheme="minorHAnsi"/>
          <w:sz w:val="22"/>
          <w:szCs w:val="22"/>
        </w:rPr>
        <w:t xml:space="preserve"> and to the Police Department</w:t>
      </w:r>
      <w:r w:rsidR="00DA28D7" w:rsidRPr="00DA28D7">
        <w:rPr>
          <w:rFonts w:cstheme="minorHAnsi"/>
          <w:sz w:val="22"/>
          <w:szCs w:val="22"/>
        </w:rPr>
        <w:t>.</w:t>
      </w:r>
      <w:r w:rsidRPr="00DA28D7">
        <w:rPr>
          <w:rFonts w:cstheme="minorHAnsi"/>
          <w:sz w:val="22"/>
          <w:szCs w:val="22"/>
        </w:rPr>
        <w:t xml:space="preserve"> </w:t>
      </w:r>
      <w:r w:rsidR="00DA28D7">
        <w:rPr>
          <w:rFonts w:cstheme="minorHAnsi"/>
          <w:sz w:val="22"/>
          <w:szCs w:val="22"/>
        </w:rPr>
        <w:br/>
      </w:r>
    </w:p>
    <w:p w:rsidR="0043756A" w:rsidRPr="00DE428F" w:rsidRDefault="0043756A" w:rsidP="00DE428F">
      <w:pPr>
        <w:pStyle w:val="ListParagraph"/>
        <w:numPr>
          <w:ilvl w:val="0"/>
          <w:numId w:val="11"/>
        </w:numPr>
        <w:autoSpaceDE w:val="0"/>
        <w:autoSpaceDN w:val="0"/>
        <w:adjustRightInd w:val="0"/>
        <w:ind w:left="360"/>
        <w:jc w:val="both"/>
        <w:rPr>
          <w:rFonts w:cstheme="minorHAnsi"/>
          <w:sz w:val="22"/>
          <w:szCs w:val="22"/>
        </w:rPr>
      </w:pPr>
      <w:r w:rsidRPr="00DE428F">
        <w:rPr>
          <w:rFonts w:cstheme="minorHAnsi"/>
          <w:sz w:val="22"/>
          <w:szCs w:val="22"/>
        </w:rPr>
        <w:t xml:space="preserve">A new key request procedure must be initiated for replacement keys/codes.  </w:t>
      </w:r>
      <w:r w:rsidR="00C909C9" w:rsidRPr="00DE428F">
        <w:rPr>
          <w:rFonts w:cstheme="minorHAnsi"/>
          <w:sz w:val="22"/>
          <w:szCs w:val="22"/>
        </w:rPr>
        <w:t>A Work Order should also be submitted with the</w:t>
      </w:r>
      <w:r w:rsidR="00C909C9">
        <w:rPr>
          <w:rFonts w:cstheme="minorHAnsi"/>
          <w:sz w:val="22"/>
          <w:szCs w:val="22"/>
        </w:rPr>
        <w:t xml:space="preserve"> appropriate accounting string.</w:t>
      </w:r>
    </w:p>
    <w:p w:rsidR="0043756A" w:rsidRPr="00193070" w:rsidRDefault="0043756A" w:rsidP="00DE428F">
      <w:pPr>
        <w:autoSpaceDE w:val="0"/>
        <w:autoSpaceDN w:val="0"/>
        <w:adjustRightInd w:val="0"/>
        <w:ind w:left="360"/>
        <w:jc w:val="both"/>
        <w:rPr>
          <w:rFonts w:cstheme="minorHAnsi"/>
          <w:sz w:val="22"/>
          <w:szCs w:val="22"/>
        </w:rPr>
      </w:pPr>
    </w:p>
    <w:p w:rsidR="0043756A" w:rsidRPr="00DE428F" w:rsidRDefault="0043756A" w:rsidP="00DE428F">
      <w:pPr>
        <w:pStyle w:val="ListParagraph"/>
        <w:numPr>
          <w:ilvl w:val="0"/>
          <w:numId w:val="11"/>
        </w:numPr>
        <w:autoSpaceDE w:val="0"/>
        <w:autoSpaceDN w:val="0"/>
        <w:adjustRightInd w:val="0"/>
        <w:ind w:left="360"/>
        <w:jc w:val="both"/>
        <w:rPr>
          <w:rFonts w:cstheme="minorHAnsi"/>
          <w:sz w:val="22"/>
          <w:szCs w:val="22"/>
        </w:rPr>
      </w:pPr>
      <w:r w:rsidRPr="00DE428F">
        <w:rPr>
          <w:rFonts w:cstheme="minorHAnsi"/>
          <w:sz w:val="22"/>
          <w:szCs w:val="22"/>
        </w:rPr>
        <w:t>Each department is responsible for the total cost of lock changes, reprogramming, and new keys/codes to</w:t>
      </w:r>
      <w:r w:rsidR="00DE428F" w:rsidRPr="00DE428F">
        <w:rPr>
          <w:rFonts w:cstheme="minorHAnsi"/>
          <w:sz w:val="22"/>
          <w:szCs w:val="22"/>
        </w:rPr>
        <w:t xml:space="preserve"> </w:t>
      </w:r>
      <w:r w:rsidRPr="00DE428F">
        <w:rPr>
          <w:rFonts w:cstheme="minorHAnsi"/>
          <w:sz w:val="22"/>
          <w:szCs w:val="22"/>
        </w:rPr>
        <w:t>secure areas compromised by lost keys/codes.</w:t>
      </w:r>
    </w:p>
    <w:p w:rsidR="0043756A" w:rsidRPr="00193070" w:rsidRDefault="0043756A" w:rsidP="00193070">
      <w:pPr>
        <w:autoSpaceDE w:val="0"/>
        <w:autoSpaceDN w:val="0"/>
        <w:adjustRightInd w:val="0"/>
        <w:jc w:val="both"/>
        <w:rPr>
          <w:rFonts w:cstheme="minorHAnsi"/>
          <w:sz w:val="22"/>
          <w:szCs w:val="22"/>
        </w:rPr>
      </w:pPr>
    </w:p>
    <w:p w:rsidR="0043756A" w:rsidRPr="00DE428F" w:rsidRDefault="00D93645" w:rsidP="00193070">
      <w:pPr>
        <w:autoSpaceDE w:val="0"/>
        <w:autoSpaceDN w:val="0"/>
        <w:adjustRightInd w:val="0"/>
        <w:jc w:val="both"/>
        <w:rPr>
          <w:rFonts w:cstheme="minorHAnsi"/>
          <w:b/>
        </w:rPr>
      </w:pPr>
      <w:r>
        <w:rPr>
          <w:rFonts w:cstheme="minorHAnsi"/>
          <w:b/>
        </w:rPr>
        <w:t xml:space="preserve">5.4.2 </w:t>
      </w:r>
      <w:r w:rsidR="0043756A" w:rsidRPr="00DE428F">
        <w:rPr>
          <w:rFonts w:cstheme="minorHAnsi"/>
          <w:b/>
        </w:rPr>
        <w:t>Stolen Keys/Compromised Codes</w:t>
      </w:r>
    </w:p>
    <w:p w:rsidR="0043756A" w:rsidRPr="00193070" w:rsidRDefault="0043756A" w:rsidP="00193070">
      <w:pPr>
        <w:autoSpaceDE w:val="0"/>
        <w:autoSpaceDN w:val="0"/>
        <w:adjustRightInd w:val="0"/>
        <w:jc w:val="both"/>
        <w:rPr>
          <w:rFonts w:cstheme="minorHAnsi"/>
          <w:sz w:val="22"/>
          <w:szCs w:val="22"/>
        </w:rPr>
      </w:pPr>
    </w:p>
    <w:p w:rsidR="0043756A" w:rsidRPr="00DE428F" w:rsidRDefault="0043756A" w:rsidP="00DE428F">
      <w:pPr>
        <w:pStyle w:val="ListParagraph"/>
        <w:numPr>
          <w:ilvl w:val="0"/>
          <w:numId w:val="12"/>
        </w:numPr>
        <w:autoSpaceDE w:val="0"/>
        <w:autoSpaceDN w:val="0"/>
        <w:adjustRightInd w:val="0"/>
        <w:ind w:left="360"/>
        <w:jc w:val="both"/>
        <w:rPr>
          <w:rFonts w:cstheme="minorHAnsi"/>
          <w:sz w:val="22"/>
          <w:szCs w:val="22"/>
        </w:rPr>
      </w:pPr>
      <w:r w:rsidRPr="00DE428F">
        <w:rPr>
          <w:rFonts w:cstheme="minorHAnsi"/>
          <w:sz w:val="22"/>
          <w:szCs w:val="22"/>
        </w:rPr>
        <w:t>If a key/code is stolen or compromised it must be immediately rep</w:t>
      </w:r>
      <w:r w:rsidR="00B055A7">
        <w:rPr>
          <w:rFonts w:cstheme="minorHAnsi"/>
          <w:sz w:val="22"/>
          <w:szCs w:val="22"/>
        </w:rPr>
        <w:t>orted to the Department Manager</w:t>
      </w:r>
      <w:r w:rsidRPr="00DE428F">
        <w:rPr>
          <w:rFonts w:cstheme="minorHAnsi"/>
          <w:sz w:val="22"/>
          <w:szCs w:val="22"/>
        </w:rPr>
        <w:t xml:space="preserve"> and to the Police Department.</w:t>
      </w:r>
    </w:p>
    <w:p w:rsidR="0043756A" w:rsidRPr="00193070" w:rsidRDefault="0043756A" w:rsidP="00DE428F">
      <w:pPr>
        <w:autoSpaceDE w:val="0"/>
        <w:autoSpaceDN w:val="0"/>
        <w:adjustRightInd w:val="0"/>
        <w:ind w:left="360"/>
        <w:jc w:val="both"/>
        <w:rPr>
          <w:rFonts w:cstheme="minorHAnsi"/>
          <w:sz w:val="22"/>
          <w:szCs w:val="22"/>
        </w:rPr>
      </w:pPr>
    </w:p>
    <w:p w:rsidR="0043756A" w:rsidRPr="00DE428F" w:rsidRDefault="0043756A" w:rsidP="00DE428F">
      <w:pPr>
        <w:pStyle w:val="ListParagraph"/>
        <w:numPr>
          <w:ilvl w:val="0"/>
          <w:numId w:val="12"/>
        </w:numPr>
        <w:autoSpaceDE w:val="0"/>
        <w:autoSpaceDN w:val="0"/>
        <w:adjustRightInd w:val="0"/>
        <w:ind w:left="360"/>
        <w:jc w:val="both"/>
        <w:rPr>
          <w:rFonts w:cstheme="minorHAnsi"/>
          <w:sz w:val="22"/>
          <w:szCs w:val="22"/>
        </w:rPr>
      </w:pPr>
      <w:r w:rsidRPr="00DE428F">
        <w:rPr>
          <w:rFonts w:cstheme="minorHAnsi"/>
          <w:sz w:val="22"/>
          <w:szCs w:val="22"/>
        </w:rPr>
        <w:t>A detailed police report must be filed detailing the circumstances of the theft.</w:t>
      </w:r>
    </w:p>
    <w:p w:rsidR="0043756A" w:rsidRPr="00193070" w:rsidRDefault="0043756A" w:rsidP="00DE428F">
      <w:pPr>
        <w:autoSpaceDE w:val="0"/>
        <w:autoSpaceDN w:val="0"/>
        <w:adjustRightInd w:val="0"/>
        <w:ind w:left="360"/>
        <w:jc w:val="both"/>
        <w:rPr>
          <w:rFonts w:cstheme="minorHAnsi"/>
          <w:sz w:val="22"/>
          <w:szCs w:val="22"/>
        </w:rPr>
      </w:pPr>
    </w:p>
    <w:p w:rsidR="00B93F76" w:rsidRPr="002671DB" w:rsidRDefault="0043756A" w:rsidP="002671DB">
      <w:pPr>
        <w:pStyle w:val="ListParagraph"/>
        <w:numPr>
          <w:ilvl w:val="0"/>
          <w:numId w:val="12"/>
        </w:numPr>
        <w:autoSpaceDE w:val="0"/>
        <w:autoSpaceDN w:val="0"/>
        <w:adjustRightInd w:val="0"/>
        <w:ind w:left="360"/>
        <w:jc w:val="both"/>
        <w:rPr>
          <w:rFonts w:cstheme="minorHAnsi"/>
          <w:sz w:val="22"/>
          <w:szCs w:val="22"/>
        </w:rPr>
      </w:pPr>
      <w:r w:rsidRPr="00DE428F">
        <w:rPr>
          <w:rFonts w:cstheme="minorHAnsi"/>
          <w:sz w:val="22"/>
          <w:szCs w:val="22"/>
        </w:rPr>
        <w:t xml:space="preserve">A new key request procedure must be initiated for replacement keys/codes. </w:t>
      </w:r>
      <w:r w:rsidR="00C909C9" w:rsidRPr="00DE428F">
        <w:rPr>
          <w:rFonts w:cstheme="minorHAnsi"/>
          <w:sz w:val="22"/>
          <w:szCs w:val="22"/>
        </w:rPr>
        <w:t>A Work Order should also be submitted with the</w:t>
      </w:r>
      <w:r w:rsidR="00C909C9">
        <w:rPr>
          <w:rFonts w:cstheme="minorHAnsi"/>
          <w:sz w:val="22"/>
          <w:szCs w:val="22"/>
        </w:rPr>
        <w:t xml:space="preserve"> appropriate accounting string.</w:t>
      </w:r>
    </w:p>
    <w:p w:rsidR="00B93F76" w:rsidRPr="00193070" w:rsidRDefault="00B93F76" w:rsidP="00DE428F">
      <w:pPr>
        <w:autoSpaceDE w:val="0"/>
        <w:autoSpaceDN w:val="0"/>
        <w:adjustRightInd w:val="0"/>
        <w:ind w:left="360"/>
        <w:jc w:val="both"/>
        <w:rPr>
          <w:rFonts w:cstheme="minorHAnsi"/>
          <w:sz w:val="22"/>
          <w:szCs w:val="22"/>
        </w:rPr>
      </w:pPr>
    </w:p>
    <w:p w:rsidR="0043756A" w:rsidRPr="00DE428F" w:rsidRDefault="0043756A" w:rsidP="00DE428F">
      <w:pPr>
        <w:pStyle w:val="ListParagraph"/>
        <w:numPr>
          <w:ilvl w:val="0"/>
          <w:numId w:val="12"/>
        </w:numPr>
        <w:autoSpaceDE w:val="0"/>
        <w:autoSpaceDN w:val="0"/>
        <w:adjustRightInd w:val="0"/>
        <w:ind w:left="360"/>
        <w:jc w:val="both"/>
        <w:rPr>
          <w:rFonts w:cstheme="minorHAnsi"/>
          <w:sz w:val="22"/>
          <w:szCs w:val="22"/>
        </w:rPr>
      </w:pPr>
      <w:r w:rsidRPr="00DE428F">
        <w:rPr>
          <w:rFonts w:cstheme="minorHAnsi"/>
          <w:sz w:val="22"/>
          <w:szCs w:val="22"/>
        </w:rPr>
        <w:t>Each department is responsible for the total cost of lock changes, reprogramming, and new keys/codes to secure areas compromised by stolen keys.</w:t>
      </w:r>
    </w:p>
    <w:p w:rsidR="0043756A" w:rsidRDefault="0043756A" w:rsidP="00193070">
      <w:pPr>
        <w:autoSpaceDE w:val="0"/>
        <w:autoSpaceDN w:val="0"/>
        <w:adjustRightInd w:val="0"/>
        <w:jc w:val="both"/>
        <w:rPr>
          <w:rFonts w:cstheme="minorHAnsi"/>
          <w:sz w:val="22"/>
          <w:szCs w:val="22"/>
        </w:rPr>
      </w:pPr>
    </w:p>
    <w:p w:rsidR="0043756A" w:rsidRPr="00DE428F" w:rsidRDefault="00D93645" w:rsidP="00193070">
      <w:pPr>
        <w:autoSpaceDE w:val="0"/>
        <w:autoSpaceDN w:val="0"/>
        <w:adjustRightInd w:val="0"/>
        <w:jc w:val="both"/>
        <w:rPr>
          <w:rFonts w:cstheme="minorHAnsi"/>
        </w:rPr>
      </w:pPr>
      <w:r>
        <w:rPr>
          <w:rFonts w:cstheme="minorHAnsi"/>
          <w:b/>
        </w:rPr>
        <w:lastRenderedPageBreak/>
        <w:t xml:space="preserve">5.4.3 </w:t>
      </w:r>
      <w:r w:rsidR="0043756A" w:rsidRPr="00DE428F">
        <w:rPr>
          <w:rFonts w:cstheme="minorHAnsi"/>
          <w:b/>
        </w:rPr>
        <w:t>Un-Returned Keys</w:t>
      </w:r>
    </w:p>
    <w:p w:rsidR="0043756A" w:rsidRPr="00193070" w:rsidRDefault="0043756A" w:rsidP="00193070">
      <w:pPr>
        <w:autoSpaceDE w:val="0"/>
        <w:autoSpaceDN w:val="0"/>
        <w:adjustRightInd w:val="0"/>
        <w:jc w:val="both"/>
        <w:rPr>
          <w:rFonts w:cstheme="minorHAnsi"/>
          <w:sz w:val="22"/>
          <w:szCs w:val="22"/>
        </w:rPr>
      </w:pPr>
    </w:p>
    <w:p w:rsidR="0043756A" w:rsidRPr="00DE428F" w:rsidRDefault="0043756A" w:rsidP="00DE428F">
      <w:pPr>
        <w:pStyle w:val="ListParagraph"/>
        <w:numPr>
          <w:ilvl w:val="0"/>
          <w:numId w:val="13"/>
        </w:numPr>
        <w:autoSpaceDE w:val="0"/>
        <w:autoSpaceDN w:val="0"/>
        <w:adjustRightInd w:val="0"/>
        <w:ind w:left="360"/>
        <w:jc w:val="both"/>
        <w:rPr>
          <w:rFonts w:cstheme="minorHAnsi"/>
          <w:sz w:val="22"/>
          <w:szCs w:val="22"/>
        </w:rPr>
      </w:pPr>
      <w:r w:rsidRPr="00DE428F">
        <w:rPr>
          <w:rFonts w:cstheme="minorHAnsi"/>
          <w:sz w:val="22"/>
          <w:szCs w:val="22"/>
        </w:rPr>
        <w:t>It is the responsibility of the authorizing department to make every effort to secure keys from personnel terminating employment or students leaving school. If efforts fail to obtain</w:t>
      </w:r>
      <w:r w:rsidR="00DE428F" w:rsidRPr="00DE428F">
        <w:rPr>
          <w:rFonts w:cstheme="minorHAnsi"/>
          <w:sz w:val="22"/>
          <w:szCs w:val="22"/>
        </w:rPr>
        <w:t xml:space="preserve"> </w:t>
      </w:r>
      <w:r w:rsidRPr="00DE428F">
        <w:rPr>
          <w:rFonts w:cstheme="minorHAnsi"/>
          <w:sz w:val="22"/>
          <w:szCs w:val="22"/>
        </w:rPr>
        <w:t>the keys they should be considered lost.</w:t>
      </w:r>
    </w:p>
    <w:p w:rsidR="0043756A" w:rsidRPr="00193070" w:rsidRDefault="0043756A" w:rsidP="00DE428F">
      <w:pPr>
        <w:autoSpaceDE w:val="0"/>
        <w:autoSpaceDN w:val="0"/>
        <w:adjustRightInd w:val="0"/>
        <w:ind w:left="360"/>
        <w:jc w:val="both"/>
        <w:rPr>
          <w:rFonts w:cstheme="minorHAnsi"/>
          <w:sz w:val="22"/>
          <w:szCs w:val="22"/>
        </w:rPr>
      </w:pPr>
    </w:p>
    <w:p w:rsidR="00563471" w:rsidRDefault="0043756A" w:rsidP="00DE428F">
      <w:pPr>
        <w:pStyle w:val="ListParagraph"/>
        <w:numPr>
          <w:ilvl w:val="0"/>
          <w:numId w:val="13"/>
        </w:numPr>
        <w:autoSpaceDE w:val="0"/>
        <w:autoSpaceDN w:val="0"/>
        <w:adjustRightInd w:val="0"/>
        <w:ind w:left="360"/>
        <w:jc w:val="both"/>
        <w:rPr>
          <w:rFonts w:cstheme="minorHAnsi"/>
          <w:sz w:val="22"/>
          <w:szCs w:val="22"/>
        </w:rPr>
      </w:pPr>
      <w:r w:rsidRPr="00DE428F">
        <w:rPr>
          <w:rFonts w:cstheme="minorHAnsi"/>
          <w:sz w:val="22"/>
          <w:szCs w:val="22"/>
        </w:rPr>
        <w:t>Each department is responsible for the total cost of lock changes and new keys to secure areas compromised</w:t>
      </w:r>
      <w:r w:rsidR="00563471">
        <w:rPr>
          <w:rFonts w:cstheme="minorHAnsi"/>
          <w:sz w:val="22"/>
          <w:szCs w:val="22"/>
        </w:rPr>
        <w:t xml:space="preserve"> </w:t>
      </w:r>
      <w:r w:rsidRPr="00DE428F">
        <w:rPr>
          <w:rFonts w:cstheme="minorHAnsi"/>
          <w:sz w:val="22"/>
          <w:szCs w:val="22"/>
        </w:rPr>
        <w:t>by</w:t>
      </w:r>
      <w:r w:rsidR="00563471">
        <w:rPr>
          <w:rFonts w:cstheme="minorHAnsi"/>
          <w:sz w:val="22"/>
          <w:szCs w:val="22"/>
        </w:rPr>
        <w:t xml:space="preserve"> </w:t>
      </w:r>
      <w:r w:rsidRPr="00DE428F">
        <w:rPr>
          <w:rFonts w:cstheme="minorHAnsi"/>
          <w:sz w:val="22"/>
          <w:szCs w:val="22"/>
        </w:rPr>
        <w:t>lost</w:t>
      </w:r>
      <w:r w:rsidR="00563471">
        <w:rPr>
          <w:rFonts w:cstheme="minorHAnsi"/>
          <w:sz w:val="22"/>
          <w:szCs w:val="22"/>
        </w:rPr>
        <w:t xml:space="preserve"> </w:t>
      </w:r>
      <w:r w:rsidRPr="00DE428F">
        <w:rPr>
          <w:rFonts w:cstheme="minorHAnsi"/>
          <w:sz w:val="22"/>
          <w:szCs w:val="22"/>
        </w:rPr>
        <w:t>keys.</w:t>
      </w:r>
    </w:p>
    <w:p w:rsidR="0043756A" w:rsidRPr="00B550A1" w:rsidRDefault="00B055A7" w:rsidP="00B550A1">
      <w:pPr>
        <w:autoSpaceDE w:val="0"/>
        <w:autoSpaceDN w:val="0"/>
        <w:adjustRightInd w:val="0"/>
        <w:jc w:val="both"/>
        <w:rPr>
          <w:rFonts w:cstheme="minorHAnsi"/>
          <w:sz w:val="22"/>
          <w:szCs w:val="22"/>
        </w:rPr>
      </w:pPr>
      <w:r w:rsidRPr="00B550A1">
        <w:rPr>
          <w:rFonts w:cstheme="minorHAnsi"/>
          <w:sz w:val="22"/>
          <w:szCs w:val="22"/>
        </w:rPr>
        <w:br/>
      </w:r>
    </w:p>
    <w:p w:rsidR="0043756A" w:rsidRPr="00DE428F" w:rsidRDefault="00D93645" w:rsidP="00193070">
      <w:pPr>
        <w:autoSpaceDE w:val="0"/>
        <w:autoSpaceDN w:val="0"/>
        <w:adjustRightInd w:val="0"/>
        <w:jc w:val="both"/>
        <w:rPr>
          <w:rFonts w:cstheme="minorHAnsi"/>
        </w:rPr>
      </w:pPr>
      <w:r>
        <w:rPr>
          <w:rFonts w:cstheme="minorHAnsi"/>
          <w:b/>
        </w:rPr>
        <w:t xml:space="preserve">5.4.4 </w:t>
      </w:r>
      <w:r w:rsidR="0043756A" w:rsidRPr="00DE428F">
        <w:rPr>
          <w:rFonts w:cstheme="minorHAnsi"/>
          <w:b/>
        </w:rPr>
        <w:t>Broken or Damaged Keys</w:t>
      </w:r>
    </w:p>
    <w:p w:rsidR="0043756A" w:rsidRPr="00193070" w:rsidRDefault="0043756A" w:rsidP="00193070">
      <w:pPr>
        <w:autoSpaceDE w:val="0"/>
        <w:autoSpaceDN w:val="0"/>
        <w:adjustRightInd w:val="0"/>
        <w:jc w:val="both"/>
        <w:rPr>
          <w:rFonts w:cstheme="minorHAnsi"/>
          <w:sz w:val="22"/>
          <w:szCs w:val="22"/>
        </w:rPr>
      </w:pPr>
    </w:p>
    <w:p w:rsidR="0043756A" w:rsidRPr="00DE428F" w:rsidRDefault="0043756A" w:rsidP="00DE428F">
      <w:pPr>
        <w:pStyle w:val="ListParagraph"/>
        <w:numPr>
          <w:ilvl w:val="0"/>
          <w:numId w:val="14"/>
        </w:numPr>
        <w:autoSpaceDE w:val="0"/>
        <w:autoSpaceDN w:val="0"/>
        <w:adjustRightInd w:val="0"/>
        <w:ind w:left="360"/>
        <w:jc w:val="both"/>
        <w:rPr>
          <w:rFonts w:cstheme="minorHAnsi"/>
          <w:sz w:val="22"/>
          <w:szCs w:val="22"/>
        </w:rPr>
      </w:pPr>
      <w:r w:rsidRPr="00DE428F">
        <w:rPr>
          <w:rFonts w:cstheme="minorHAnsi"/>
          <w:sz w:val="22"/>
          <w:szCs w:val="22"/>
        </w:rPr>
        <w:t xml:space="preserve">If a key is broken or otherwise damaged the pieces must be returned to the departmental key coordinator or the </w:t>
      </w:r>
      <w:r w:rsidR="00563471">
        <w:rPr>
          <w:rFonts w:cstheme="minorHAnsi"/>
          <w:sz w:val="22"/>
          <w:szCs w:val="22"/>
        </w:rPr>
        <w:t>FS</w:t>
      </w:r>
      <w:r w:rsidR="00563471" w:rsidRPr="00DE428F">
        <w:rPr>
          <w:rFonts w:cstheme="minorHAnsi"/>
          <w:sz w:val="22"/>
          <w:szCs w:val="22"/>
        </w:rPr>
        <w:t xml:space="preserve"> </w:t>
      </w:r>
      <w:r w:rsidRPr="00DE428F">
        <w:rPr>
          <w:rFonts w:cstheme="minorHAnsi"/>
          <w:sz w:val="22"/>
          <w:szCs w:val="22"/>
        </w:rPr>
        <w:t xml:space="preserve">Work Center. If a key is broken off in a lock or is malfunctioning notify </w:t>
      </w:r>
      <w:r w:rsidR="00563471">
        <w:rPr>
          <w:rFonts w:cstheme="minorHAnsi"/>
          <w:sz w:val="22"/>
          <w:szCs w:val="22"/>
        </w:rPr>
        <w:t>FS</w:t>
      </w:r>
      <w:r w:rsidR="00563471" w:rsidRPr="00DE428F">
        <w:rPr>
          <w:rFonts w:cstheme="minorHAnsi"/>
          <w:sz w:val="22"/>
          <w:szCs w:val="22"/>
        </w:rPr>
        <w:t xml:space="preserve"> </w:t>
      </w:r>
      <w:r w:rsidRPr="00DE428F">
        <w:rPr>
          <w:rFonts w:cstheme="minorHAnsi"/>
          <w:sz w:val="22"/>
          <w:szCs w:val="22"/>
        </w:rPr>
        <w:t>Work Center immediately.</w:t>
      </w:r>
    </w:p>
    <w:p w:rsidR="0043756A" w:rsidRPr="00193070" w:rsidRDefault="0043756A" w:rsidP="00DE428F">
      <w:pPr>
        <w:autoSpaceDE w:val="0"/>
        <w:autoSpaceDN w:val="0"/>
        <w:adjustRightInd w:val="0"/>
        <w:ind w:left="360"/>
        <w:jc w:val="both"/>
        <w:rPr>
          <w:rFonts w:cstheme="minorHAnsi"/>
          <w:sz w:val="22"/>
          <w:szCs w:val="22"/>
        </w:rPr>
      </w:pPr>
    </w:p>
    <w:p w:rsidR="0043756A" w:rsidRPr="00DE428F" w:rsidRDefault="0043756A" w:rsidP="00DE428F">
      <w:pPr>
        <w:pStyle w:val="ListParagraph"/>
        <w:numPr>
          <w:ilvl w:val="0"/>
          <w:numId w:val="14"/>
        </w:numPr>
        <w:autoSpaceDE w:val="0"/>
        <w:autoSpaceDN w:val="0"/>
        <w:adjustRightInd w:val="0"/>
        <w:ind w:left="360"/>
        <w:jc w:val="both"/>
        <w:rPr>
          <w:rFonts w:cstheme="minorHAnsi"/>
          <w:sz w:val="22"/>
          <w:szCs w:val="22"/>
        </w:rPr>
      </w:pPr>
      <w:r w:rsidRPr="00DE428F">
        <w:rPr>
          <w:rFonts w:cstheme="minorHAnsi"/>
          <w:sz w:val="22"/>
          <w:szCs w:val="22"/>
        </w:rPr>
        <w:t>A new key will be issued after damage verification. There is no charge for the replacement.</w:t>
      </w:r>
    </w:p>
    <w:p w:rsidR="0043756A" w:rsidRPr="00193070" w:rsidRDefault="0043756A" w:rsidP="00193070">
      <w:pPr>
        <w:autoSpaceDE w:val="0"/>
        <w:autoSpaceDN w:val="0"/>
        <w:adjustRightInd w:val="0"/>
        <w:jc w:val="both"/>
        <w:rPr>
          <w:rFonts w:cstheme="minorHAnsi"/>
          <w:b/>
          <w:bCs/>
          <w:sz w:val="22"/>
          <w:szCs w:val="22"/>
        </w:rPr>
      </w:pPr>
    </w:p>
    <w:p w:rsidR="00DE428F" w:rsidRPr="004D3E9B" w:rsidRDefault="004D3E9B" w:rsidP="00193070">
      <w:pPr>
        <w:autoSpaceDE w:val="0"/>
        <w:autoSpaceDN w:val="0"/>
        <w:adjustRightInd w:val="0"/>
        <w:jc w:val="both"/>
        <w:rPr>
          <w:rFonts w:cstheme="minorHAnsi"/>
          <w:b/>
          <w:bCs/>
          <w:sz w:val="28"/>
          <w:szCs w:val="28"/>
        </w:rPr>
      </w:pPr>
      <w:r w:rsidRPr="004D3E9B">
        <w:rPr>
          <w:rFonts w:cstheme="minorHAnsi"/>
          <w:b/>
          <w:bCs/>
          <w:sz w:val="28"/>
          <w:szCs w:val="28"/>
        </w:rPr>
        <w:t xml:space="preserve">5.5 </w:t>
      </w:r>
      <w:r w:rsidR="0043756A" w:rsidRPr="004D3E9B">
        <w:rPr>
          <w:rFonts w:cstheme="minorHAnsi"/>
          <w:b/>
          <w:bCs/>
          <w:sz w:val="28"/>
          <w:szCs w:val="28"/>
        </w:rPr>
        <w:t>Building Hours</w:t>
      </w:r>
    </w:p>
    <w:p w:rsidR="0043756A" w:rsidRPr="00193070" w:rsidRDefault="0043756A" w:rsidP="00193070">
      <w:pPr>
        <w:autoSpaceDE w:val="0"/>
        <w:autoSpaceDN w:val="0"/>
        <w:adjustRightInd w:val="0"/>
        <w:jc w:val="both"/>
        <w:rPr>
          <w:rFonts w:cstheme="minorHAnsi"/>
          <w:bCs/>
          <w:sz w:val="22"/>
          <w:szCs w:val="22"/>
        </w:rPr>
      </w:pPr>
      <w:r w:rsidRPr="00193070">
        <w:rPr>
          <w:rFonts w:cstheme="minorHAnsi"/>
          <w:b/>
          <w:bCs/>
          <w:sz w:val="22"/>
          <w:szCs w:val="22"/>
        </w:rPr>
        <w:br/>
      </w:r>
      <w:r w:rsidRPr="00193070">
        <w:rPr>
          <w:rFonts w:cstheme="minorHAnsi"/>
          <w:bCs/>
          <w:sz w:val="22"/>
          <w:szCs w:val="22"/>
        </w:rPr>
        <w:t xml:space="preserve">Building hours are not typically posted on each building as they vary based on actual usage, day of the week, semester, special event, etc.  As such, the department or division with primary use/control of the building will submit a schedule to the </w:t>
      </w:r>
      <w:r w:rsidR="00563471">
        <w:rPr>
          <w:rFonts w:cstheme="minorHAnsi"/>
          <w:bCs/>
          <w:sz w:val="22"/>
          <w:szCs w:val="22"/>
        </w:rPr>
        <w:t>FS</w:t>
      </w:r>
      <w:r w:rsidR="00563471" w:rsidRPr="00193070">
        <w:rPr>
          <w:rFonts w:cstheme="minorHAnsi"/>
          <w:bCs/>
          <w:sz w:val="22"/>
          <w:szCs w:val="22"/>
        </w:rPr>
        <w:t xml:space="preserve"> </w:t>
      </w:r>
      <w:r w:rsidRPr="00193070">
        <w:rPr>
          <w:rFonts w:cstheme="minorHAnsi"/>
          <w:bCs/>
          <w:sz w:val="22"/>
          <w:szCs w:val="22"/>
        </w:rPr>
        <w:t xml:space="preserve">Lock Shop for programming. </w:t>
      </w:r>
    </w:p>
    <w:p w:rsidR="0043756A" w:rsidRPr="00193070" w:rsidRDefault="0043756A" w:rsidP="00193070">
      <w:pPr>
        <w:autoSpaceDE w:val="0"/>
        <w:autoSpaceDN w:val="0"/>
        <w:adjustRightInd w:val="0"/>
        <w:jc w:val="both"/>
        <w:rPr>
          <w:rFonts w:cstheme="minorHAnsi"/>
          <w:b/>
          <w:bCs/>
          <w:sz w:val="22"/>
          <w:szCs w:val="22"/>
        </w:rPr>
      </w:pPr>
    </w:p>
    <w:p w:rsidR="00DE428F" w:rsidRPr="00DE428F" w:rsidRDefault="0043756A" w:rsidP="00DE428F">
      <w:pPr>
        <w:pStyle w:val="ListParagraph"/>
        <w:numPr>
          <w:ilvl w:val="0"/>
          <w:numId w:val="15"/>
        </w:numPr>
        <w:autoSpaceDE w:val="0"/>
        <w:autoSpaceDN w:val="0"/>
        <w:adjustRightInd w:val="0"/>
        <w:jc w:val="both"/>
        <w:rPr>
          <w:rFonts w:cstheme="minorHAnsi"/>
          <w:bCs/>
          <w:sz w:val="22"/>
          <w:szCs w:val="22"/>
        </w:rPr>
      </w:pPr>
      <w:r w:rsidRPr="00DE428F">
        <w:rPr>
          <w:rFonts w:cstheme="minorHAnsi"/>
          <w:bCs/>
          <w:sz w:val="22"/>
          <w:szCs w:val="22"/>
        </w:rPr>
        <w:t>Building hours are programmed in accordance with the occupant’s submitted schedule or Toggled open by occupants.  Building occupants take responsibility for opening and closing their space (i.e. Student Union, Broome Library, Student Housing, Tenants.</w:t>
      </w:r>
      <w:r w:rsidR="00975824">
        <w:rPr>
          <w:rFonts w:cstheme="minorHAnsi"/>
          <w:bCs/>
          <w:sz w:val="22"/>
          <w:szCs w:val="22"/>
        </w:rPr>
        <w:t>)</w:t>
      </w:r>
    </w:p>
    <w:p w:rsidR="0043756A" w:rsidRPr="00DE428F" w:rsidRDefault="0043756A" w:rsidP="00DE428F">
      <w:pPr>
        <w:autoSpaceDE w:val="0"/>
        <w:autoSpaceDN w:val="0"/>
        <w:adjustRightInd w:val="0"/>
        <w:jc w:val="both"/>
        <w:rPr>
          <w:rFonts w:cstheme="minorHAnsi"/>
          <w:bCs/>
          <w:sz w:val="22"/>
          <w:szCs w:val="22"/>
        </w:rPr>
      </w:pPr>
    </w:p>
    <w:p w:rsidR="00DE428F" w:rsidRPr="00DE428F" w:rsidRDefault="0043756A" w:rsidP="008475E3">
      <w:pPr>
        <w:pStyle w:val="ListParagraph"/>
        <w:numPr>
          <w:ilvl w:val="0"/>
          <w:numId w:val="15"/>
        </w:numPr>
        <w:autoSpaceDE w:val="0"/>
        <w:autoSpaceDN w:val="0"/>
        <w:adjustRightInd w:val="0"/>
        <w:rPr>
          <w:rFonts w:cstheme="minorHAnsi"/>
          <w:bCs/>
          <w:sz w:val="22"/>
          <w:szCs w:val="22"/>
        </w:rPr>
      </w:pPr>
      <w:r w:rsidRPr="00DE428F">
        <w:rPr>
          <w:rFonts w:cstheme="minorHAnsi"/>
          <w:bCs/>
          <w:sz w:val="22"/>
          <w:szCs w:val="22"/>
        </w:rPr>
        <w:t>All general use classroom (excluding labs) and public use conference rooms are scheduled to be open during regular business hours.</w:t>
      </w:r>
      <w:r w:rsidR="008475E3">
        <w:rPr>
          <w:rFonts w:cstheme="minorHAnsi"/>
          <w:bCs/>
          <w:sz w:val="22"/>
          <w:szCs w:val="22"/>
        </w:rPr>
        <w:br/>
      </w:r>
    </w:p>
    <w:p w:rsidR="0043756A" w:rsidRPr="00DE428F" w:rsidRDefault="0043756A" w:rsidP="00DE428F">
      <w:pPr>
        <w:pStyle w:val="ListParagraph"/>
        <w:numPr>
          <w:ilvl w:val="0"/>
          <w:numId w:val="15"/>
        </w:numPr>
        <w:autoSpaceDE w:val="0"/>
        <w:autoSpaceDN w:val="0"/>
        <w:adjustRightInd w:val="0"/>
        <w:jc w:val="both"/>
        <w:rPr>
          <w:rFonts w:cstheme="minorHAnsi"/>
          <w:bCs/>
          <w:sz w:val="22"/>
          <w:szCs w:val="22"/>
        </w:rPr>
      </w:pPr>
      <w:r w:rsidRPr="00DE428F">
        <w:rPr>
          <w:rFonts w:cstheme="minorHAnsi"/>
          <w:bCs/>
          <w:sz w:val="22"/>
          <w:szCs w:val="22"/>
        </w:rPr>
        <w:t xml:space="preserve">Labs will be programmed on a schedule or access by code/card only. </w:t>
      </w:r>
    </w:p>
    <w:p w:rsidR="000872E9" w:rsidRPr="00193070" w:rsidRDefault="000872E9" w:rsidP="00193070">
      <w:pPr>
        <w:autoSpaceDE w:val="0"/>
        <w:autoSpaceDN w:val="0"/>
        <w:adjustRightInd w:val="0"/>
        <w:jc w:val="both"/>
        <w:rPr>
          <w:rFonts w:cstheme="minorHAnsi"/>
          <w:b/>
          <w:bCs/>
          <w:sz w:val="22"/>
          <w:szCs w:val="22"/>
        </w:rPr>
      </w:pPr>
    </w:p>
    <w:p w:rsidR="0043756A" w:rsidRPr="004D3E9B" w:rsidRDefault="004D3E9B" w:rsidP="00193070">
      <w:pPr>
        <w:autoSpaceDE w:val="0"/>
        <w:autoSpaceDN w:val="0"/>
        <w:adjustRightInd w:val="0"/>
        <w:jc w:val="both"/>
        <w:rPr>
          <w:rFonts w:cstheme="minorHAnsi"/>
          <w:b/>
          <w:bCs/>
          <w:sz w:val="28"/>
          <w:szCs w:val="28"/>
        </w:rPr>
      </w:pPr>
      <w:r w:rsidRPr="004D3E9B">
        <w:rPr>
          <w:rFonts w:cstheme="minorHAnsi"/>
          <w:b/>
          <w:bCs/>
          <w:sz w:val="28"/>
          <w:szCs w:val="28"/>
        </w:rPr>
        <w:t xml:space="preserve">5.6 </w:t>
      </w:r>
      <w:r w:rsidR="0043756A" w:rsidRPr="004D3E9B">
        <w:rPr>
          <w:rFonts w:cstheme="minorHAnsi"/>
          <w:b/>
          <w:bCs/>
          <w:sz w:val="28"/>
          <w:szCs w:val="28"/>
        </w:rPr>
        <w:t>Inventory</w:t>
      </w:r>
    </w:p>
    <w:p w:rsidR="0043756A" w:rsidRPr="00193070" w:rsidRDefault="0043756A" w:rsidP="00193070">
      <w:pPr>
        <w:autoSpaceDE w:val="0"/>
        <w:autoSpaceDN w:val="0"/>
        <w:adjustRightInd w:val="0"/>
        <w:jc w:val="both"/>
        <w:rPr>
          <w:rFonts w:cstheme="minorHAnsi"/>
          <w:b/>
          <w:bCs/>
          <w:sz w:val="22"/>
          <w:szCs w:val="22"/>
        </w:rPr>
      </w:pPr>
    </w:p>
    <w:p w:rsidR="0043756A" w:rsidRPr="00193070" w:rsidRDefault="008475E3" w:rsidP="00193070">
      <w:pPr>
        <w:autoSpaceDE w:val="0"/>
        <w:autoSpaceDN w:val="0"/>
        <w:adjustRightInd w:val="0"/>
        <w:jc w:val="both"/>
        <w:rPr>
          <w:rFonts w:cstheme="minorHAnsi"/>
          <w:sz w:val="22"/>
          <w:szCs w:val="22"/>
        </w:rPr>
      </w:pPr>
      <w:r>
        <w:rPr>
          <w:rFonts w:cstheme="minorHAnsi"/>
          <w:sz w:val="22"/>
          <w:szCs w:val="22"/>
        </w:rPr>
        <w:t xml:space="preserve">The </w:t>
      </w:r>
      <w:r w:rsidR="00B64513">
        <w:rPr>
          <w:rFonts w:cstheme="minorHAnsi"/>
          <w:sz w:val="22"/>
          <w:szCs w:val="22"/>
        </w:rPr>
        <w:t xml:space="preserve">recorded </w:t>
      </w:r>
      <w:r>
        <w:rPr>
          <w:rFonts w:cstheme="minorHAnsi"/>
          <w:sz w:val="22"/>
          <w:szCs w:val="22"/>
        </w:rPr>
        <w:t xml:space="preserve">inventory of keys, codes, cards and fobs is maintained in </w:t>
      </w:r>
      <w:r w:rsidR="00B64513">
        <w:rPr>
          <w:rFonts w:cstheme="minorHAnsi"/>
          <w:sz w:val="22"/>
          <w:szCs w:val="22"/>
        </w:rPr>
        <w:t xml:space="preserve">the </w:t>
      </w:r>
      <w:r w:rsidR="00563471">
        <w:rPr>
          <w:rFonts w:cstheme="minorHAnsi"/>
          <w:sz w:val="22"/>
          <w:szCs w:val="22"/>
        </w:rPr>
        <w:t xml:space="preserve">FS </w:t>
      </w:r>
      <w:r w:rsidR="00B64513">
        <w:rPr>
          <w:rFonts w:cstheme="minorHAnsi"/>
          <w:sz w:val="22"/>
          <w:szCs w:val="22"/>
        </w:rPr>
        <w:t xml:space="preserve">Lock Shop. </w:t>
      </w:r>
      <w:r>
        <w:rPr>
          <w:rFonts w:cstheme="minorHAnsi"/>
          <w:sz w:val="22"/>
          <w:szCs w:val="22"/>
        </w:rPr>
        <w:t xml:space="preserve">Digital record keeping is </w:t>
      </w:r>
      <w:r w:rsidR="0080365D">
        <w:rPr>
          <w:rFonts w:cstheme="minorHAnsi"/>
          <w:sz w:val="22"/>
          <w:szCs w:val="22"/>
        </w:rPr>
        <w:t xml:space="preserve">maintained for Sitemaster, SMS and CPAM.  Hard copy logs, where each recipient signs for the credential i.e. key, code, card, fob, </w:t>
      </w:r>
      <w:r w:rsidR="00B64513">
        <w:rPr>
          <w:rFonts w:cstheme="minorHAnsi"/>
          <w:sz w:val="22"/>
          <w:szCs w:val="22"/>
        </w:rPr>
        <w:t>are</w:t>
      </w:r>
      <w:r w:rsidR="0080365D">
        <w:rPr>
          <w:rFonts w:cstheme="minorHAnsi"/>
          <w:sz w:val="22"/>
          <w:szCs w:val="22"/>
        </w:rPr>
        <w:t xml:space="preserve"> </w:t>
      </w:r>
      <w:r w:rsidR="00B64513">
        <w:rPr>
          <w:rFonts w:cstheme="minorHAnsi"/>
          <w:sz w:val="22"/>
          <w:szCs w:val="22"/>
        </w:rPr>
        <w:t xml:space="preserve">also </w:t>
      </w:r>
      <w:r w:rsidR="0080365D">
        <w:rPr>
          <w:rFonts w:cstheme="minorHAnsi"/>
          <w:sz w:val="22"/>
          <w:szCs w:val="22"/>
        </w:rPr>
        <w:t xml:space="preserve">maintained in the OPC </w:t>
      </w:r>
      <w:r w:rsidR="00B64513">
        <w:rPr>
          <w:rFonts w:cstheme="minorHAnsi"/>
          <w:sz w:val="22"/>
          <w:szCs w:val="22"/>
        </w:rPr>
        <w:t>Lock Shop</w:t>
      </w:r>
      <w:r w:rsidR="0080365D">
        <w:rPr>
          <w:rFonts w:cstheme="minorHAnsi"/>
          <w:sz w:val="22"/>
          <w:szCs w:val="22"/>
        </w:rPr>
        <w:t xml:space="preserve">. </w:t>
      </w:r>
    </w:p>
    <w:p w:rsidR="000872E9" w:rsidRDefault="000872E9" w:rsidP="00193070">
      <w:pPr>
        <w:autoSpaceDE w:val="0"/>
        <w:autoSpaceDN w:val="0"/>
        <w:adjustRightInd w:val="0"/>
        <w:jc w:val="both"/>
        <w:rPr>
          <w:rFonts w:cstheme="minorHAnsi"/>
          <w:sz w:val="22"/>
          <w:szCs w:val="22"/>
        </w:rPr>
      </w:pPr>
    </w:p>
    <w:p w:rsidR="0043756A" w:rsidRPr="004D3E9B" w:rsidRDefault="004D3E9B" w:rsidP="00193070">
      <w:pPr>
        <w:autoSpaceDE w:val="0"/>
        <w:autoSpaceDN w:val="0"/>
        <w:adjustRightInd w:val="0"/>
        <w:jc w:val="both"/>
        <w:rPr>
          <w:rFonts w:cstheme="minorHAnsi"/>
          <w:b/>
          <w:bCs/>
          <w:color w:val="000000"/>
          <w:sz w:val="28"/>
          <w:szCs w:val="28"/>
        </w:rPr>
      </w:pPr>
      <w:r w:rsidRPr="004D3E9B">
        <w:rPr>
          <w:rFonts w:cstheme="minorHAnsi"/>
          <w:b/>
          <w:bCs/>
          <w:color w:val="000000"/>
          <w:sz w:val="28"/>
          <w:szCs w:val="28"/>
        </w:rPr>
        <w:t xml:space="preserve">5.7 </w:t>
      </w:r>
      <w:r w:rsidR="0043756A" w:rsidRPr="004D3E9B">
        <w:rPr>
          <w:rFonts w:cstheme="minorHAnsi"/>
          <w:b/>
          <w:bCs/>
          <w:color w:val="000000"/>
          <w:sz w:val="28"/>
          <w:szCs w:val="28"/>
        </w:rPr>
        <w:t>Extreme Security Areas or Locks Removed From the University Master Keying System</w:t>
      </w:r>
    </w:p>
    <w:p w:rsidR="0043756A" w:rsidRPr="004D3E9B" w:rsidRDefault="0043756A" w:rsidP="00193070">
      <w:pPr>
        <w:autoSpaceDE w:val="0"/>
        <w:autoSpaceDN w:val="0"/>
        <w:adjustRightInd w:val="0"/>
        <w:jc w:val="both"/>
        <w:rPr>
          <w:rFonts w:cstheme="minorHAnsi"/>
          <w:sz w:val="28"/>
          <w:szCs w:val="28"/>
        </w:rPr>
      </w:pPr>
    </w:p>
    <w:p w:rsidR="0043756A" w:rsidRPr="00193070" w:rsidRDefault="0043756A" w:rsidP="00193070">
      <w:pPr>
        <w:autoSpaceDE w:val="0"/>
        <w:autoSpaceDN w:val="0"/>
        <w:adjustRightInd w:val="0"/>
        <w:jc w:val="both"/>
        <w:rPr>
          <w:rFonts w:cstheme="minorHAnsi"/>
          <w:color w:val="000000"/>
          <w:sz w:val="22"/>
          <w:szCs w:val="22"/>
        </w:rPr>
      </w:pPr>
      <w:r w:rsidRPr="00193070">
        <w:rPr>
          <w:rFonts w:cstheme="minorHAnsi"/>
          <w:color w:val="000000"/>
          <w:sz w:val="22"/>
          <w:szCs w:val="22"/>
        </w:rPr>
        <w:lastRenderedPageBreak/>
        <w:t>Circumstances may occur that result in specific areas within the University requesting removal from the master keying system. Since removal eliminates the usual custodial, maintenance, and emergency services, special authorization and procedures are needed. A representative with a key would be required to unlock the space and be present while maintenance or custodial work is done.</w:t>
      </w:r>
    </w:p>
    <w:p w:rsidR="0043756A" w:rsidRPr="00193070" w:rsidRDefault="0043756A" w:rsidP="00193070">
      <w:pPr>
        <w:autoSpaceDE w:val="0"/>
        <w:autoSpaceDN w:val="0"/>
        <w:adjustRightInd w:val="0"/>
        <w:jc w:val="both"/>
        <w:rPr>
          <w:rFonts w:cstheme="minorHAnsi"/>
          <w:color w:val="000000"/>
          <w:sz w:val="22"/>
          <w:szCs w:val="22"/>
        </w:rPr>
      </w:pPr>
    </w:p>
    <w:p w:rsidR="00DE428F" w:rsidRPr="00DE428F" w:rsidRDefault="0043756A" w:rsidP="00DE428F">
      <w:pPr>
        <w:pStyle w:val="ListParagraph"/>
        <w:numPr>
          <w:ilvl w:val="0"/>
          <w:numId w:val="16"/>
        </w:numPr>
        <w:autoSpaceDE w:val="0"/>
        <w:autoSpaceDN w:val="0"/>
        <w:adjustRightInd w:val="0"/>
        <w:jc w:val="both"/>
        <w:rPr>
          <w:rFonts w:cstheme="minorHAnsi"/>
          <w:color w:val="000000"/>
          <w:sz w:val="22"/>
          <w:szCs w:val="22"/>
        </w:rPr>
      </w:pPr>
      <w:r w:rsidRPr="00DE428F">
        <w:rPr>
          <w:rFonts w:cstheme="minorHAnsi"/>
          <w:color w:val="000000"/>
          <w:sz w:val="22"/>
          <w:szCs w:val="22"/>
        </w:rPr>
        <w:t>These specific areas will normally fall in the High Risk or High Security categories such as the President’s</w:t>
      </w:r>
      <w:r w:rsidR="00563471">
        <w:rPr>
          <w:rFonts w:cstheme="minorHAnsi"/>
          <w:color w:val="000000"/>
          <w:sz w:val="22"/>
          <w:szCs w:val="22"/>
        </w:rPr>
        <w:t xml:space="preserve"> </w:t>
      </w:r>
      <w:r w:rsidRPr="00DE428F">
        <w:rPr>
          <w:rFonts w:cstheme="minorHAnsi"/>
          <w:color w:val="000000"/>
          <w:sz w:val="22"/>
          <w:szCs w:val="22"/>
        </w:rPr>
        <w:t xml:space="preserve">Office/Suite, AIT Data Closets (See ICSUAM 8080.0, </w:t>
      </w:r>
      <w:hyperlink r:id="rId12" w:history="1">
        <w:r w:rsidRPr="00DE428F">
          <w:rPr>
            <w:rStyle w:val="Hyperlink"/>
            <w:rFonts w:cstheme="minorHAnsi"/>
            <w:sz w:val="22"/>
            <w:szCs w:val="22"/>
          </w:rPr>
          <w:t>http://www.calstate.edu/icsuam/sections/8000/8080.0.shtml</w:t>
        </w:r>
      </w:hyperlink>
      <w:r w:rsidRPr="00DE428F">
        <w:rPr>
          <w:rFonts w:cstheme="minorHAnsi"/>
          <w:color w:val="000000"/>
          <w:sz w:val="22"/>
          <w:szCs w:val="22"/>
        </w:rPr>
        <w:t xml:space="preserve"> for more information.), Cashiers Office, ATM Room, Human Resources, Payroll, University Police evidence room, controlled substance storage rooms, etc. </w:t>
      </w:r>
    </w:p>
    <w:p w:rsidR="0043756A" w:rsidRPr="00193070" w:rsidRDefault="0043756A" w:rsidP="00193070">
      <w:pPr>
        <w:autoSpaceDE w:val="0"/>
        <w:autoSpaceDN w:val="0"/>
        <w:adjustRightInd w:val="0"/>
        <w:jc w:val="both"/>
        <w:rPr>
          <w:rFonts w:cstheme="minorHAnsi"/>
          <w:color w:val="000000"/>
          <w:sz w:val="22"/>
          <w:szCs w:val="22"/>
        </w:rPr>
      </w:pPr>
    </w:p>
    <w:p w:rsidR="0043756A" w:rsidRPr="00DE428F" w:rsidRDefault="0043756A" w:rsidP="00DE428F">
      <w:pPr>
        <w:pStyle w:val="ListParagraph"/>
        <w:numPr>
          <w:ilvl w:val="0"/>
          <w:numId w:val="16"/>
        </w:numPr>
        <w:autoSpaceDE w:val="0"/>
        <w:autoSpaceDN w:val="0"/>
        <w:adjustRightInd w:val="0"/>
        <w:jc w:val="both"/>
        <w:rPr>
          <w:rFonts w:cstheme="minorHAnsi"/>
          <w:color w:val="000000"/>
          <w:sz w:val="22"/>
          <w:szCs w:val="22"/>
        </w:rPr>
      </w:pPr>
      <w:r w:rsidRPr="00DE428F">
        <w:rPr>
          <w:rFonts w:cstheme="minorHAnsi"/>
          <w:color w:val="000000"/>
          <w:sz w:val="22"/>
          <w:szCs w:val="22"/>
        </w:rPr>
        <w:t xml:space="preserve">Written requests for such special keying will be forwarded from the appropriate AVP, Dean or Director to the </w:t>
      </w:r>
      <w:r w:rsidRPr="00DE428F">
        <w:rPr>
          <w:rFonts w:cstheme="minorHAnsi"/>
          <w:sz w:val="22"/>
          <w:szCs w:val="22"/>
        </w:rPr>
        <w:t>Building Access and Security Systems Control T</w:t>
      </w:r>
      <w:r w:rsidR="001D09F2">
        <w:rPr>
          <w:rFonts w:cstheme="minorHAnsi"/>
          <w:sz w:val="22"/>
          <w:szCs w:val="22"/>
        </w:rPr>
        <w:t>ask Force</w:t>
      </w:r>
      <w:r w:rsidRPr="00DE428F">
        <w:rPr>
          <w:rFonts w:cstheme="minorHAnsi"/>
          <w:color w:val="000000"/>
          <w:sz w:val="22"/>
          <w:szCs w:val="22"/>
        </w:rPr>
        <w:t xml:space="preserve"> for consideration. Please note that Standard University locksets and keyways are still required for these areas.</w:t>
      </w:r>
    </w:p>
    <w:p w:rsidR="0043756A" w:rsidRPr="00193070" w:rsidRDefault="0043756A" w:rsidP="00193070">
      <w:pPr>
        <w:autoSpaceDE w:val="0"/>
        <w:autoSpaceDN w:val="0"/>
        <w:adjustRightInd w:val="0"/>
        <w:jc w:val="both"/>
        <w:rPr>
          <w:rFonts w:cstheme="minorHAnsi"/>
          <w:color w:val="000000"/>
          <w:sz w:val="22"/>
          <w:szCs w:val="22"/>
        </w:rPr>
      </w:pPr>
    </w:p>
    <w:p w:rsidR="0043756A" w:rsidRPr="00DE428F" w:rsidRDefault="0043756A" w:rsidP="00DE428F">
      <w:pPr>
        <w:pStyle w:val="ListParagraph"/>
        <w:numPr>
          <w:ilvl w:val="0"/>
          <w:numId w:val="16"/>
        </w:numPr>
        <w:autoSpaceDE w:val="0"/>
        <w:autoSpaceDN w:val="0"/>
        <w:adjustRightInd w:val="0"/>
        <w:jc w:val="both"/>
        <w:rPr>
          <w:rFonts w:cstheme="minorHAnsi"/>
          <w:color w:val="000000"/>
          <w:sz w:val="22"/>
          <w:szCs w:val="22"/>
        </w:rPr>
      </w:pPr>
      <w:r w:rsidRPr="00DE428F">
        <w:rPr>
          <w:rFonts w:cstheme="minorHAnsi"/>
          <w:color w:val="000000"/>
          <w:sz w:val="22"/>
          <w:szCs w:val="22"/>
        </w:rPr>
        <w:t xml:space="preserve">With approval of the </w:t>
      </w:r>
      <w:r w:rsidRPr="00DE428F">
        <w:rPr>
          <w:rFonts w:cstheme="minorHAnsi"/>
          <w:sz w:val="22"/>
          <w:szCs w:val="22"/>
        </w:rPr>
        <w:t>Building Access and Security Systems Control T</w:t>
      </w:r>
      <w:r w:rsidR="001D09F2">
        <w:rPr>
          <w:rFonts w:cstheme="minorHAnsi"/>
          <w:sz w:val="22"/>
          <w:szCs w:val="22"/>
        </w:rPr>
        <w:t>ask Force</w:t>
      </w:r>
      <w:r w:rsidRPr="00DE428F">
        <w:rPr>
          <w:rFonts w:cstheme="minorHAnsi"/>
          <w:sz w:val="22"/>
          <w:szCs w:val="22"/>
        </w:rPr>
        <w:t>,</w:t>
      </w:r>
      <w:r w:rsidRPr="00DE428F">
        <w:rPr>
          <w:rFonts w:cstheme="minorHAnsi"/>
          <w:color w:val="000000"/>
          <w:sz w:val="22"/>
          <w:szCs w:val="22"/>
        </w:rPr>
        <w:t xml:space="preserve"> the </w:t>
      </w:r>
      <w:r w:rsidR="007F06DE">
        <w:rPr>
          <w:rFonts w:cstheme="minorHAnsi"/>
          <w:color w:val="000000"/>
          <w:sz w:val="22"/>
          <w:szCs w:val="22"/>
        </w:rPr>
        <w:t>FS</w:t>
      </w:r>
      <w:r w:rsidR="007F06DE" w:rsidRPr="00DE428F">
        <w:rPr>
          <w:rFonts w:cstheme="minorHAnsi"/>
          <w:color w:val="000000"/>
          <w:sz w:val="22"/>
          <w:szCs w:val="22"/>
        </w:rPr>
        <w:t xml:space="preserve"> </w:t>
      </w:r>
      <w:r w:rsidRPr="00DE428F">
        <w:rPr>
          <w:rFonts w:cstheme="minorHAnsi"/>
          <w:color w:val="000000"/>
          <w:sz w:val="22"/>
          <w:szCs w:val="22"/>
        </w:rPr>
        <w:t xml:space="preserve">Lock Shop will key University locks off all Master's and cut individual door keys only at the direction of the requesting AVP, Dean or Director. It is understood that even though no other keys will exist for the specified areas the </w:t>
      </w:r>
      <w:r w:rsidR="007F06DE">
        <w:rPr>
          <w:rFonts w:cstheme="minorHAnsi"/>
          <w:color w:val="000000"/>
          <w:sz w:val="22"/>
          <w:szCs w:val="22"/>
        </w:rPr>
        <w:t>FS</w:t>
      </w:r>
      <w:r w:rsidR="007F06DE" w:rsidRPr="00DE428F">
        <w:rPr>
          <w:rFonts w:cstheme="minorHAnsi"/>
          <w:color w:val="000000"/>
          <w:sz w:val="22"/>
          <w:szCs w:val="22"/>
        </w:rPr>
        <w:t xml:space="preserve"> </w:t>
      </w:r>
      <w:r w:rsidRPr="00DE428F">
        <w:rPr>
          <w:rFonts w:cstheme="minorHAnsi"/>
          <w:color w:val="000000"/>
          <w:sz w:val="22"/>
          <w:szCs w:val="22"/>
        </w:rPr>
        <w:t>Lock Shop and University Police would still not be "locked out".</w:t>
      </w:r>
    </w:p>
    <w:p w:rsidR="0043756A" w:rsidRPr="00193070" w:rsidRDefault="0043756A" w:rsidP="00193070">
      <w:pPr>
        <w:autoSpaceDE w:val="0"/>
        <w:autoSpaceDN w:val="0"/>
        <w:adjustRightInd w:val="0"/>
        <w:jc w:val="both"/>
        <w:rPr>
          <w:rFonts w:cstheme="minorHAnsi"/>
          <w:color w:val="000000"/>
          <w:sz w:val="22"/>
          <w:szCs w:val="22"/>
        </w:rPr>
      </w:pPr>
    </w:p>
    <w:p w:rsidR="0043756A" w:rsidRPr="00DE428F" w:rsidRDefault="0043756A" w:rsidP="00DE428F">
      <w:pPr>
        <w:pStyle w:val="ListParagraph"/>
        <w:numPr>
          <w:ilvl w:val="0"/>
          <w:numId w:val="16"/>
        </w:numPr>
        <w:autoSpaceDE w:val="0"/>
        <w:autoSpaceDN w:val="0"/>
        <w:adjustRightInd w:val="0"/>
        <w:jc w:val="both"/>
        <w:rPr>
          <w:rFonts w:cstheme="minorHAnsi"/>
          <w:color w:val="000000"/>
          <w:sz w:val="22"/>
          <w:szCs w:val="22"/>
        </w:rPr>
      </w:pPr>
      <w:r w:rsidRPr="00DE428F">
        <w:rPr>
          <w:rFonts w:cstheme="minorHAnsi"/>
          <w:color w:val="000000"/>
          <w:sz w:val="22"/>
          <w:szCs w:val="22"/>
        </w:rPr>
        <w:t>In the event of an emergency and the University Police are unable to contact the individuals having keys and forcible entry is necessary the department will be responsible for repairs.</w:t>
      </w:r>
    </w:p>
    <w:p w:rsidR="001E2AAE" w:rsidRDefault="001E2AAE" w:rsidP="00193070">
      <w:pPr>
        <w:autoSpaceDE w:val="0"/>
        <w:autoSpaceDN w:val="0"/>
        <w:adjustRightInd w:val="0"/>
        <w:jc w:val="both"/>
        <w:rPr>
          <w:rFonts w:cstheme="minorHAnsi"/>
          <w:b/>
          <w:bCs/>
          <w:color w:val="000000"/>
          <w:sz w:val="22"/>
          <w:szCs w:val="22"/>
        </w:rPr>
      </w:pPr>
    </w:p>
    <w:p w:rsidR="0043756A" w:rsidRPr="004D3E9B" w:rsidRDefault="004D3E9B" w:rsidP="00193070">
      <w:pPr>
        <w:autoSpaceDE w:val="0"/>
        <w:autoSpaceDN w:val="0"/>
        <w:adjustRightInd w:val="0"/>
        <w:jc w:val="both"/>
        <w:rPr>
          <w:rFonts w:cstheme="minorHAnsi"/>
          <w:b/>
          <w:bCs/>
          <w:color w:val="000000"/>
          <w:sz w:val="28"/>
          <w:szCs w:val="28"/>
        </w:rPr>
      </w:pPr>
      <w:r w:rsidRPr="004D3E9B">
        <w:rPr>
          <w:rFonts w:cstheme="minorHAnsi"/>
          <w:b/>
          <w:bCs/>
          <w:color w:val="000000"/>
          <w:sz w:val="28"/>
          <w:szCs w:val="28"/>
        </w:rPr>
        <w:t xml:space="preserve">5.8 </w:t>
      </w:r>
      <w:r w:rsidR="0043756A" w:rsidRPr="004D3E9B">
        <w:rPr>
          <w:rFonts w:cstheme="minorHAnsi"/>
          <w:b/>
          <w:bCs/>
          <w:color w:val="000000"/>
          <w:sz w:val="28"/>
          <w:szCs w:val="28"/>
        </w:rPr>
        <w:t>Electronic Access System</w:t>
      </w:r>
    </w:p>
    <w:p w:rsidR="0043756A" w:rsidRPr="00193070" w:rsidRDefault="0043756A" w:rsidP="00193070">
      <w:pPr>
        <w:autoSpaceDE w:val="0"/>
        <w:autoSpaceDN w:val="0"/>
        <w:adjustRightInd w:val="0"/>
        <w:jc w:val="both"/>
        <w:rPr>
          <w:rFonts w:cstheme="minorHAnsi"/>
          <w:color w:val="FF0000"/>
          <w:sz w:val="22"/>
          <w:szCs w:val="22"/>
        </w:rPr>
      </w:pPr>
    </w:p>
    <w:p w:rsidR="0043756A" w:rsidRPr="00193070" w:rsidRDefault="0043756A" w:rsidP="00193070">
      <w:pPr>
        <w:autoSpaceDE w:val="0"/>
        <w:autoSpaceDN w:val="0"/>
        <w:adjustRightInd w:val="0"/>
        <w:jc w:val="both"/>
        <w:rPr>
          <w:rFonts w:cstheme="minorHAnsi"/>
          <w:color w:val="000000"/>
          <w:sz w:val="22"/>
          <w:szCs w:val="22"/>
        </w:rPr>
      </w:pPr>
      <w:r w:rsidRPr="00193070">
        <w:rPr>
          <w:rFonts w:cstheme="minorHAnsi"/>
          <w:color w:val="000000"/>
          <w:sz w:val="22"/>
          <w:szCs w:val="22"/>
        </w:rPr>
        <w:t xml:space="preserve">A new electronic access system now being incorporated on campus is the Cisco Physical Access Control/Manager system (CPAM).  </w:t>
      </w:r>
      <w:r w:rsidRPr="00193070">
        <w:rPr>
          <w:rFonts w:cstheme="minorHAnsi"/>
          <w:sz w:val="22"/>
          <w:szCs w:val="22"/>
        </w:rPr>
        <w:t xml:space="preserve">The CPAM system is scalable and flexible, able to manage up to several thousand doors. The University can combine modules to customize solutions, and can manage the entire system remotely. </w:t>
      </w:r>
      <w:r w:rsidRPr="00193070">
        <w:rPr>
          <w:rFonts w:cstheme="minorHAnsi"/>
          <w:color w:val="000000"/>
          <w:sz w:val="22"/>
          <w:szCs w:val="22"/>
        </w:rPr>
        <w:t xml:space="preserve">The system makes use of the University issued student and staff identification card which has information coded on it. The system shall employ proximity card access readers compatible with the existing “CI One Card” cards. In some cases, a proximity reader may be installed to ensure full access to the disabled. The CPAM system is managed by Academic &amp; Information Technology (AIT) which also provides requirements for any new construction or renovation. </w:t>
      </w:r>
    </w:p>
    <w:p w:rsidR="0043756A" w:rsidRPr="00193070" w:rsidRDefault="0043756A" w:rsidP="00193070">
      <w:pPr>
        <w:autoSpaceDE w:val="0"/>
        <w:autoSpaceDN w:val="0"/>
        <w:adjustRightInd w:val="0"/>
        <w:jc w:val="both"/>
        <w:rPr>
          <w:rFonts w:cstheme="minorHAnsi"/>
          <w:color w:val="000000"/>
          <w:sz w:val="22"/>
          <w:szCs w:val="22"/>
        </w:rPr>
      </w:pPr>
    </w:p>
    <w:p w:rsidR="0043756A" w:rsidRPr="00193070" w:rsidRDefault="0043756A" w:rsidP="00193070">
      <w:pPr>
        <w:autoSpaceDE w:val="0"/>
        <w:autoSpaceDN w:val="0"/>
        <w:adjustRightInd w:val="0"/>
        <w:jc w:val="both"/>
        <w:rPr>
          <w:rFonts w:cstheme="minorHAnsi"/>
          <w:color w:val="000000"/>
          <w:sz w:val="22"/>
          <w:szCs w:val="22"/>
        </w:rPr>
      </w:pPr>
      <w:r w:rsidRPr="00193070">
        <w:rPr>
          <w:rFonts w:cstheme="minorHAnsi"/>
          <w:color w:val="000000"/>
          <w:sz w:val="22"/>
          <w:szCs w:val="22"/>
        </w:rPr>
        <w:t>Selected System: Cisco Systems International, Inc., Cisco Physical Access Control/Manager system. This system shall be the University standard for electronic access.</w:t>
      </w:r>
    </w:p>
    <w:p w:rsidR="0043756A" w:rsidRPr="00193070" w:rsidRDefault="0043756A" w:rsidP="00193070">
      <w:pPr>
        <w:autoSpaceDE w:val="0"/>
        <w:autoSpaceDN w:val="0"/>
        <w:adjustRightInd w:val="0"/>
        <w:jc w:val="both"/>
        <w:rPr>
          <w:rFonts w:cstheme="minorHAnsi"/>
          <w:color w:val="000000"/>
          <w:sz w:val="22"/>
          <w:szCs w:val="22"/>
        </w:rPr>
      </w:pPr>
    </w:p>
    <w:p w:rsidR="0043756A" w:rsidRPr="00DE428F" w:rsidRDefault="0043756A" w:rsidP="00DE428F">
      <w:pPr>
        <w:pStyle w:val="ListParagraph"/>
        <w:numPr>
          <w:ilvl w:val="0"/>
          <w:numId w:val="17"/>
        </w:numPr>
        <w:autoSpaceDE w:val="0"/>
        <w:autoSpaceDN w:val="0"/>
        <w:adjustRightInd w:val="0"/>
        <w:ind w:left="360"/>
        <w:jc w:val="both"/>
        <w:rPr>
          <w:rFonts w:cstheme="minorHAnsi"/>
          <w:color w:val="000000"/>
          <w:sz w:val="22"/>
          <w:szCs w:val="22"/>
        </w:rPr>
      </w:pPr>
      <w:r w:rsidRPr="00DE428F">
        <w:rPr>
          <w:rFonts w:cstheme="minorHAnsi"/>
          <w:color w:val="000000"/>
          <w:sz w:val="22"/>
          <w:szCs w:val="22"/>
        </w:rPr>
        <w:t xml:space="preserve">Contact: For questions regarding the </w:t>
      </w:r>
      <w:r w:rsidR="00937D1E">
        <w:rPr>
          <w:rFonts w:cstheme="minorHAnsi"/>
          <w:color w:val="000000"/>
          <w:sz w:val="22"/>
          <w:szCs w:val="22"/>
        </w:rPr>
        <w:t xml:space="preserve">network </w:t>
      </w:r>
      <w:r w:rsidRPr="00DE428F">
        <w:rPr>
          <w:rFonts w:cstheme="minorHAnsi"/>
          <w:color w:val="000000"/>
          <w:sz w:val="22"/>
          <w:szCs w:val="22"/>
        </w:rPr>
        <w:t>system hardware and software contact AIT.  For questions regarding assigning building access</w:t>
      </w:r>
      <w:r w:rsidR="00937D1E">
        <w:rPr>
          <w:rFonts w:cstheme="minorHAnsi"/>
          <w:color w:val="000000"/>
          <w:sz w:val="22"/>
          <w:szCs w:val="22"/>
        </w:rPr>
        <w:t xml:space="preserve"> and locking hardware</w:t>
      </w:r>
      <w:r w:rsidRPr="00DE428F">
        <w:rPr>
          <w:rFonts w:cstheme="minorHAnsi"/>
          <w:color w:val="000000"/>
          <w:sz w:val="22"/>
          <w:szCs w:val="22"/>
        </w:rPr>
        <w:t xml:space="preserve"> contact the </w:t>
      </w:r>
      <w:r w:rsidR="007F06DE">
        <w:rPr>
          <w:rFonts w:cstheme="minorHAnsi"/>
          <w:color w:val="000000"/>
          <w:sz w:val="22"/>
          <w:szCs w:val="22"/>
        </w:rPr>
        <w:t>FS</w:t>
      </w:r>
      <w:r w:rsidR="007F06DE" w:rsidRPr="00DE428F">
        <w:rPr>
          <w:rFonts w:cstheme="minorHAnsi"/>
          <w:color w:val="000000"/>
          <w:sz w:val="22"/>
          <w:szCs w:val="22"/>
        </w:rPr>
        <w:t xml:space="preserve"> </w:t>
      </w:r>
      <w:r w:rsidRPr="00DE428F">
        <w:rPr>
          <w:rFonts w:cstheme="minorHAnsi"/>
          <w:color w:val="000000"/>
          <w:sz w:val="22"/>
          <w:szCs w:val="22"/>
        </w:rPr>
        <w:t>Lock Shop.</w:t>
      </w:r>
    </w:p>
    <w:p w:rsidR="0043756A" w:rsidRPr="00193070" w:rsidRDefault="0043756A" w:rsidP="00DE428F">
      <w:pPr>
        <w:autoSpaceDE w:val="0"/>
        <w:autoSpaceDN w:val="0"/>
        <w:adjustRightInd w:val="0"/>
        <w:ind w:left="360"/>
        <w:jc w:val="both"/>
        <w:rPr>
          <w:rFonts w:cstheme="minorHAnsi"/>
          <w:color w:val="000000"/>
          <w:sz w:val="22"/>
          <w:szCs w:val="22"/>
        </w:rPr>
      </w:pPr>
    </w:p>
    <w:p w:rsidR="00DE428F" w:rsidRPr="00DE428F" w:rsidRDefault="0043756A" w:rsidP="00DE428F">
      <w:pPr>
        <w:pStyle w:val="ListParagraph"/>
        <w:numPr>
          <w:ilvl w:val="0"/>
          <w:numId w:val="17"/>
        </w:numPr>
        <w:autoSpaceDE w:val="0"/>
        <w:autoSpaceDN w:val="0"/>
        <w:adjustRightInd w:val="0"/>
        <w:ind w:left="360"/>
        <w:jc w:val="both"/>
        <w:rPr>
          <w:rFonts w:cstheme="minorHAnsi"/>
          <w:color w:val="000000"/>
          <w:sz w:val="22"/>
          <w:szCs w:val="22"/>
        </w:rPr>
      </w:pPr>
      <w:r w:rsidRPr="00DE428F">
        <w:rPr>
          <w:rFonts w:cstheme="minorHAnsi"/>
          <w:color w:val="000000"/>
          <w:sz w:val="22"/>
          <w:szCs w:val="22"/>
        </w:rPr>
        <w:t xml:space="preserve">General Information: It is the intent of </w:t>
      </w:r>
      <w:r w:rsidR="007F06DE">
        <w:rPr>
          <w:rFonts w:cstheme="minorHAnsi"/>
          <w:color w:val="000000"/>
          <w:sz w:val="22"/>
          <w:szCs w:val="22"/>
        </w:rPr>
        <w:t>FS</w:t>
      </w:r>
      <w:r w:rsidR="007F06DE" w:rsidRPr="00DE428F">
        <w:rPr>
          <w:rFonts w:cstheme="minorHAnsi"/>
          <w:color w:val="000000"/>
          <w:sz w:val="22"/>
          <w:szCs w:val="22"/>
        </w:rPr>
        <w:t xml:space="preserve"> </w:t>
      </w:r>
      <w:r w:rsidRPr="00DE428F">
        <w:rPr>
          <w:rFonts w:cstheme="minorHAnsi"/>
          <w:color w:val="000000"/>
          <w:sz w:val="22"/>
          <w:szCs w:val="22"/>
        </w:rPr>
        <w:t xml:space="preserve">to provide card access functionality to at least one exterior ADA-accessible entry (as time and resources allow). The campus department shall fund any additional controlled entries/areas. Campus departments choosing to request and fund the </w:t>
      </w:r>
      <w:r w:rsidRPr="00DE428F">
        <w:rPr>
          <w:rFonts w:cstheme="minorHAnsi"/>
          <w:color w:val="000000"/>
          <w:sz w:val="22"/>
          <w:szCs w:val="22"/>
        </w:rPr>
        <w:lastRenderedPageBreak/>
        <w:t xml:space="preserve">installation of card access systems shall also be responsible for the cost of operations and maintenance. Maintenance and administration at the building level shall be coordinated through </w:t>
      </w:r>
      <w:r w:rsidR="007F06DE">
        <w:rPr>
          <w:rFonts w:cstheme="minorHAnsi"/>
          <w:color w:val="000000"/>
          <w:sz w:val="22"/>
          <w:szCs w:val="22"/>
        </w:rPr>
        <w:t>FS</w:t>
      </w:r>
      <w:r w:rsidRPr="00DE428F">
        <w:rPr>
          <w:rFonts w:cstheme="minorHAnsi"/>
          <w:color w:val="000000"/>
          <w:sz w:val="22"/>
          <w:szCs w:val="22"/>
        </w:rPr>
        <w:t xml:space="preserve">. </w:t>
      </w:r>
    </w:p>
    <w:p w:rsidR="0043756A" w:rsidRPr="00193070" w:rsidRDefault="0043756A" w:rsidP="00DE428F">
      <w:pPr>
        <w:autoSpaceDE w:val="0"/>
        <w:autoSpaceDN w:val="0"/>
        <w:adjustRightInd w:val="0"/>
        <w:ind w:left="360"/>
        <w:jc w:val="both"/>
        <w:rPr>
          <w:rFonts w:cstheme="minorHAnsi"/>
          <w:color w:val="000000"/>
          <w:sz w:val="22"/>
          <w:szCs w:val="22"/>
        </w:rPr>
      </w:pPr>
    </w:p>
    <w:p w:rsidR="0043756A" w:rsidRPr="00DE428F" w:rsidRDefault="0043756A" w:rsidP="00DE428F">
      <w:pPr>
        <w:pStyle w:val="ListParagraph"/>
        <w:numPr>
          <w:ilvl w:val="0"/>
          <w:numId w:val="17"/>
        </w:numPr>
        <w:autoSpaceDE w:val="0"/>
        <w:autoSpaceDN w:val="0"/>
        <w:adjustRightInd w:val="0"/>
        <w:ind w:left="360"/>
        <w:jc w:val="both"/>
        <w:rPr>
          <w:rFonts w:cstheme="minorHAnsi"/>
          <w:color w:val="000000"/>
          <w:sz w:val="22"/>
          <w:szCs w:val="22"/>
        </w:rPr>
      </w:pPr>
      <w:r w:rsidRPr="00DE428F">
        <w:rPr>
          <w:rFonts w:cstheme="minorHAnsi"/>
          <w:color w:val="000000"/>
          <w:sz w:val="22"/>
          <w:szCs w:val="22"/>
        </w:rPr>
        <w:t>Processing Requests: Campus departments desiring electronic access systems shall process their requirements through the AIT Department. Campus departments wishing to integrate existing electronic access systems with the CPAM system shall submit their requests to AIT for review.</w:t>
      </w:r>
    </w:p>
    <w:p w:rsidR="0043756A" w:rsidRPr="00193070" w:rsidRDefault="0043756A" w:rsidP="00DE428F">
      <w:pPr>
        <w:autoSpaceDE w:val="0"/>
        <w:autoSpaceDN w:val="0"/>
        <w:adjustRightInd w:val="0"/>
        <w:ind w:left="360"/>
        <w:jc w:val="both"/>
        <w:rPr>
          <w:rFonts w:cstheme="minorHAnsi"/>
          <w:color w:val="000000"/>
          <w:sz w:val="22"/>
          <w:szCs w:val="22"/>
        </w:rPr>
      </w:pPr>
    </w:p>
    <w:p w:rsidR="0043756A" w:rsidRPr="00DE428F" w:rsidRDefault="0043756A" w:rsidP="00DE428F">
      <w:pPr>
        <w:pStyle w:val="ListParagraph"/>
        <w:numPr>
          <w:ilvl w:val="0"/>
          <w:numId w:val="17"/>
        </w:numPr>
        <w:autoSpaceDE w:val="0"/>
        <w:autoSpaceDN w:val="0"/>
        <w:adjustRightInd w:val="0"/>
        <w:ind w:left="360"/>
        <w:jc w:val="both"/>
        <w:rPr>
          <w:rFonts w:cstheme="minorHAnsi"/>
          <w:color w:val="000000"/>
          <w:sz w:val="22"/>
          <w:szCs w:val="22"/>
        </w:rPr>
      </w:pPr>
      <w:r w:rsidRPr="00DE428F">
        <w:rPr>
          <w:rFonts w:cstheme="minorHAnsi"/>
          <w:color w:val="000000"/>
          <w:sz w:val="22"/>
          <w:szCs w:val="22"/>
        </w:rPr>
        <w:t xml:space="preserve">Management of Electronic Systems: The CPAM infrastructure shall be centrally administered by AIT and there shall be one common cardholder database. However, due to the fact that the size and complexity of the installation is unique, it shall be the responsibility of AIT to assign local system administrative responsibility to an individual in the </w:t>
      </w:r>
      <w:r w:rsidR="007F06DE">
        <w:rPr>
          <w:rFonts w:cstheme="minorHAnsi"/>
          <w:color w:val="000000"/>
          <w:sz w:val="22"/>
          <w:szCs w:val="22"/>
        </w:rPr>
        <w:t>FS</w:t>
      </w:r>
      <w:r w:rsidR="007F06DE" w:rsidRPr="00DE428F">
        <w:rPr>
          <w:rFonts w:cstheme="minorHAnsi"/>
          <w:color w:val="000000"/>
          <w:sz w:val="22"/>
          <w:szCs w:val="22"/>
        </w:rPr>
        <w:t xml:space="preserve"> </w:t>
      </w:r>
      <w:r w:rsidRPr="00DE428F">
        <w:rPr>
          <w:rFonts w:cstheme="minorHAnsi"/>
          <w:color w:val="000000"/>
          <w:sz w:val="22"/>
          <w:szCs w:val="22"/>
        </w:rPr>
        <w:t>Lock Shop with the appropriate abilities, time and training. The local system administrator shall only be able to view and modify the access rights of cardholders for the areas under that administrator’s jurisdiction.</w:t>
      </w:r>
    </w:p>
    <w:p w:rsidR="0043756A" w:rsidRPr="00193070" w:rsidRDefault="0043756A" w:rsidP="00DE428F">
      <w:pPr>
        <w:autoSpaceDE w:val="0"/>
        <w:autoSpaceDN w:val="0"/>
        <w:adjustRightInd w:val="0"/>
        <w:ind w:left="360"/>
        <w:jc w:val="both"/>
        <w:rPr>
          <w:rFonts w:cstheme="minorHAnsi"/>
          <w:color w:val="000000"/>
          <w:sz w:val="22"/>
          <w:szCs w:val="22"/>
        </w:rPr>
      </w:pPr>
    </w:p>
    <w:p w:rsidR="0043756A" w:rsidRDefault="0043756A" w:rsidP="00DE428F">
      <w:pPr>
        <w:pStyle w:val="ListParagraph"/>
        <w:numPr>
          <w:ilvl w:val="0"/>
          <w:numId w:val="17"/>
        </w:numPr>
        <w:autoSpaceDE w:val="0"/>
        <w:autoSpaceDN w:val="0"/>
        <w:adjustRightInd w:val="0"/>
        <w:ind w:left="360"/>
        <w:jc w:val="both"/>
        <w:rPr>
          <w:rFonts w:cstheme="minorHAnsi"/>
          <w:color w:val="000000"/>
          <w:sz w:val="22"/>
          <w:szCs w:val="22"/>
        </w:rPr>
      </w:pPr>
      <w:r w:rsidRPr="00DE428F">
        <w:rPr>
          <w:rFonts w:cstheme="minorHAnsi"/>
          <w:color w:val="000000"/>
          <w:sz w:val="22"/>
          <w:szCs w:val="22"/>
        </w:rPr>
        <w:t>Key Override: All electronic access systems installed at the University must have a “key override” capability on the University keying system to allow access to building and interior areas by University Police Department, Environmental Health and Safety, and</w:t>
      </w:r>
      <w:r w:rsidR="00DE428F" w:rsidRPr="00DE428F">
        <w:rPr>
          <w:rFonts w:cstheme="minorHAnsi"/>
          <w:color w:val="000000"/>
          <w:sz w:val="22"/>
          <w:szCs w:val="22"/>
        </w:rPr>
        <w:t xml:space="preserve"> </w:t>
      </w:r>
      <w:r w:rsidR="007F06DE">
        <w:rPr>
          <w:rFonts w:cstheme="minorHAnsi"/>
          <w:color w:val="000000"/>
          <w:sz w:val="22"/>
          <w:szCs w:val="22"/>
        </w:rPr>
        <w:t>FS</w:t>
      </w:r>
      <w:r w:rsidR="007F06DE" w:rsidRPr="00DE428F">
        <w:rPr>
          <w:rFonts w:cstheme="minorHAnsi"/>
          <w:color w:val="000000"/>
          <w:sz w:val="22"/>
          <w:szCs w:val="22"/>
        </w:rPr>
        <w:t xml:space="preserve"> </w:t>
      </w:r>
      <w:r w:rsidRPr="00DE428F">
        <w:rPr>
          <w:rFonts w:cstheme="minorHAnsi"/>
          <w:color w:val="000000"/>
          <w:sz w:val="22"/>
          <w:szCs w:val="22"/>
        </w:rPr>
        <w:t>maintenance personnel. The only exception is detailed in “Locks Removed from the University Master Keys System.</w:t>
      </w:r>
    </w:p>
    <w:p w:rsidR="001E2AAE" w:rsidRPr="001E2AAE" w:rsidRDefault="001E2AAE" w:rsidP="001E2AAE">
      <w:pPr>
        <w:pStyle w:val="ListParagraph"/>
        <w:rPr>
          <w:rFonts w:cstheme="minorHAnsi"/>
          <w:color w:val="000000"/>
          <w:sz w:val="22"/>
          <w:szCs w:val="22"/>
        </w:rPr>
      </w:pPr>
    </w:p>
    <w:p w:rsidR="001E2AAE" w:rsidRDefault="001E2AAE" w:rsidP="001E2AAE">
      <w:pPr>
        <w:pStyle w:val="ListParagraph"/>
        <w:autoSpaceDE w:val="0"/>
        <w:autoSpaceDN w:val="0"/>
        <w:adjustRightInd w:val="0"/>
        <w:ind w:left="360"/>
        <w:jc w:val="both"/>
        <w:rPr>
          <w:rFonts w:cstheme="minorHAnsi"/>
          <w:color w:val="000000"/>
          <w:sz w:val="22"/>
          <w:szCs w:val="22"/>
        </w:rPr>
      </w:pPr>
    </w:p>
    <w:p w:rsidR="0043756A" w:rsidRPr="004D3E9B" w:rsidRDefault="004D3E9B" w:rsidP="00193070">
      <w:pPr>
        <w:jc w:val="both"/>
        <w:rPr>
          <w:rFonts w:eastAsia="Times New Roman" w:cstheme="minorHAnsi"/>
          <w:b/>
          <w:bCs/>
          <w:sz w:val="28"/>
          <w:szCs w:val="28"/>
        </w:rPr>
      </w:pPr>
      <w:r w:rsidRPr="004D3E9B">
        <w:rPr>
          <w:rFonts w:eastAsia="Times New Roman" w:cstheme="minorHAnsi"/>
          <w:b/>
          <w:bCs/>
          <w:sz w:val="28"/>
          <w:szCs w:val="28"/>
        </w:rPr>
        <w:t xml:space="preserve">5.9 </w:t>
      </w:r>
      <w:r w:rsidR="0043756A" w:rsidRPr="004D3E9B">
        <w:rPr>
          <w:rFonts w:eastAsia="Times New Roman" w:cstheme="minorHAnsi"/>
          <w:b/>
          <w:bCs/>
          <w:sz w:val="28"/>
          <w:szCs w:val="28"/>
        </w:rPr>
        <w:t>Traka Key Management System</w:t>
      </w:r>
    </w:p>
    <w:p w:rsidR="0043756A" w:rsidRPr="00193070" w:rsidRDefault="0043756A" w:rsidP="00193070">
      <w:pPr>
        <w:spacing w:before="100" w:beforeAutospacing="1" w:after="100" w:afterAutospacing="1"/>
        <w:jc w:val="both"/>
        <w:rPr>
          <w:rFonts w:eastAsia="Times New Roman" w:cstheme="minorHAnsi"/>
          <w:sz w:val="22"/>
          <w:szCs w:val="22"/>
        </w:rPr>
      </w:pPr>
      <w:r w:rsidRPr="00193070">
        <w:rPr>
          <w:rFonts w:eastAsia="Times New Roman" w:cstheme="minorHAnsi"/>
          <w:bCs/>
          <w:sz w:val="22"/>
          <w:szCs w:val="22"/>
        </w:rPr>
        <w:t xml:space="preserve">In order to reduce the number of keys carried by individuals on campus and to improve afterhours secure access to facilities, </w:t>
      </w:r>
      <w:r w:rsidR="007F06DE">
        <w:rPr>
          <w:rFonts w:eastAsia="Times New Roman" w:cstheme="minorHAnsi"/>
          <w:bCs/>
          <w:sz w:val="22"/>
          <w:szCs w:val="22"/>
        </w:rPr>
        <w:t>FS</w:t>
      </w:r>
      <w:r w:rsidR="007F06DE" w:rsidRPr="00193070">
        <w:rPr>
          <w:rFonts w:eastAsia="Times New Roman" w:cstheme="minorHAnsi"/>
          <w:bCs/>
          <w:sz w:val="22"/>
          <w:szCs w:val="22"/>
        </w:rPr>
        <w:t xml:space="preserve"> </w:t>
      </w:r>
      <w:r w:rsidRPr="00193070">
        <w:rPr>
          <w:rFonts w:eastAsia="Times New Roman" w:cstheme="minorHAnsi"/>
          <w:bCs/>
          <w:sz w:val="22"/>
          <w:szCs w:val="22"/>
        </w:rPr>
        <w:t xml:space="preserve">installed Traka Key Management Boxes (Traka Box) in all critical buildings.  The Traka Box contains building access keys that are electronically tagged for control and the recording of usage.  </w:t>
      </w:r>
      <w:r w:rsidRPr="00193070">
        <w:rPr>
          <w:rFonts w:eastAsia="Times New Roman" w:cstheme="minorHAnsi"/>
          <w:sz w:val="22"/>
          <w:szCs w:val="22"/>
        </w:rPr>
        <w:t xml:space="preserve">With the many elements of operation the campus deals with on a daily basis the Traka Box helps reduce the number of keys in circulation. By assigning different access levels to departments and individuals of the faculty, maintenance, custodial and security staff, the Traka Box increases coordination, safety and efficiency efforts. </w:t>
      </w:r>
    </w:p>
    <w:p w:rsidR="0043756A" w:rsidRPr="00193070" w:rsidRDefault="0043756A" w:rsidP="00193070">
      <w:pPr>
        <w:jc w:val="both"/>
        <w:rPr>
          <w:rFonts w:eastAsia="Times New Roman" w:cstheme="minorHAnsi"/>
          <w:bCs/>
          <w:sz w:val="22"/>
          <w:szCs w:val="22"/>
        </w:rPr>
      </w:pPr>
      <w:r w:rsidRPr="00193070">
        <w:rPr>
          <w:rFonts w:eastAsia="Times New Roman" w:cstheme="minorHAnsi"/>
          <w:bCs/>
          <w:sz w:val="22"/>
          <w:szCs w:val="22"/>
        </w:rPr>
        <w:t>Users are approved in the same manner as key and code issuance.  The Traka Box provides the following:</w:t>
      </w:r>
    </w:p>
    <w:p w:rsidR="0043756A" w:rsidRPr="00193070" w:rsidRDefault="0043756A" w:rsidP="00193070">
      <w:pPr>
        <w:numPr>
          <w:ilvl w:val="0"/>
          <w:numId w:val="1"/>
        </w:numPr>
        <w:spacing w:before="100" w:beforeAutospacing="1" w:after="100" w:afterAutospacing="1"/>
        <w:jc w:val="both"/>
        <w:rPr>
          <w:rFonts w:eastAsia="Times New Roman" w:cstheme="minorHAnsi"/>
          <w:sz w:val="22"/>
          <w:szCs w:val="22"/>
        </w:rPr>
      </w:pPr>
      <w:r w:rsidRPr="00193070">
        <w:rPr>
          <w:rFonts w:eastAsia="Times New Roman" w:cstheme="minorHAnsi"/>
          <w:sz w:val="22"/>
          <w:szCs w:val="22"/>
        </w:rPr>
        <w:t>Ensure only authorized users have access to specific keys</w:t>
      </w:r>
    </w:p>
    <w:p w:rsidR="0043756A" w:rsidRPr="00193070" w:rsidRDefault="0043756A" w:rsidP="00193070">
      <w:pPr>
        <w:numPr>
          <w:ilvl w:val="0"/>
          <w:numId w:val="1"/>
        </w:numPr>
        <w:spacing w:before="100" w:beforeAutospacing="1" w:after="100" w:afterAutospacing="1"/>
        <w:jc w:val="both"/>
        <w:rPr>
          <w:rFonts w:eastAsia="Times New Roman" w:cstheme="minorHAnsi"/>
          <w:sz w:val="22"/>
          <w:szCs w:val="22"/>
        </w:rPr>
      </w:pPr>
      <w:r w:rsidRPr="00193070">
        <w:rPr>
          <w:rFonts w:eastAsia="Times New Roman" w:cstheme="minorHAnsi"/>
          <w:sz w:val="22"/>
          <w:szCs w:val="22"/>
        </w:rPr>
        <w:t>Check when a key is taken and returned, and by whom</w:t>
      </w:r>
    </w:p>
    <w:p w:rsidR="0043756A" w:rsidRPr="00193070" w:rsidRDefault="0043756A" w:rsidP="00193070">
      <w:pPr>
        <w:numPr>
          <w:ilvl w:val="0"/>
          <w:numId w:val="1"/>
        </w:numPr>
        <w:spacing w:before="100" w:beforeAutospacing="1" w:after="100" w:afterAutospacing="1"/>
        <w:jc w:val="both"/>
        <w:rPr>
          <w:rFonts w:eastAsia="Times New Roman" w:cstheme="minorHAnsi"/>
          <w:sz w:val="22"/>
          <w:szCs w:val="22"/>
        </w:rPr>
      </w:pPr>
      <w:r w:rsidRPr="00193070">
        <w:rPr>
          <w:rFonts w:eastAsia="Times New Roman" w:cstheme="minorHAnsi"/>
          <w:sz w:val="22"/>
          <w:szCs w:val="22"/>
        </w:rPr>
        <w:t xml:space="preserve">Identify keys that have not been returned </w:t>
      </w:r>
    </w:p>
    <w:p w:rsidR="0043756A" w:rsidRPr="00193070" w:rsidRDefault="0043756A" w:rsidP="00193070">
      <w:pPr>
        <w:numPr>
          <w:ilvl w:val="0"/>
          <w:numId w:val="1"/>
        </w:numPr>
        <w:spacing w:before="100" w:beforeAutospacing="1" w:after="100" w:afterAutospacing="1"/>
        <w:jc w:val="both"/>
        <w:rPr>
          <w:rFonts w:eastAsia="Times New Roman" w:cstheme="minorHAnsi"/>
          <w:sz w:val="22"/>
          <w:szCs w:val="22"/>
        </w:rPr>
      </w:pPr>
      <w:r w:rsidRPr="00193070">
        <w:rPr>
          <w:rFonts w:eastAsia="Times New Roman" w:cstheme="minorHAnsi"/>
          <w:sz w:val="22"/>
          <w:szCs w:val="22"/>
        </w:rPr>
        <w:t>Determine frequency of use of a particular key and how long for</w:t>
      </w:r>
    </w:p>
    <w:p w:rsidR="0043756A" w:rsidRPr="00193070" w:rsidRDefault="0043756A" w:rsidP="00193070">
      <w:pPr>
        <w:numPr>
          <w:ilvl w:val="0"/>
          <w:numId w:val="1"/>
        </w:numPr>
        <w:spacing w:before="100" w:beforeAutospacing="1" w:after="100" w:afterAutospacing="1"/>
        <w:jc w:val="both"/>
        <w:rPr>
          <w:rFonts w:eastAsia="Times New Roman" w:cstheme="minorHAnsi"/>
          <w:sz w:val="22"/>
          <w:szCs w:val="22"/>
        </w:rPr>
      </w:pPr>
      <w:r w:rsidRPr="00193070">
        <w:rPr>
          <w:rFonts w:eastAsia="Times New Roman" w:cstheme="minorHAnsi"/>
          <w:sz w:val="22"/>
          <w:szCs w:val="22"/>
        </w:rPr>
        <w:t>Notify a manager via email an alert situation</w:t>
      </w:r>
    </w:p>
    <w:p w:rsidR="00DE428F" w:rsidRDefault="007F06DE" w:rsidP="00193070">
      <w:pPr>
        <w:spacing w:before="100" w:beforeAutospacing="1" w:after="100" w:afterAutospacing="1"/>
        <w:ind w:left="360"/>
        <w:jc w:val="both"/>
        <w:rPr>
          <w:rFonts w:eastAsia="Times New Roman" w:cstheme="minorHAnsi"/>
          <w:sz w:val="22"/>
          <w:szCs w:val="22"/>
        </w:rPr>
      </w:pPr>
      <w:r>
        <w:rPr>
          <w:rFonts w:eastAsia="Times New Roman" w:cstheme="minorHAnsi"/>
          <w:b/>
          <w:sz w:val="22"/>
          <w:szCs w:val="22"/>
        </w:rPr>
        <w:t>FS</w:t>
      </w:r>
      <w:r w:rsidRPr="00193070">
        <w:rPr>
          <w:rFonts w:eastAsia="Times New Roman" w:cstheme="minorHAnsi"/>
          <w:b/>
          <w:sz w:val="22"/>
          <w:szCs w:val="22"/>
        </w:rPr>
        <w:t xml:space="preserve"> </w:t>
      </w:r>
      <w:r w:rsidR="0043756A" w:rsidRPr="00193070">
        <w:rPr>
          <w:rFonts w:eastAsia="Times New Roman" w:cstheme="minorHAnsi"/>
          <w:b/>
          <w:sz w:val="22"/>
          <w:szCs w:val="22"/>
        </w:rPr>
        <w:t>Process Guideline</w:t>
      </w:r>
      <w:r w:rsidR="0043756A" w:rsidRPr="00193070">
        <w:rPr>
          <w:rFonts w:eastAsia="Times New Roman" w:cstheme="minorHAnsi"/>
          <w:sz w:val="22"/>
          <w:szCs w:val="22"/>
        </w:rPr>
        <w:t>, Traka Box Use and Functions, provides detailed information on the use of the system.</w:t>
      </w:r>
    </w:p>
    <w:p w:rsidR="0043756A" w:rsidRPr="004D3E9B" w:rsidRDefault="004D3E9B" w:rsidP="00193070">
      <w:pPr>
        <w:autoSpaceDE w:val="0"/>
        <w:autoSpaceDN w:val="0"/>
        <w:adjustRightInd w:val="0"/>
        <w:jc w:val="both"/>
        <w:rPr>
          <w:rFonts w:cstheme="minorHAnsi"/>
          <w:b/>
          <w:bCs/>
          <w:color w:val="000000"/>
          <w:sz w:val="28"/>
          <w:szCs w:val="28"/>
        </w:rPr>
      </w:pPr>
      <w:r w:rsidRPr="004D3E9B">
        <w:rPr>
          <w:rFonts w:cstheme="minorHAnsi"/>
          <w:b/>
          <w:bCs/>
          <w:color w:val="000000"/>
          <w:sz w:val="28"/>
          <w:szCs w:val="28"/>
        </w:rPr>
        <w:t xml:space="preserve">5.10 </w:t>
      </w:r>
      <w:r w:rsidR="0043756A" w:rsidRPr="004D3E9B">
        <w:rPr>
          <w:rFonts w:cstheme="minorHAnsi"/>
          <w:b/>
          <w:bCs/>
          <w:color w:val="000000"/>
          <w:sz w:val="28"/>
          <w:szCs w:val="28"/>
        </w:rPr>
        <w:t>Special Events</w:t>
      </w:r>
    </w:p>
    <w:p w:rsidR="0043756A" w:rsidRPr="00193070" w:rsidRDefault="0043756A" w:rsidP="00193070">
      <w:pPr>
        <w:autoSpaceDE w:val="0"/>
        <w:autoSpaceDN w:val="0"/>
        <w:adjustRightInd w:val="0"/>
        <w:jc w:val="both"/>
        <w:rPr>
          <w:rFonts w:cstheme="minorHAnsi"/>
          <w:bCs/>
          <w:color w:val="000000"/>
          <w:sz w:val="22"/>
          <w:szCs w:val="22"/>
        </w:rPr>
      </w:pPr>
    </w:p>
    <w:p w:rsidR="0043756A" w:rsidRPr="00193070" w:rsidRDefault="0043756A" w:rsidP="00193070">
      <w:pPr>
        <w:autoSpaceDE w:val="0"/>
        <w:autoSpaceDN w:val="0"/>
        <w:adjustRightInd w:val="0"/>
        <w:jc w:val="both"/>
        <w:rPr>
          <w:rFonts w:cstheme="minorHAnsi"/>
          <w:bCs/>
          <w:color w:val="000000"/>
          <w:sz w:val="22"/>
          <w:szCs w:val="22"/>
        </w:rPr>
      </w:pPr>
      <w:r w:rsidRPr="00193070">
        <w:rPr>
          <w:rFonts w:cstheme="minorHAnsi"/>
          <w:bCs/>
          <w:color w:val="000000"/>
          <w:sz w:val="22"/>
          <w:szCs w:val="22"/>
        </w:rPr>
        <w:t xml:space="preserve">The campus is a location for numerous special events that are held by campus groups and outside entities.  The locations for the events vary from buildings to open areas i.e. Quads and sport fields, but all typically need access to buildings and bathroom facilities.  To facilitate access, Event Fobs have been created that can be checked out only by CI personnel.  </w:t>
      </w:r>
    </w:p>
    <w:p w:rsidR="0043756A" w:rsidRPr="00193070" w:rsidRDefault="0043756A" w:rsidP="00193070">
      <w:pPr>
        <w:autoSpaceDE w:val="0"/>
        <w:autoSpaceDN w:val="0"/>
        <w:adjustRightInd w:val="0"/>
        <w:jc w:val="both"/>
        <w:rPr>
          <w:rFonts w:cstheme="minorHAnsi"/>
          <w:bCs/>
          <w:color w:val="000000"/>
          <w:sz w:val="22"/>
          <w:szCs w:val="22"/>
        </w:rPr>
      </w:pPr>
    </w:p>
    <w:p w:rsidR="0043756A" w:rsidRPr="00193070" w:rsidRDefault="007F06DE" w:rsidP="00833A0C">
      <w:pPr>
        <w:autoSpaceDE w:val="0"/>
        <w:autoSpaceDN w:val="0"/>
        <w:adjustRightInd w:val="0"/>
        <w:ind w:left="360"/>
        <w:jc w:val="both"/>
        <w:rPr>
          <w:rFonts w:cstheme="minorHAnsi"/>
          <w:bCs/>
          <w:color w:val="000000"/>
          <w:sz w:val="22"/>
          <w:szCs w:val="22"/>
        </w:rPr>
      </w:pPr>
      <w:r>
        <w:rPr>
          <w:rFonts w:cstheme="minorHAnsi"/>
          <w:b/>
          <w:bCs/>
          <w:color w:val="000000"/>
          <w:sz w:val="22"/>
          <w:szCs w:val="22"/>
        </w:rPr>
        <w:t>FS</w:t>
      </w:r>
      <w:r w:rsidRPr="00193070">
        <w:rPr>
          <w:rFonts w:cstheme="minorHAnsi"/>
          <w:b/>
          <w:bCs/>
          <w:color w:val="000000"/>
          <w:sz w:val="22"/>
          <w:szCs w:val="22"/>
        </w:rPr>
        <w:t xml:space="preserve"> </w:t>
      </w:r>
      <w:r w:rsidR="0043756A" w:rsidRPr="00193070">
        <w:rPr>
          <w:rFonts w:cstheme="minorHAnsi"/>
          <w:b/>
          <w:bCs/>
          <w:color w:val="000000"/>
          <w:sz w:val="22"/>
          <w:szCs w:val="22"/>
        </w:rPr>
        <w:t>Process Guideline</w:t>
      </w:r>
      <w:r w:rsidR="0043756A" w:rsidRPr="00193070">
        <w:rPr>
          <w:rFonts w:cstheme="minorHAnsi"/>
          <w:bCs/>
          <w:color w:val="000000"/>
          <w:sz w:val="22"/>
          <w:szCs w:val="22"/>
        </w:rPr>
        <w:t>, Event Fob Use and Function.</w:t>
      </w:r>
    </w:p>
    <w:p w:rsidR="00AB0714" w:rsidRPr="00D93645" w:rsidRDefault="00D93645" w:rsidP="00D93645">
      <w:pPr>
        <w:pStyle w:val="Heading0NoTOC-RedLine"/>
        <w:pageBreakBefore/>
        <w:jc w:val="both"/>
        <w:rPr>
          <w:sz w:val="28"/>
          <w:szCs w:val="28"/>
        </w:rPr>
      </w:pPr>
      <w:r w:rsidRPr="00D93645">
        <w:rPr>
          <w:bCs w:val="0"/>
          <w:sz w:val="28"/>
          <w:szCs w:val="28"/>
        </w:rPr>
        <w:lastRenderedPageBreak/>
        <w:t>6.</w:t>
      </w:r>
      <w:r w:rsidRPr="00D93645">
        <w:rPr>
          <w:sz w:val="28"/>
          <w:szCs w:val="28"/>
        </w:rPr>
        <w:t xml:space="preserve"> </w:t>
      </w:r>
      <w:r w:rsidR="00AB0714" w:rsidRPr="00D93645">
        <w:rPr>
          <w:sz w:val="28"/>
          <w:szCs w:val="28"/>
        </w:rPr>
        <w:t xml:space="preserve">REVISION CONTROL  </w:t>
      </w:r>
    </w:p>
    <w:p w:rsidR="00AB0714" w:rsidRPr="001076CE" w:rsidRDefault="00AB0714" w:rsidP="00AB0714">
      <w:pPr>
        <w:pStyle w:val="TDocInfo02"/>
        <w:jc w:val="both"/>
      </w:pPr>
      <w:r w:rsidRPr="001076CE">
        <w:rPr>
          <w:b/>
        </w:rPr>
        <w:t xml:space="preserve">Document Title:  </w:t>
      </w:r>
      <w:r w:rsidR="00E93F10">
        <w:rPr>
          <w:b/>
        </w:rPr>
        <w:t>Building Access Protocol</w:t>
      </w:r>
    </w:p>
    <w:p w:rsidR="00AB0714" w:rsidRPr="00E93F10" w:rsidRDefault="00AB0714" w:rsidP="00AB0714">
      <w:pPr>
        <w:pStyle w:val="TDocInfo02"/>
        <w:jc w:val="both"/>
        <w:rPr>
          <w:rFonts w:cs="Arial"/>
          <w:sz w:val="22"/>
        </w:rPr>
      </w:pPr>
      <w:r w:rsidRPr="001076CE">
        <w:rPr>
          <w:b/>
        </w:rPr>
        <w:t>Author:</w:t>
      </w:r>
      <w:r>
        <w:tab/>
      </w:r>
      <w:sdt>
        <w:sdtPr>
          <w:rPr>
            <w:rFonts w:cs="Arial"/>
            <w:sz w:val="22"/>
          </w:rPr>
          <w:alias w:val="Author"/>
          <w:tag w:val="Author"/>
          <w:id w:val="88880832"/>
          <w:placeholder>
            <w:docPart w:val="582E2D9F0C65476B8F96D579003B6DB7"/>
          </w:placeholder>
        </w:sdtPr>
        <w:sdtEndPr/>
        <w:sdtContent>
          <w:r w:rsidR="00E93F10" w:rsidRPr="00945962">
            <w:rPr>
              <w:rFonts w:asciiTheme="minorHAnsi" w:hAnsiTheme="minorHAnsi" w:cstheme="minorHAnsi"/>
              <w:sz w:val="22"/>
            </w:rPr>
            <w:t>Scott Jacobsen</w:t>
          </w:r>
        </w:sdtContent>
      </w:sdt>
    </w:p>
    <w:p w:rsidR="00AB0714" w:rsidRPr="001076CE" w:rsidRDefault="00AB0714" w:rsidP="00AB0714">
      <w:pPr>
        <w:pStyle w:val="TDocInfo02"/>
        <w:jc w:val="both"/>
      </w:pPr>
      <w:r w:rsidRPr="001076CE">
        <w:rPr>
          <w:b/>
        </w:rPr>
        <w:t xml:space="preserve">File Reference:  </w:t>
      </w:r>
      <w:r w:rsidRPr="001076CE">
        <w:tab/>
      </w:r>
    </w:p>
    <w:p w:rsidR="00AB0714" w:rsidRPr="003E2C84" w:rsidRDefault="00AB0714" w:rsidP="00AB0714">
      <w:pPr>
        <w:pStyle w:val="H-Subtitle02Bold"/>
        <w:spacing w:before="360"/>
        <w:jc w:val="both"/>
      </w:pPr>
      <w:r w:rsidRPr="003E2C84">
        <w:t xml:space="preserve">Revision </w:t>
      </w:r>
      <w:r w:rsidRPr="002D6708">
        <w:t>History</w:t>
      </w:r>
      <w:r w:rsidRPr="003E2C8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1840"/>
        <w:gridCol w:w="4321"/>
        <w:gridCol w:w="1764"/>
      </w:tblGrid>
      <w:tr w:rsidR="00AB0714" w:rsidRPr="00A46D6F" w:rsidTr="006C3C5F">
        <w:tc>
          <w:tcPr>
            <w:tcW w:w="1611" w:type="dxa"/>
            <w:shd w:val="clear" w:color="auto" w:fill="D9D9D9"/>
          </w:tcPr>
          <w:p w:rsidR="00AB0714" w:rsidRPr="00A46D6F" w:rsidRDefault="00AB0714" w:rsidP="006C3C5F">
            <w:pPr>
              <w:pStyle w:val="Table01Header"/>
              <w:jc w:val="both"/>
            </w:pPr>
            <w:r>
              <w:t xml:space="preserve">Revision </w:t>
            </w:r>
            <w:r w:rsidRPr="00A46D6F">
              <w:t xml:space="preserve">Date </w:t>
            </w:r>
          </w:p>
        </w:tc>
        <w:tc>
          <w:tcPr>
            <w:tcW w:w="1935" w:type="dxa"/>
            <w:shd w:val="clear" w:color="auto" w:fill="D9D9D9"/>
          </w:tcPr>
          <w:p w:rsidR="00AB0714" w:rsidRPr="00A46D6F" w:rsidRDefault="00AB0714" w:rsidP="006C3C5F">
            <w:pPr>
              <w:pStyle w:val="Table01Header"/>
              <w:jc w:val="both"/>
            </w:pPr>
            <w:r w:rsidRPr="00A46D6F">
              <w:t>Revised By</w:t>
            </w:r>
          </w:p>
        </w:tc>
        <w:tc>
          <w:tcPr>
            <w:tcW w:w="4689" w:type="dxa"/>
            <w:shd w:val="clear" w:color="auto" w:fill="D9D9D9"/>
          </w:tcPr>
          <w:p w:rsidR="00AB0714" w:rsidRPr="00A46D6F" w:rsidRDefault="00AB0714" w:rsidP="006C3C5F">
            <w:pPr>
              <w:pStyle w:val="Table01Header"/>
              <w:jc w:val="both"/>
            </w:pPr>
            <w:r w:rsidRPr="00A46D6F">
              <w:t>Summary of Revisions</w:t>
            </w:r>
          </w:p>
        </w:tc>
        <w:tc>
          <w:tcPr>
            <w:tcW w:w="1845" w:type="dxa"/>
            <w:shd w:val="clear" w:color="auto" w:fill="D9D9D9"/>
          </w:tcPr>
          <w:p w:rsidR="00AB0714" w:rsidRPr="00A46D6F" w:rsidRDefault="00AB0714" w:rsidP="006C3C5F">
            <w:pPr>
              <w:pStyle w:val="Table01Header"/>
              <w:jc w:val="both"/>
            </w:pPr>
            <w:r w:rsidRPr="00A46D6F">
              <w:t>Section(s) Revised</w:t>
            </w:r>
          </w:p>
        </w:tc>
      </w:tr>
      <w:tr w:rsidR="00AB0714" w:rsidRPr="00B0786F" w:rsidTr="006C3C5F">
        <w:tc>
          <w:tcPr>
            <w:tcW w:w="1611" w:type="dxa"/>
          </w:tcPr>
          <w:p w:rsidR="00AB0714" w:rsidRPr="00B0786F" w:rsidRDefault="007F06DE" w:rsidP="006C3C5F">
            <w:pPr>
              <w:pStyle w:val="Table02Body"/>
              <w:jc w:val="both"/>
            </w:pPr>
            <w:r>
              <w:t>3/23/17</w:t>
            </w:r>
          </w:p>
        </w:tc>
        <w:tc>
          <w:tcPr>
            <w:tcW w:w="1935" w:type="dxa"/>
          </w:tcPr>
          <w:p w:rsidR="00AB0714" w:rsidRPr="00B0786F" w:rsidRDefault="007F06DE" w:rsidP="006C3C5F">
            <w:pPr>
              <w:pStyle w:val="Table02Body"/>
              <w:jc w:val="both"/>
            </w:pPr>
            <w:r>
              <w:t>Tim Berndtson</w:t>
            </w:r>
          </w:p>
        </w:tc>
        <w:tc>
          <w:tcPr>
            <w:tcW w:w="4689" w:type="dxa"/>
          </w:tcPr>
          <w:p w:rsidR="00AB0714" w:rsidRPr="00B0786F" w:rsidRDefault="007F06DE" w:rsidP="006C3C5F">
            <w:pPr>
              <w:pStyle w:val="Table02Body"/>
              <w:jc w:val="both"/>
            </w:pPr>
            <w:r>
              <w:t>Changed wording from Operations, Planning &amp; Construction (OPC) To Facilities Services (FS), and Web Work to Azzier</w:t>
            </w:r>
          </w:p>
        </w:tc>
        <w:tc>
          <w:tcPr>
            <w:tcW w:w="1845" w:type="dxa"/>
          </w:tcPr>
          <w:p w:rsidR="00AB0714" w:rsidRPr="00B0786F" w:rsidRDefault="007F06DE" w:rsidP="006C3C5F">
            <w:pPr>
              <w:pStyle w:val="Table02Body"/>
              <w:jc w:val="both"/>
            </w:pPr>
            <w:r>
              <w:t>All</w:t>
            </w:r>
          </w:p>
        </w:tc>
      </w:tr>
      <w:tr w:rsidR="00AB0714" w:rsidRPr="00B0786F" w:rsidTr="006C3C5F">
        <w:tc>
          <w:tcPr>
            <w:tcW w:w="1611" w:type="dxa"/>
          </w:tcPr>
          <w:p w:rsidR="00AB0714" w:rsidRPr="00B0786F" w:rsidRDefault="00AB0714" w:rsidP="006C3C5F">
            <w:pPr>
              <w:pStyle w:val="Table02Body"/>
              <w:jc w:val="both"/>
            </w:pPr>
          </w:p>
        </w:tc>
        <w:tc>
          <w:tcPr>
            <w:tcW w:w="1935" w:type="dxa"/>
          </w:tcPr>
          <w:p w:rsidR="00AB0714" w:rsidRPr="00B0786F" w:rsidRDefault="00AB0714" w:rsidP="006C3C5F">
            <w:pPr>
              <w:pStyle w:val="Table02Body"/>
              <w:jc w:val="both"/>
            </w:pPr>
          </w:p>
        </w:tc>
        <w:tc>
          <w:tcPr>
            <w:tcW w:w="4689" w:type="dxa"/>
          </w:tcPr>
          <w:p w:rsidR="00AB0714" w:rsidRPr="00B0786F" w:rsidRDefault="00AB0714" w:rsidP="006C3C5F">
            <w:pPr>
              <w:pStyle w:val="Table02Body"/>
              <w:jc w:val="both"/>
            </w:pPr>
          </w:p>
        </w:tc>
        <w:tc>
          <w:tcPr>
            <w:tcW w:w="1845" w:type="dxa"/>
          </w:tcPr>
          <w:p w:rsidR="00AB0714" w:rsidRPr="00B0786F" w:rsidRDefault="00AB0714" w:rsidP="006C3C5F">
            <w:pPr>
              <w:pStyle w:val="Table02Body"/>
              <w:jc w:val="both"/>
            </w:pPr>
          </w:p>
        </w:tc>
      </w:tr>
    </w:tbl>
    <w:p w:rsidR="00AB0714" w:rsidRPr="00F63005" w:rsidRDefault="00AB0714" w:rsidP="00AB0714">
      <w:pPr>
        <w:pStyle w:val="H-Subtitle02Bold"/>
        <w:spacing w:before="360"/>
        <w:jc w:val="both"/>
      </w:pPr>
      <w:r w:rsidRPr="002D6708">
        <w:t>Review / Approval History</w:t>
      </w:r>
      <w:r w:rsidRPr="00F63005">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862"/>
        <w:gridCol w:w="6066"/>
      </w:tblGrid>
      <w:tr w:rsidR="00AB0714" w:rsidRPr="00B30B1F" w:rsidTr="006C3C5F">
        <w:tc>
          <w:tcPr>
            <w:tcW w:w="1611" w:type="dxa"/>
            <w:shd w:val="clear" w:color="auto" w:fill="D9D9D9"/>
          </w:tcPr>
          <w:p w:rsidR="00AB0714" w:rsidRPr="00B0786F" w:rsidRDefault="00AB0714" w:rsidP="006C3C5F">
            <w:pPr>
              <w:pStyle w:val="Table01Header"/>
              <w:jc w:val="both"/>
            </w:pPr>
            <w:r w:rsidRPr="00B0786F">
              <w:t>Review Date</w:t>
            </w:r>
          </w:p>
        </w:tc>
        <w:tc>
          <w:tcPr>
            <w:tcW w:w="1944" w:type="dxa"/>
            <w:shd w:val="clear" w:color="auto" w:fill="D9D9D9"/>
          </w:tcPr>
          <w:p w:rsidR="00AB0714" w:rsidRPr="00B0786F" w:rsidRDefault="00AB0714" w:rsidP="006C3C5F">
            <w:pPr>
              <w:pStyle w:val="Table01Header"/>
              <w:jc w:val="both"/>
            </w:pPr>
            <w:r w:rsidRPr="00B0786F">
              <w:t xml:space="preserve">Reviewed By </w:t>
            </w:r>
          </w:p>
        </w:tc>
        <w:tc>
          <w:tcPr>
            <w:tcW w:w="6525" w:type="dxa"/>
            <w:shd w:val="clear" w:color="auto" w:fill="D9D9D9"/>
          </w:tcPr>
          <w:p w:rsidR="00AB0714" w:rsidRPr="00B0786F" w:rsidRDefault="00AB0714" w:rsidP="006C3C5F">
            <w:pPr>
              <w:pStyle w:val="Table01Header"/>
              <w:jc w:val="both"/>
            </w:pPr>
            <w:r w:rsidRPr="00B0786F">
              <w:t>Action  (Reviewed, Recommended or Approved)</w:t>
            </w:r>
          </w:p>
        </w:tc>
      </w:tr>
      <w:tr w:rsidR="00AB0714" w:rsidRPr="00B0786F" w:rsidTr="006C3C5F">
        <w:sdt>
          <w:sdtPr>
            <w:alias w:val="Review Date"/>
            <w:tag w:val="Enter Review Date"/>
            <w:id w:val="15274112"/>
            <w:placeholder>
              <w:docPart w:val="90DC1CB552C34C53B5FD0418FA97BA74"/>
            </w:placeholder>
            <w:showingPlcHdr/>
            <w:text/>
          </w:sdtPr>
          <w:sdtEndPr/>
          <w:sdtContent>
            <w:tc>
              <w:tcPr>
                <w:tcW w:w="1611" w:type="dxa"/>
              </w:tcPr>
              <w:p w:rsidR="00AB0714" w:rsidRPr="00B0786F" w:rsidRDefault="00AB0714" w:rsidP="006C3C5F">
                <w:pPr>
                  <w:pStyle w:val="Table02Body"/>
                  <w:jc w:val="both"/>
                </w:pPr>
                <w:r>
                  <w:rPr>
                    <w:rStyle w:val="PlaceholderText"/>
                  </w:rPr>
                  <w:t>Click h</w:t>
                </w:r>
                <w:r w:rsidRPr="00C95141">
                  <w:rPr>
                    <w:rStyle w:val="PlaceholderText"/>
                  </w:rPr>
                  <w:t xml:space="preserve">ere to enter </w:t>
                </w:r>
                <w:r>
                  <w:rPr>
                    <w:rStyle w:val="PlaceholderText"/>
                  </w:rPr>
                  <w:t>Review Date</w:t>
                </w:r>
              </w:p>
            </w:tc>
          </w:sdtContent>
        </w:sdt>
        <w:sdt>
          <w:sdtPr>
            <w:alias w:val="Reviewed By"/>
            <w:tag w:val="Enter Name of Reviewer"/>
            <w:id w:val="15274113"/>
            <w:placeholder>
              <w:docPart w:val="EEAD8FBD500449A88591072BD641C4CB"/>
            </w:placeholder>
            <w:showingPlcHdr/>
            <w:text/>
          </w:sdtPr>
          <w:sdtEndPr/>
          <w:sdtContent>
            <w:tc>
              <w:tcPr>
                <w:tcW w:w="1944" w:type="dxa"/>
              </w:tcPr>
              <w:p w:rsidR="00AB0714" w:rsidRPr="00B0786F" w:rsidRDefault="00AB0714" w:rsidP="006C3C5F">
                <w:pPr>
                  <w:pStyle w:val="Table02Body"/>
                  <w:jc w:val="both"/>
                </w:pPr>
                <w:r>
                  <w:rPr>
                    <w:rStyle w:val="PlaceholderText"/>
                  </w:rPr>
                  <w:t>Click h</w:t>
                </w:r>
                <w:r w:rsidRPr="00C95141">
                  <w:rPr>
                    <w:rStyle w:val="PlaceholderText"/>
                  </w:rPr>
                  <w:t xml:space="preserve">ere to enter </w:t>
                </w:r>
                <w:r>
                  <w:rPr>
                    <w:rStyle w:val="PlaceholderText"/>
                  </w:rPr>
                  <w:t>Reviewer</w:t>
                </w:r>
              </w:p>
            </w:tc>
          </w:sdtContent>
        </w:sdt>
        <w:sdt>
          <w:sdtPr>
            <w:alias w:val="Action"/>
            <w:tag w:val="Enter Reviewed, Recommended or Approved"/>
            <w:id w:val="15274114"/>
            <w:placeholder>
              <w:docPart w:val="CCBB3F72DFC04AF89E9C8D4F753E749B"/>
            </w:placeholder>
            <w:showingPlcHdr/>
            <w:text/>
          </w:sdtPr>
          <w:sdtEndPr/>
          <w:sdtContent>
            <w:tc>
              <w:tcPr>
                <w:tcW w:w="6525" w:type="dxa"/>
              </w:tcPr>
              <w:p w:rsidR="00AB0714" w:rsidRPr="00B0786F" w:rsidRDefault="00AB0714" w:rsidP="006C3C5F">
                <w:pPr>
                  <w:pStyle w:val="Table02Body"/>
                  <w:jc w:val="both"/>
                </w:pPr>
                <w:r>
                  <w:rPr>
                    <w:rStyle w:val="PlaceholderText"/>
                  </w:rPr>
                  <w:t>Click h</w:t>
                </w:r>
                <w:r w:rsidRPr="00C95141">
                  <w:rPr>
                    <w:rStyle w:val="PlaceholderText"/>
                  </w:rPr>
                  <w:t xml:space="preserve">ere to enter </w:t>
                </w:r>
                <w:r>
                  <w:rPr>
                    <w:rStyle w:val="PlaceholderText"/>
                  </w:rPr>
                  <w:t>Reviewed, Recommended or Approved</w:t>
                </w:r>
              </w:p>
            </w:tc>
          </w:sdtContent>
        </w:sdt>
      </w:tr>
      <w:tr w:rsidR="00AB0714" w:rsidRPr="00B0786F" w:rsidTr="006C3C5F">
        <w:tc>
          <w:tcPr>
            <w:tcW w:w="1611" w:type="dxa"/>
          </w:tcPr>
          <w:p w:rsidR="00AB0714" w:rsidRPr="00B0786F" w:rsidRDefault="00AB0714" w:rsidP="006C3C5F">
            <w:pPr>
              <w:pStyle w:val="Table02Body"/>
              <w:jc w:val="both"/>
            </w:pPr>
          </w:p>
        </w:tc>
        <w:tc>
          <w:tcPr>
            <w:tcW w:w="1944" w:type="dxa"/>
          </w:tcPr>
          <w:p w:rsidR="00AB0714" w:rsidRPr="00B0786F" w:rsidRDefault="00AB0714" w:rsidP="006C3C5F">
            <w:pPr>
              <w:pStyle w:val="Table02Body"/>
              <w:jc w:val="both"/>
            </w:pPr>
          </w:p>
        </w:tc>
        <w:tc>
          <w:tcPr>
            <w:tcW w:w="6525" w:type="dxa"/>
          </w:tcPr>
          <w:p w:rsidR="00AB0714" w:rsidRPr="00B0786F" w:rsidRDefault="00AB0714" w:rsidP="006C3C5F">
            <w:pPr>
              <w:pStyle w:val="Table02Body"/>
              <w:jc w:val="both"/>
            </w:pPr>
          </w:p>
        </w:tc>
      </w:tr>
    </w:tbl>
    <w:p w:rsidR="00AB0714" w:rsidRDefault="00AB0714" w:rsidP="00AB0714">
      <w:pPr>
        <w:jc w:val="both"/>
      </w:pPr>
    </w:p>
    <w:p w:rsidR="00140347" w:rsidRDefault="00140347" w:rsidP="00193070">
      <w:pPr>
        <w:jc w:val="both"/>
        <w:rPr>
          <w:rFonts w:cstheme="minorHAnsi"/>
          <w:sz w:val="22"/>
          <w:szCs w:val="22"/>
        </w:rPr>
      </w:pPr>
    </w:p>
    <w:sectPr w:rsidR="00140347" w:rsidSect="00C909C9">
      <w:headerReference w:type="default" r:id="rId13"/>
      <w:footerReference w:type="default" r:id="rId14"/>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C6" w:rsidRDefault="003115C6" w:rsidP="0043756A">
      <w:r>
        <w:separator/>
      </w:r>
    </w:p>
  </w:endnote>
  <w:endnote w:type="continuationSeparator" w:id="0">
    <w:p w:rsidR="003115C6" w:rsidRDefault="003115C6" w:rsidP="0043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93070" w:rsidRPr="00AB0714" w:rsidTr="00193070">
      <w:tc>
        <w:tcPr>
          <w:tcW w:w="4788" w:type="dxa"/>
        </w:tcPr>
        <w:p w:rsidR="00193070" w:rsidRPr="00BC29C2" w:rsidRDefault="00BC29C2" w:rsidP="00193070">
          <w:pPr>
            <w:pStyle w:val="Footer"/>
            <w:rPr>
              <w:sz w:val="20"/>
              <w:szCs w:val="20"/>
            </w:rPr>
          </w:pPr>
          <w:r w:rsidRPr="00BC29C2">
            <w:rPr>
              <w:sz w:val="20"/>
              <w:szCs w:val="20"/>
            </w:rPr>
            <w:t>Printed copies of this document are uncontrolled</w:t>
          </w:r>
        </w:p>
      </w:tc>
      <w:tc>
        <w:tcPr>
          <w:tcW w:w="4788" w:type="dxa"/>
        </w:tcPr>
        <w:p w:rsidR="00193070" w:rsidRPr="00AB0714" w:rsidRDefault="00193070" w:rsidP="00193070">
          <w:pPr>
            <w:pStyle w:val="Footer"/>
            <w:jc w:val="right"/>
            <w:rPr>
              <w:rFonts w:cstheme="minorHAnsi"/>
              <w:sz w:val="20"/>
              <w:szCs w:val="20"/>
            </w:rPr>
          </w:pPr>
          <w:r w:rsidRPr="00AB0714">
            <w:rPr>
              <w:rFonts w:cstheme="minorHAnsi"/>
              <w:color w:val="808080" w:themeColor="background1" w:themeShade="80"/>
              <w:spacing w:val="60"/>
              <w:sz w:val="20"/>
              <w:szCs w:val="20"/>
            </w:rPr>
            <w:t>Page</w:t>
          </w:r>
          <w:r w:rsidRPr="00AB0714">
            <w:rPr>
              <w:rFonts w:cstheme="minorHAnsi"/>
              <w:sz w:val="20"/>
              <w:szCs w:val="20"/>
            </w:rPr>
            <w:t xml:space="preserve"> | </w:t>
          </w:r>
          <w:r w:rsidRPr="00AB0714">
            <w:rPr>
              <w:rFonts w:cstheme="minorHAnsi"/>
              <w:sz w:val="20"/>
              <w:szCs w:val="20"/>
            </w:rPr>
            <w:fldChar w:fldCharType="begin"/>
          </w:r>
          <w:r w:rsidRPr="00AB0714">
            <w:rPr>
              <w:rFonts w:cstheme="minorHAnsi"/>
              <w:sz w:val="20"/>
              <w:szCs w:val="20"/>
            </w:rPr>
            <w:instrText xml:space="preserve"> PAGE   \* MERGEFORMAT </w:instrText>
          </w:r>
          <w:r w:rsidRPr="00AB0714">
            <w:rPr>
              <w:rFonts w:cstheme="minorHAnsi"/>
              <w:sz w:val="20"/>
              <w:szCs w:val="20"/>
            </w:rPr>
            <w:fldChar w:fldCharType="separate"/>
          </w:r>
          <w:r w:rsidR="00515A6D" w:rsidRPr="00515A6D">
            <w:rPr>
              <w:rFonts w:cstheme="minorHAnsi"/>
              <w:bCs/>
              <w:noProof/>
              <w:sz w:val="20"/>
              <w:szCs w:val="20"/>
            </w:rPr>
            <w:t>3</w:t>
          </w:r>
          <w:r w:rsidRPr="00AB0714">
            <w:rPr>
              <w:rFonts w:cstheme="minorHAnsi"/>
              <w:bCs/>
              <w:noProof/>
              <w:sz w:val="20"/>
              <w:szCs w:val="20"/>
            </w:rPr>
            <w:fldChar w:fldCharType="end"/>
          </w:r>
        </w:p>
      </w:tc>
    </w:tr>
  </w:tbl>
  <w:p w:rsidR="0043756A" w:rsidRPr="00193070" w:rsidRDefault="0043756A" w:rsidP="0019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C6" w:rsidRDefault="003115C6" w:rsidP="0043756A">
      <w:r>
        <w:separator/>
      </w:r>
    </w:p>
  </w:footnote>
  <w:footnote w:type="continuationSeparator" w:id="0">
    <w:p w:rsidR="003115C6" w:rsidRDefault="003115C6" w:rsidP="0043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70" w:rsidRDefault="00193070">
    <w:pPr>
      <w:pStyle w:val="Heade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93070" w:rsidTr="00193070">
      <w:tc>
        <w:tcPr>
          <w:tcW w:w="4788" w:type="dxa"/>
          <w:tcBorders>
            <w:bottom w:val="nil"/>
          </w:tcBorders>
        </w:tcPr>
        <w:p w:rsidR="00193070" w:rsidRDefault="00193070" w:rsidP="006C3C5F">
          <w:pPr>
            <w:tabs>
              <w:tab w:val="right" w:pos="4572"/>
            </w:tabs>
          </w:pPr>
          <w:r>
            <w:rPr>
              <w:noProof/>
            </w:rPr>
            <w:drawing>
              <wp:inline distT="0" distB="0" distL="0" distR="0" wp14:anchorId="2EF64EFA" wp14:editId="3A408EC2">
                <wp:extent cx="2588271" cy="895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393" cy="904040"/>
                        </a:xfrm>
                        <a:prstGeom prst="rect">
                          <a:avLst/>
                        </a:prstGeom>
                      </pic:spPr>
                    </pic:pic>
                  </a:graphicData>
                </a:graphic>
              </wp:inline>
            </w:drawing>
          </w:r>
          <w:r>
            <w:tab/>
          </w:r>
        </w:p>
      </w:tc>
      <w:tc>
        <w:tcPr>
          <w:tcW w:w="4788" w:type="dxa"/>
          <w:tcBorders>
            <w:bottom w:val="nil"/>
          </w:tcBorders>
        </w:tcPr>
        <w:p w:rsidR="00193070" w:rsidRPr="00574689" w:rsidRDefault="00193070" w:rsidP="006C3C5F">
          <w:pPr>
            <w:jc w:val="right"/>
            <w:rPr>
              <w:b/>
              <w:sz w:val="36"/>
              <w:szCs w:val="36"/>
            </w:rPr>
          </w:pPr>
          <w:r w:rsidRPr="00574689">
            <w:rPr>
              <w:b/>
              <w:sz w:val="36"/>
              <w:szCs w:val="36"/>
            </w:rPr>
            <w:t>Administrative Directive</w:t>
          </w:r>
        </w:p>
        <w:p w:rsidR="00193070" w:rsidRDefault="00C561AD" w:rsidP="00B550A1">
          <w:pPr>
            <w:tabs>
              <w:tab w:val="left" w:pos="2850"/>
              <w:tab w:val="right" w:pos="4572"/>
            </w:tabs>
          </w:pPr>
          <w:r>
            <w:t xml:space="preserve">                               Facilities Services</w:t>
          </w:r>
        </w:p>
        <w:p w:rsidR="00574689" w:rsidRPr="00574689" w:rsidRDefault="00574689" w:rsidP="00574689">
          <w:pPr>
            <w:jc w:val="right"/>
            <w:rPr>
              <w:sz w:val="16"/>
              <w:szCs w:val="16"/>
            </w:rPr>
          </w:pPr>
        </w:p>
        <w:p w:rsidR="00574689" w:rsidRPr="00574689" w:rsidRDefault="00E93F10" w:rsidP="00E93F10">
          <w:pPr>
            <w:jc w:val="center"/>
            <w:rPr>
              <w:rFonts w:cstheme="minorHAnsi"/>
            </w:rPr>
          </w:pPr>
          <w:r>
            <w:rPr>
              <w:rFonts w:cstheme="minorHAnsi"/>
              <w:sz w:val="28"/>
              <w:szCs w:val="28"/>
            </w:rPr>
            <w:t xml:space="preserve">DFA </w:t>
          </w:r>
          <w:r w:rsidR="00574689" w:rsidRPr="00574689">
            <w:rPr>
              <w:rFonts w:cstheme="minorHAnsi"/>
              <w:sz w:val="28"/>
              <w:szCs w:val="28"/>
            </w:rPr>
            <w:t>AD #60-03</w:t>
          </w:r>
        </w:p>
      </w:tc>
    </w:tr>
  </w:tbl>
  <w:p w:rsidR="00193070" w:rsidRDefault="0019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5C2"/>
    <w:multiLevelType w:val="hybridMultilevel"/>
    <w:tmpl w:val="39665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209EE"/>
    <w:multiLevelType w:val="hybridMultilevel"/>
    <w:tmpl w:val="35EC2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E1451"/>
    <w:multiLevelType w:val="hybridMultilevel"/>
    <w:tmpl w:val="59A46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51D97"/>
    <w:multiLevelType w:val="hybridMultilevel"/>
    <w:tmpl w:val="E2D46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026CD"/>
    <w:multiLevelType w:val="hybridMultilevel"/>
    <w:tmpl w:val="4352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503EC"/>
    <w:multiLevelType w:val="hybridMultilevel"/>
    <w:tmpl w:val="3E440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15BF5"/>
    <w:multiLevelType w:val="hybridMultilevel"/>
    <w:tmpl w:val="3126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13CA0"/>
    <w:multiLevelType w:val="hybridMultilevel"/>
    <w:tmpl w:val="DCFA0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E4A02"/>
    <w:multiLevelType w:val="hybridMultilevel"/>
    <w:tmpl w:val="E34A3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35FD5"/>
    <w:multiLevelType w:val="hybridMultilevel"/>
    <w:tmpl w:val="76B8F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90D67"/>
    <w:multiLevelType w:val="hybridMultilevel"/>
    <w:tmpl w:val="D3A84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D162D"/>
    <w:multiLevelType w:val="hybridMultilevel"/>
    <w:tmpl w:val="E4B0B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E4CDA"/>
    <w:multiLevelType w:val="hybridMultilevel"/>
    <w:tmpl w:val="25CA0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50E16"/>
    <w:multiLevelType w:val="hybridMultilevel"/>
    <w:tmpl w:val="3BB4E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51C7"/>
    <w:multiLevelType w:val="multilevel"/>
    <w:tmpl w:val="F95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D7C87"/>
    <w:multiLevelType w:val="hybridMultilevel"/>
    <w:tmpl w:val="2A22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A3B4A"/>
    <w:multiLevelType w:val="hybridMultilevel"/>
    <w:tmpl w:val="8B500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C58AC"/>
    <w:multiLevelType w:val="hybridMultilevel"/>
    <w:tmpl w:val="2CD4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5"/>
  </w:num>
  <w:num w:numId="5">
    <w:abstractNumId w:val="5"/>
  </w:num>
  <w:num w:numId="6">
    <w:abstractNumId w:val="16"/>
  </w:num>
  <w:num w:numId="7">
    <w:abstractNumId w:val="8"/>
  </w:num>
  <w:num w:numId="8">
    <w:abstractNumId w:val="3"/>
  </w:num>
  <w:num w:numId="9">
    <w:abstractNumId w:val="1"/>
  </w:num>
  <w:num w:numId="10">
    <w:abstractNumId w:val="10"/>
  </w:num>
  <w:num w:numId="11">
    <w:abstractNumId w:val="13"/>
  </w:num>
  <w:num w:numId="12">
    <w:abstractNumId w:val="11"/>
  </w:num>
  <w:num w:numId="13">
    <w:abstractNumId w:val="9"/>
  </w:num>
  <w:num w:numId="14">
    <w:abstractNumId w:val="12"/>
  </w:num>
  <w:num w:numId="15">
    <w:abstractNumId w:val="2"/>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6A"/>
    <w:rsid w:val="00017894"/>
    <w:rsid w:val="000872E9"/>
    <w:rsid w:val="00140347"/>
    <w:rsid w:val="001713B5"/>
    <w:rsid w:val="0019303D"/>
    <w:rsid w:val="00193070"/>
    <w:rsid w:val="001D09F2"/>
    <w:rsid w:val="001D0B58"/>
    <w:rsid w:val="001E2AAE"/>
    <w:rsid w:val="001F1DFE"/>
    <w:rsid w:val="002671DB"/>
    <w:rsid w:val="002D5E02"/>
    <w:rsid w:val="002E26A4"/>
    <w:rsid w:val="003115C6"/>
    <w:rsid w:val="00320AE4"/>
    <w:rsid w:val="003644B0"/>
    <w:rsid w:val="0043756A"/>
    <w:rsid w:val="004D3E9B"/>
    <w:rsid w:val="00515A6D"/>
    <w:rsid w:val="00563471"/>
    <w:rsid w:val="00574689"/>
    <w:rsid w:val="005F4CB9"/>
    <w:rsid w:val="0069225B"/>
    <w:rsid w:val="006C2C72"/>
    <w:rsid w:val="00750D1A"/>
    <w:rsid w:val="007F06DE"/>
    <w:rsid w:val="0080365D"/>
    <w:rsid w:val="00833A0C"/>
    <w:rsid w:val="008475E3"/>
    <w:rsid w:val="00861B30"/>
    <w:rsid w:val="008D11CD"/>
    <w:rsid w:val="008F62C6"/>
    <w:rsid w:val="00931C52"/>
    <w:rsid w:val="00937D1E"/>
    <w:rsid w:val="00945962"/>
    <w:rsid w:val="00975824"/>
    <w:rsid w:val="009838DD"/>
    <w:rsid w:val="00997304"/>
    <w:rsid w:val="009B552F"/>
    <w:rsid w:val="00A449C0"/>
    <w:rsid w:val="00AA18A0"/>
    <w:rsid w:val="00AB0714"/>
    <w:rsid w:val="00AF2F7A"/>
    <w:rsid w:val="00B055A7"/>
    <w:rsid w:val="00B550A1"/>
    <w:rsid w:val="00B55300"/>
    <w:rsid w:val="00B5596F"/>
    <w:rsid w:val="00B64513"/>
    <w:rsid w:val="00B93F76"/>
    <w:rsid w:val="00BC1A8F"/>
    <w:rsid w:val="00BC29C2"/>
    <w:rsid w:val="00BC3ACD"/>
    <w:rsid w:val="00BE1B9D"/>
    <w:rsid w:val="00BE7338"/>
    <w:rsid w:val="00C561AD"/>
    <w:rsid w:val="00C723A5"/>
    <w:rsid w:val="00C909C9"/>
    <w:rsid w:val="00CB0C24"/>
    <w:rsid w:val="00D93645"/>
    <w:rsid w:val="00DA28D7"/>
    <w:rsid w:val="00DB3D56"/>
    <w:rsid w:val="00DB6967"/>
    <w:rsid w:val="00DD2A6C"/>
    <w:rsid w:val="00DE428F"/>
    <w:rsid w:val="00DF7D53"/>
    <w:rsid w:val="00E93F10"/>
    <w:rsid w:val="00EB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3AE33B1-1EF9-4CBB-B0D3-189F7539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table" w:styleId="TableGrid">
    <w:name w:val="Table Grid"/>
    <w:basedOn w:val="TableNormal"/>
    <w:uiPriority w:val="59"/>
    <w:rsid w:val="00437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756A"/>
    <w:rPr>
      <w:rFonts w:ascii="Tahoma" w:hAnsi="Tahoma" w:cs="Tahoma"/>
      <w:sz w:val="16"/>
      <w:szCs w:val="16"/>
    </w:rPr>
  </w:style>
  <w:style w:type="character" w:customStyle="1" w:styleId="BalloonTextChar">
    <w:name w:val="Balloon Text Char"/>
    <w:basedOn w:val="DefaultParagraphFont"/>
    <w:link w:val="BalloonText"/>
    <w:uiPriority w:val="99"/>
    <w:semiHidden/>
    <w:rsid w:val="0043756A"/>
    <w:rPr>
      <w:rFonts w:ascii="Tahoma" w:hAnsi="Tahoma" w:cs="Tahoma"/>
      <w:sz w:val="16"/>
      <w:szCs w:val="16"/>
    </w:rPr>
  </w:style>
  <w:style w:type="paragraph" w:styleId="NormalWeb">
    <w:name w:val="Normal (Web)"/>
    <w:basedOn w:val="Normal"/>
    <w:uiPriority w:val="99"/>
    <w:rsid w:val="0043756A"/>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43756A"/>
    <w:rPr>
      <w:color w:val="0000FF" w:themeColor="hyperlink"/>
      <w:u w:val="single"/>
    </w:rPr>
  </w:style>
  <w:style w:type="paragraph" w:styleId="Header">
    <w:name w:val="header"/>
    <w:basedOn w:val="Normal"/>
    <w:link w:val="HeaderChar"/>
    <w:uiPriority w:val="99"/>
    <w:unhideWhenUsed/>
    <w:rsid w:val="0043756A"/>
    <w:pPr>
      <w:tabs>
        <w:tab w:val="center" w:pos="4680"/>
        <w:tab w:val="right" w:pos="9360"/>
      </w:tabs>
    </w:pPr>
  </w:style>
  <w:style w:type="character" w:customStyle="1" w:styleId="HeaderChar">
    <w:name w:val="Header Char"/>
    <w:basedOn w:val="DefaultParagraphFont"/>
    <w:link w:val="Header"/>
    <w:uiPriority w:val="99"/>
    <w:rsid w:val="0043756A"/>
    <w:rPr>
      <w:sz w:val="24"/>
      <w:szCs w:val="24"/>
    </w:rPr>
  </w:style>
  <w:style w:type="paragraph" w:styleId="Footer">
    <w:name w:val="footer"/>
    <w:basedOn w:val="Normal"/>
    <w:link w:val="FooterChar"/>
    <w:uiPriority w:val="99"/>
    <w:unhideWhenUsed/>
    <w:rsid w:val="0043756A"/>
    <w:pPr>
      <w:tabs>
        <w:tab w:val="center" w:pos="4680"/>
        <w:tab w:val="right" w:pos="9360"/>
      </w:tabs>
    </w:pPr>
  </w:style>
  <w:style w:type="character" w:customStyle="1" w:styleId="FooterChar">
    <w:name w:val="Footer Char"/>
    <w:basedOn w:val="DefaultParagraphFont"/>
    <w:link w:val="Footer"/>
    <w:uiPriority w:val="99"/>
    <w:rsid w:val="0043756A"/>
    <w:rPr>
      <w:sz w:val="24"/>
      <w:szCs w:val="24"/>
    </w:rPr>
  </w:style>
  <w:style w:type="paragraph" w:customStyle="1" w:styleId="Table01Header">
    <w:name w:val="Table 01_Header"/>
    <w:uiPriority w:val="20"/>
    <w:rsid w:val="00AB0714"/>
    <w:pPr>
      <w:keepNext/>
      <w:keepLines/>
      <w:spacing w:before="40" w:after="20"/>
    </w:pPr>
    <w:rPr>
      <w:rFonts w:ascii="Arial" w:eastAsia="Calibri" w:hAnsi="Arial" w:cs="Arial"/>
      <w:b/>
      <w:sz w:val="18"/>
      <w:szCs w:val="20"/>
    </w:rPr>
  </w:style>
  <w:style w:type="paragraph" w:customStyle="1" w:styleId="Table02Body">
    <w:name w:val="Table 02_Body"/>
    <w:uiPriority w:val="21"/>
    <w:rsid w:val="00AB0714"/>
    <w:pPr>
      <w:spacing w:before="40" w:after="20" w:line="271" w:lineRule="auto"/>
    </w:pPr>
    <w:rPr>
      <w:rFonts w:ascii="Arial" w:eastAsia="Calibri" w:hAnsi="Arial" w:cs="Arial"/>
      <w:sz w:val="18"/>
      <w:szCs w:val="20"/>
    </w:rPr>
  </w:style>
  <w:style w:type="paragraph" w:customStyle="1" w:styleId="H-Subtitle02Bold">
    <w:name w:val="H-Subtitle 02_Bold"/>
    <w:next w:val="Normal"/>
    <w:uiPriority w:val="11"/>
    <w:rsid w:val="00AB0714"/>
    <w:pPr>
      <w:keepNext/>
      <w:keepLines/>
      <w:spacing w:before="240" w:after="120"/>
    </w:pPr>
    <w:rPr>
      <w:rFonts w:ascii="Arial" w:eastAsia="Calibri" w:hAnsi="Arial" w:cs="Arial"/>
      <w:b/>
      <w:sz w:val="20"/>
      <w:szCs w:val="20"/>
    </w:rPr>
  </w:style>
  <w:style w:type="paragraph" w:customStyle="1" w:styleId="TDocInfo02">
    <w:name w:val="TDoc_Info 02"/>
    <w:next w:val="Normal"/>
    <w:uiPriority w:val="56"/>
    <w:semiHidden/>
    <w:qFormat/>
    <w:rsid w:val="00AB0714"/>
    <w:pPr>
      <w:shd w:val="clear" w:color="auto" w:fill="F2F2F2" w:themeFill="background1" w:themeFillShade="F2"/>
      <w:spacing w:before="60" w:after="60" w:line="276" w:lineRule="auto"/>
      <w:ind w:left="2160" w:hanging="2160"/>
    </w:pPr>
    <w:rPr>
      <w:rFonts w:ascii="Arial" w:eastAsia="Times New Roman" w:hAnsi="Arial"/>
      <w:bCs/>
      <w:sz w:val="20"/>
    </w:rPr>
  </w:style>
  <w:style w:type="paragraph" w:customStyle="1" w:styleId="Heading0NoTOC-RedLine">
    <w:name w:val="Heading 0_No TOC-Red Line"/>
    <w:next w:val="Normal"/>
    <w:semiHidden/>
    <w:rsid w:val="00AB0714"/>
    <w:pPr>
      <w:keepNext/>
      <w:keepLines/>
      <w:pBdr>
        <w:bottom w:val="single" w:sz="24" w:space="1" w:color="C00000"/>
      </w:pBdr>
      <w:spacing w:before="360" w:after="120"/>
    </w:pPr>
    <w:rPr>
      <w:rFonts w:ascii="Arial" w:eastAsia="Times New Roman" w:hAnsi="Arial"/>
      <w:b/>
      <w:bCs/>
      <w:sz w:val="24"/>
    </w:rPr>
  </w:style>
  <w:style w:type="character" w:styleId="PlaceholderText">
    <w:name w:val="Placeholder Text"/>
    <w:basedOn w:val="DefaultParagraphFont"/>
    <w:uiPriority w:val="99"/>
    <w:semiHidden/>
    <w:rsid w:val="00AB0714"/>
    <w:rPr>
      <w:color w:val="808080"/>
    </w:rPr>
  </w:style>
  <w:style w:type="character" w:styleId="FollowedHyperlink">
    <w:name w:val="FollowedHyperlink"/>
    <w:basedOn w:val="DefaultParagraphFont"/>
    <w:uiPriority w:val="99"/>
    <w:semiHidden/>
    <w:unhideWhenUsed/>
    <w:rsid w:val="001D0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csuci.edu/FA/40/FA.40.003.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cy.csuci.edu/fa/40/fa-40-004.htm" TargetMode="External"/><Relationship Id="rId12" Type="http://schemas.openxmlformats.org/officeDocument/2006/relationships/hyperlink" Target="http://www.calstate.edu/icsuam/sections/8000/8080.0.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OPC\370.Logistical%20Services\SOP%20ATTACHMENTS\Contractor%20Key%20Ack.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lstate.edu/icsuam/sections/8000/8080.0.shtml" TargetMode="External"/><Relationship Id="rId4" Type="http://schemas.openxmlformats.org/officeDocument/2006/relationships/webSettings" Target="webSettings.xml"/><Relationship Id="rId9" Type="http://schemas.openxmlformats.org/officeDocument/2006/relationships/hyperlink" Target="http://www.csuci.edu/vpbfa/vp-business-and-financial-affairs/ad-10-1-access-control-security-cctv-system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2E2D9F0C65476B8F96D579003B6DB7"/>
        <w:category>
          <w:name w:val="General"/>
          <w:gallery w:val="placeholder"/>
        </w:category>
        <w:types>
          <w:type w:val="bbPlcHdr"/>
        </w:types>
        <w:behaviors>
          <w:behavior w:val="content"/>
        </w:behaviors>
        <w:guid w:val="{F9759056-DA31-4F29-916E-AF36538F1CD8}"/>
      </w:docPartPr>
      <w:docPartBody>
        <w:p w:rsidR="0088653B" w:rsidRDefault="007C7DBD" w:rsidP="007C7DBD">
          <w:pPr>
            <w:pStyle w:val="582E2D9F0C65476B8F96D579003B6DB7"/>
          </w:pPr>
          <w:r w:rsidRPr="0037094D">
            <w:rPr>
              <w:rStyle w:val="PlaceholderText"/>
            </w:rPr>
            <w:t xml:space="preserve">Click here to enter </w:t>
          </w:r>
          <w:r>
            <w:rPr>
              <w:rStyle w:val="PlaceholderText"/>
            </w:rPr>
            <w:t>author</w:t>
          </w:r>
          <w:r w:rsidRPr="0037094D">
            <w:rPr>
              <w:rStyle w:val="PlaceholderText"/>
            </w:rPr>
            <w:t>.</w:t>
          </w:r>
        </w:p>
      </w:docPartBody>
    </w:docPart>
    <w:docPart>
      <w:docPartPr>
        <w:name w:val="90DC1CB552C34C53B5FD0418FA97BA74"/>
        <w:category>
          <w:name w:val="General"/>
          <w:gallery w:val="placeholder"/>
        </w:category>
        <w:types>
          <w:type w:val="bbPlcHdr"/>
        </w:types>
        <w:behaviors>
          <w:behavior w:val="content"/>
        </w:behaviors>
        <w:guid w:val="{2E82123F-2E57-4C5D-9FE7-0D3242B9A1A9}"/>
      </w:docPartPr>
      <w:docPartBody>
        <w:p w:rsidR="0088653B" w:rsidRDefault="007C7DBD" w:rsidP="007C7DBD">
          <w:pPr>
            <w:pStyle w:val="90DC1CB552C34C53B5FD0418FA97BA74"/>
          </w:pPr>
          <w:r>
            <w:rPr>
              <w:rStyle w:val="PlaceholderText"/>
            </w:rPr>
            <w:t>Click h</w:t>
          </w:r>
          <w:r w:rsidRPr="00C95141">
            <w:rPr>
              <w:rStyle w:val="PlaceholderText"/>
            </w:rPr>
            <w:t xml:space="preserve">ere to enter </w:t>
          </w:r>
          <w:r>
            <w:rPr>
              <w:rStyle w:val="PlaceholderText"/>
            </w:rPr>
            <w:t>Review Date</w:t>
          </w:r>
        </w:p>
      </w:docPartBody>
    </w:docPart>
    <w:docPart>
      <w:docPartPr>
        <w:name w:val="EEAD8FBD500449A88591072BD641C4CB"/>
        <w:category>
          <w:name w:val="General"/>
          <w:gallery w:val="placeholder"/>
        </w:category>
        <w:types>
          <w:type w:val="bbPlcHdr"/>
        </w:types>
        <w:behaviors>
          <w:behavior w:val="content"/>
        </w:behaviors>
        <w:guid w:val="{476D9FCB-D03C-4EEC-B185-BC03B6A8346F}"/>
      </w:docPartPr>
      <w:docPartBody>
        <w:p w:rsidR="0088653B" w:rsidRDefault="007C7DBD" w:rsidP="007C7DBD">
          <w:pPr>
            <w:pStyle w:val="EEAD8FBD500449A88591072BD641C4CB"/>
          </w:pPr>
          <w:r>
            <w:rPr>
              <w:rStyle w:val="PlaceholderText"/>
            </w:rPr>
            <w:t>Click h</w:t>
          </w:r>
          <w:r w:rsidRPr="00C95141">
            <w:rPr>
              <w:rStyle w:val="PlaceholderText"/>
            </w:rPr>
            <w:t xml:space="preserve">ere to enter </w:t>
          </w:r>
          <w:r>
            <w:rPr>
              <w:rStyle w:val="PlaceholderText"/>
            </w:rPr>
            <w:t>Reviewer</w:t>
          </w:r>
        </w:p>
      </w:docPartBody>
    </w:docPart>
    <w:docPart>
      <w:docPartPr>
        <w:name w:val="CCBB3F72DFC04AF89E9C8D4F753E749B"/>
        <w:category>
          <w:name w:val="General"/>
          <w:gallery w:val="placeholder"/>
        </w:category>
        <w:types>
          <w:type w:val="bbPlcHdr"/>
        </w:types>
        <w:behaviors>
          <w:behavior w:val="content"/>
        </w:behaviors>
        <w:guid w:val="{D0CB86B2-4C1E-49F4-8D55-09AA146866EC}"/>
      </w:docPartPr>
      <w:docPartBody>
        <w:p w:rsidR="0088653B" w:rsidRDefault="007C7DBD" w:rsidP="007C7DBD">
          <w:pPr>
            <w:pStyle w:val="CCBB3F72DFC04AF89E9C8D4F753E749B"/>
          </w:pPr>
          <w:r>
            <w:rPr>
              <w:rStyle w:val="PlaceholderText"/>
            </w:rPr>
            <w:t>Click h</w:t>
          </w:r>
          <w:r w:rsidRPr="00C95141">
            <w:rPr>
              <w:rStyle w:val="PlaceholderText"/>
            </w:rPr>
            <w:t xml:space="preserve">ere to enter </w:t>
          </w:r>
          <w:r>
            <w:rPr>
              <w:rStyle w:val="PlaceholderText"/>
            </w:rPr>
            <w:t>Reviewed, Recommended or Approved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D"/>
    <w:rsid w:val="00133BB0"/>
    <w:rsid w:val="00134316"/>
    <w:rsid w:val="00293352"/>
    <w:rsid w:val="003F2895"/>
    <w:rsid w:val="005F2F63"/>
    <w:rsid w:val="0068741C"/>
    <w:rsid w:val="00714134"/>
    <w:rsid w:val="007664B9"/>
    <w:rsid w:val="007C7DBD"/>
    <w:rsid w:val="0088653B"/>
    <w:rsid w:val="009B40A3"/>
    <w:rsid w:val="00A8749B"/>
    <w:rsid w:val="00B80299"/>
    <w:rsid w:val="00C76FF9"/>
    <w:rsid w:val="00D906C5"/>
    <w:rsid w:val="00FD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DBD"/>
    <w:rPr>
      <w:color w:val="808080"/>
    </w:rPr>
  </w:style>
  <w:style w:type="paragraph" w:customStyle="1" w:styleId="582E2D9F0C65476B8F96D579003B6DB7">
    <w:name w:val="582E2D9F0C65476B8F96D579003B6DB7"/>
    <w:rsid w:val="007C7DBD"/>
  </w:style>
  <w:style w:type="paragraph" w:customStyle="1" w:styleId="90DC1CB552C34C53B5FD0418FA97BA74">
    <w:name w:val="90DC1CB552C34C53B5FD0418FA97BA74"/>
    <w:rsid w:val="007C7DBD"/>
  </w:style>
  <w:style w:type="paragraph" w:customStyle="1" w:styleId="EEAD8FBD500449A88591072BD641C4CB">
    <w:name w:val="EEAD8FBD500449A88591072BD641C4CB"/>
    <w:rsid w:val="007C7DBD"/>
  </w:style>
  <w:style w:type="paragraph" w:customStyle="1" w:styleId="CCBB3F72DFC04AF89E9C8D4F753E749B">
    <w:name w:val="CCBB3F72DFC04AF89E9C8D4F753E749B"/>
    <w:rsid w:val="007C7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3507</Words>
  <Characters>19993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Daniels, David</cp:lastModifiedBy>
  <cp:revision>2</cp:revision>
  <cp:lastPrinted>2013-07-05T17:12:00Z</cp:lastPrinted>
  <dcterms:created xsi:type="dcterms:W3CDTF">2017-03-27T18:35:00Z</dcterms:created>
  <dcterms:modified xsi:type="dcterms:W3CDTF">2017-03-27T18:35:00Z</dcterms:modified>
</cp:coreProperties>
</file>