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C266" w14:textId="19AEFE46" w:rsidR="009042CB" w:rsidRDefault="00562814" w:rsidP="009042CB">
      <w:pPr>
        <w:pStyle w:val="NoSpacing"/>
        <w:ind w:left="720"/>
        <w:jc w:val="center"/>
        <w:rPr>
          <w:rFonts w:ascii="Times New Roman" w:hAnsi="Times New Roman"/>
          <w:sz w:val="24"/>
          <w:szCs w:val="24"/>
        </w:rPr>
      </w:pPr>
      <w:r w:rsidRPr="00B62DC6">
        <w:rPr>
          <w:rFonts w:ascii="Times New Roman" w:hAnsi="Times New Roman"/>
          <w:sz w:val="24"/>
          <w:szCs w:val="24"/>
        </w:rPr>
        <w:t>Academic Senate</w:t>
      </w:r>
    </w:p>
    <w:p w14:paraId="695D72B5" w14:textId="41067B32" w:rsidR="00DF3A39" w:rsidRPr="00B62DC6" w:rsidRDefault="00DF3A39" w:rsidP="009042CB">
      <w:pPr>
        <w:pStyle w:val="NoSpacing"/>
        <w:ind w:left="720"/>
        <w:jc w:val="center"/>
        <w:rPr>
          <w:rFonts w:ascii="Times New Roman" w:hAnsi="Times New Roman"/>
          <w:sz w:val="24"/>
          <w:szCs w:val="24"/>
        </w:rPr>
      </w:pPr>
      <w:r>
        <w:rPr>
          <w:rFonts w:ascii="Times New Roman" w:hAnsi="Times New Roman"/>
          <w:sz w:val="24"/>
          <w:szCs w:val="24"/>
        </w:rPr>
        <w:t>MEETING MINUTES</w:t>
      </w:r>
    </w:p>
    <w:p w14:paraId="42A7AFC7" w14:textId="31F71972" w:rsidR="00562814" w:rsidRPr="00B62DC6" w:rsidRDefault="00AB7DCA" w:rsidP="00562814">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360F2E59" w14:textId="025DDD25" w:rsidR="00562814" w:rsidRPr="00B62DC6" w:rsidRDefault="00562814" w:rsidP="00562814">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7563F2">
        <w:rPr>
          <w:rFonts w:ascii="Times New Roman" w:hAnsi="Times New Roman"/>
          <w:sz w:val="24"/>
          <w:szCs w:val="24"/>
        </w:rPr>
        <w:t>November 10</w:t>
      </w:r>
      <w:r w:rsidRPr="00B62DC6">
        <w:rPr>
          <w:rFonts w:ascii="Times New Roman" w:hAnsi="Times New Roman"/>
          <w:sz w:val="24"/>
          <w:szCs w:val="24"/>
        </w:rPr>
        <w:t>, 201</w:t>
      </w:r>
      <w:r w:rsidR="00AB7DCA">
        <w:rPr>
          <w:rFonts w:ascii="Times New Roman" w:hAnsi="Times New Roman"/>
          <w:sz w:val="24"/>
          <w:szCs w:val="24"/>
        </w:rPr>
        <w:t>5</w:t>
      </w:r>
      <w:r w:rsidRPr="00B62DC6">
        <w:rPr>
          <w:rFonts w:ascii="Times New Roman" w:hAnsi="Times New Roman"/>
          <w:sz w:val="24"/>
          <w:szCs w:val="24"/>
        </w:rPr>
        <w:t>, 2:30-4:30</w:t>
      </w:r>
    </w:p>
    <w:p w14:paraId="1B1EB872" w14:textId="77777777" w:rsidR="00307198" w:rsidRDefault="00307198" w:rsidP="00307198">
      <w:pPr>
        <w:pStyle w:val="NoSpacing"/>
        <w:ind w:left="720"/>
        <w:rPr>
          <w:rFonts w:ascii="Times New Roman" w:hAnsi="Times New Roman"/>
          <w:sz w:val="24"/>
          <w:szCs w:val="24"/>
        </w:rPr>
      </w:pPr>
    </w:p>
    <w:p w14:paraId="1B23696C" w14:textId="1EB5C2A6" w:rsidR="00307198" w:rsidRPr="00B62DC6" w:rsidRDefault="00307198" w:rsidP="00307198">
      <w:pPr>
        <w:pStyle w:val="NoSpacing"/>
        <w:ind w:left="720"/>
        <w:rPr>
          <w:rFonts w:ascii="Times New Roman" w:hAnsi="Times New Roman"/>
          <w:sz w:val="24"/>
          <w:szCs w:val="24"/>
        </w:rPr>
      </w:pPr>
      <w:r w:rsidRPr="00563558">
        <w:rPr>
          <w:rFonts w:ascii="Times New Roman" w:hAnsi="Times New Roman"/>
          <w:b/>
        </w:rPr>
        <w:t>Attendees:</w:t>
      </w:r>
      <w:r w:rsidRPr="00563558">
        <w:rPr>
          <w:rFonts w:ascii="Times New Roman" w:hAnsi="Times New Roman"/>
        </w:rPr>
        <w:t xml:space="preserve"> </w:t>
      </w:r>
      <w:r w:rsidRPr="007E68A4">
        <w:rPr>
          <w:rFonts w:ascii="Times New Roman" w:hAnsi="Times New Roman"/>
        </w:rPr>
        <w:t xml:space="preserve">Leafstedt, Jill; </w:t>
      </w:r>
      <w:r w:rsidRPr="007E68A4">
        <w:rPr>
          <w:rFonts w:ascii="Times New Roman" w:eastAsia="Times New Roman" w:hAnsi="Times New Roman"/>
        </w:rPr>
        <w:t xml:space="preserve">Veldman, Brittnee; Miller, Jason; Flores, Cynthia; Thoms, Brian; Jenkins, Jacob; Wyels, Cindy; Sanchez, Luis; </w:t>
      </w:r>
      <w:proofErr w:type="spellStart"/>
      <w:r w:rsidRPr="007E68A4">
        <w:rPr>
          <w:rFonts w:ascii="Times New Roman" w:eastAsia="Times New Roman" w:hAnsi="Times New Roman"/>
        </w:rPr>
        <w:t>Carswell</w:t>
      </w:r>
      <w:proofErr w:type="spellEnd"/>
      <w:r w:rsidRPr="007E68A4">
        <w:rPr>
          <w:rFonts w:ascii="Times New Roman" w:eastAsia="Times New Roman" w:hAnsi="Times New Roman"/>
        </w:rPr>
        <w:t xml:space="preserve">, Sean; Dean, Michelle; Berman, Michael; Jensen, Karen A; Monsma, Brad; Mack, Carol; Nevins, Colleen M; </w:t>
      </w:r>
      <w:proofErr w:type="spellStart"/>
      <w:r w:rsidRPr="007E68A4">
        <w:rPr>
          <w:rFonts w:ascii="Times New Roman" w:eastAsia="Times New Roman" w:hAnsi="Times New Roman"/>
        </w:rPr>
        <w:t>Klompien</w:t>
      </w:r>
      <w:proofErr w:type="spellEnd"/>
      <w:r w:rsidRPr="007E68A4">
        <w:rPr>
          <w:rFonts w:ascii="Times New Roman" w:eastAsia="Times New Roman" w:hAnsi="Times New Roman"/>
        </w:rPr>
        <w:t xml:space="preserve">, Kathleen; Jimenez </w:t>
      </w:r>
      <w:proofErr w:type="spellStart"/>
      <w:r w:rsidRPr="007E68A4">
        <w:rPr>
          <w:rFonts w:ascii="Times New Roman" w:eastAsia="Times New Roman" w:hAnsi="Times New Roman"/>
        </w:rPr>
        <w:t>Jimenez</w:t>
      </w:r>
      <w:proofErr w:type="spellEnd"/>
      <w:r w:rsidRPr="007E68A4">
        <w:rPr>
          <w:rFonts w:ascii="Times New Roman" w:eastAsia="Times New Roman" w:hAnsi="Times New Roman"/>
        </w:rPr>
        <w:t xml:space="preserve">, Antonio; </w:t>
      </w:r>
      <w:proofErr w:type="spellStart"/>
      <w:r w:rsidRPr="007E68A4">
        <w:rPr>
          <w:rFonts w:ascii="Times New Roman" w:eastAsia="Times New Roman" w:hAnsi="Times New Roman"/>
        </w:rPr>
        <w:t>Hartung</w:t>
      </w:r>
      <w:proofErr w:type="spellEnd"/>
      <w:r w:rsidRPr="007E68A4">
        <w:rPr>
          <w:rFonts w:ascii="Times New Roman" w:eastAsia="Times New Roman" w:hAnsi="Times New Roman"/>
        </w:rPr>
        <w:t xml:space="preserve">, Beth; Jim Meriwether; John Griffin; McThomas, Mary; Frisch, Scott; Correia, Manuel; Grzegorczyk, Ivona; Francois, Marie E; Jennifer E. Perry; Colleen Harris-Keith; Genevieve Evans Taylor; Schmidhauser, Tom; Aloisio, Simone; Yudelson, John; Grier, Jeanne; Wallace, Amy; Stephen Clark; Matt </w:t>
      </w:r>
      <w:proofErr w:type="spellStart"/>
      <w:r w:rsidRPr="007E68A4">
        <w:rPr>
          <w:rFonts w:ascii="Times New Roman" w:eastAsia="Times New Roman" w:hAnsi="Times New Roman"/>
        </w:rPr>
        <w:t>Furmanski</w:t>
      </w:r>
      <w:proofErr w:type="spellEnd"/>
      <w:r w:rsidRPr="007E68A4">
        <w:rPr>
          <w:rFonts w:ascii="Times New Roman" w:eastAsia="Times New Roman" w:hAnsi="Times New Roman"/>
        </w:rPr>
        <w:t xml:space="preserve">; Michael Bourgeois; Travis Hunt; Greg Wood; Lindsey O’Connor; Geoff Buhl; </w:t>
      </w:r>
      <w:r w:rsidRPr="007E68A4">
        <w:rPr>
          <w:rFonts w:ascii="Times New Roman" w:hAnsi="Times New Roman"/>
        </w:rPr>
        <w:t xml:space="preserve">Virgil Adams; Brad Monsma; Catherine Burriss; Jennie Luna; Karen Carey; </w:t>
      </w:r>
      <w:proofErr w:type="spellStart"/>
      <w:r w:rsidRPr="007E68A4">
        <w:rPr>
          <w:rFonts w:ascii="Times New Roman" w:hAnsi="Times New Roman"/>
        </w:rPr>
        <w:t>Merilyn</w:t>
      </w:r>
      <w:proofErr w:type="spellEnd"/>
      <w:r w:rsidRPr="007E68A4">
        <w:rPr>
          <w:rFonts w:ascii="Times New Roman" w:hAnsi="Times New Roman"/>
        </w:rPr>
        <w:t xml:space="preserve"> Buchanan; Steve Stratton; Andrew Morris; Monica Pereira; Phil Hampton; Kaia </w:t>
      </w:r>
      <w:proofErr w:type="spellStart"/>
      <w:r w:rsidRPr="007E68A4">
        <w:rPr>
          <w:rFonts w:ascii="Times New Roman" w:hAnsi="Times New Roman"/>
        </w:rPr>
        <w:t>Tollefson</w:t>
      </w:r>
      <w:proofErr w:type="spellEnd"/>
      <w:r w:rsidRPr="007E68A4">
        <w:rPr>
          <w:rFonts w:ascii="Times New Roman" w:hAnsi="Times New Roman"/>
        </w:rPr>
        <w:t xml:space="preserve">; Ruben Alarcon; Alison Perchuk; Dennis Downey; Colleen Delaney; Catherine Doll; Sue Andrzejewski; Elizabeth Sowers; Paul Murphy; Julia Ornelas-Higdon; Christina Smith; Annie White; Chuck Weis; Heather Castillo; Melissa </w:t>
      </w:r>
      <w:proofErr w:type="spellStart"/>
      <w:r w:rsidRPr="007E68A4">
        <w:rPr>
          <w:rFonts w:ascii="Times New Roman" w:hAnsi="Times New Roman"/>
        </w:rPr>
        <w:t>Soenke</w:t>
      </w:r>
      <w:proofErr w:type="spellEnd"/>
      <w:r w:rsidRPr="007E68A4">
        <w:rPr>
          <w:rFonts w:ascii="Times New Roman" w:hAnsi="Times New Roman"/>
        </w:rPr>
        <w:t xml:space="preserve">; Bryn Aquino; John Lu; Matt Cook; Jesse Elliott; Beatrice de Oca; Jared Barton; LaSonya Davis-Smith; Sofia Samatar; Leticia Cazares; Venus Tamayo; Vanessa Mendoza; Kiki </w:t>
      </w:r>
      <w:proofErr w:type="spellStart"/>
      <w:r w:rsidRPr="007E68A4">
        <w:rPr>
          <w:rFonts w:ascii="Times New Roman" w:hAnsi="Times New Roman"/>
        </w:rPr>
        <w:t>Patsch</w:t>
      </w:r>
      <w:proofErr w:type="spellEnd"/>
      <w:r w:rsidRPr="007E68A4">
        <w:rPr>
          <w:rFonts w:ascii="Times New Roman" w:hAnsi="Times New Roman"/>
        </w:rPr>
        <w:t>;</w:t>
      </w:r>
      <w:r>
        <w:rPr>
          <w:rFonts w:ascii="Times New Roman" w:hAnsi="Times New Roman"/>
        </w:rPr>
        <w:t xml:space="preserve"> Matt Campbell; Kristen Linton; Kari Moss.</w:t>
      </w:r>
    </w:p>
    <w:p w14:paraId="04969FD8" w14:textId="77777777" w:rsidR="00307198" w:rsidRDefault="00307198" w:rsidP="00307198">
      <w:pPr>
        <w:pStyle w:val="NoSpacing"/>
        <w:ind w:left="720"/>
        <w:rPr>
          <w:rFonts w:ascii="Times New Roman" w:hAnsi="Times New Roman"/>
          <w:sz w:val="24"/>
          <w:szCs w:val="24"/>
        </w:rPr>
      </w:pPr>
    </w:p>
    <w:p w14:paraId="217EDE50" w14:textId="77777777" w:rsidR="00307198" w:rsidRPr="00B62DC6" w:rsidRDefault="00307198" w:rsidP="00307198">
      <w:pPr>
        <w:pStyle w:val="NoSpacing"/>
        <w:ind w:left="720"/>
        <w:rPr>
          <w:rFonts w:ascii="Times New Roman" w:hAnsi="Times New Roman"/>
          <w:sz w:val="24"/>
          <w:szCs w:val="24"/>
        </w:rPr>
      </w:pPr>
    </w:p>
    <w:p w14:paraId="502A910F" w14:textId="0456AF66" w:rsidR="00562814" w:rsidRDefault="00307198" w:rsidP="00EF6497">
      <w:pPr>
        <w:pStyle w:val="NoSpacing"/>
        <w:ind w:left="720"/>
        <w:rPr>
          <w:rFonts w:ascii="Times New Roman" w:hAnsi="Times New Roman"/>
          <w:sz w:val="24"/>
          <w:szCs w:val="24"/>
        </w:rPr>
      </w:pPr>
      <w:r>
        <w:rPr>
          <w:rFonts w:ascii="Times New Roman" w:hAnsi="Times New Roman"/>
          <w:sz w:val="24"/>
          <w:szCs w:val="24"/>
        </w:rPr>
        <w:t>Community Time</w:t>
      </w:r>
      <w:r w:rsidR="001C08E9">
        <w:rPr>
          <w:rFonts w:ascii="Times New Roman" w:hAnsi="Times New Roman"/>
          <w:sz w:val="24"/>
          <w:szCs w:val="24"/>
        </w:rPr>
        <w:t>: D. Downey announced Daniel Lee Memorial Music Festival during CI International Week on Nov.16</w:t>
      </w:r>
      <w:r w:rsidR="001C08E9" w:rsidRPr="001C08E9">
        <w:rPr>
          <w:rFonts w:ascii="Times New Roman" w:hAnsi="Times New Roman"/>
          <w:sz w:val="24"/>
          <w:szCs w:val="24"/>
          <w:vertAlign w:val="superscript"/>
        </w:rPr>
        <w:t>th</w:t>
      </w:r>
      <w:r w:rsidR="001C08E9">
        <w:rPr>
          <w:rFonts w:ascii="Times New Roman" w:hAnsi="Times New Roman"/>
          <w:sz w:val="24"/>
          <w:szCs w:val="24"/>
        </w:rPr>
        <w:t>-19</w:t>
      </w:r>
      <w:r w:rsidR="001C08E9" w:rsidRPr="001C08E9">
        <w:rPr>
          <w:rFonts w:ascii="Times New Roman" w:hAnsi="Times New Roman"/>
          <w:sz w:val="24"/>
          <w:szCs w:val="24"/>
          <w:vertAlign w:val="superscript"/>
        </w:rPr>
        <w:t>th</w:t>
      </w:r>
      <w:r w:rsidR="001C08E9">
        <w:rPr>
          <w:rFonts w:ascii="Times New Roman" w:hAnsi="Times New Roman"/>
          <w:sz w:val="24"/>
          <w:szCs w:val="24"/>
        </w:rPr>
        <w:t>; please feel free to contribute to the event in any way that you can, no polished musicians necessary, plus you have an opportunity to contribute to the scholarship fund for students studying internationally;</w:t>
      </w:r>
    </w:p>
    <w:p w14:paraId="4E741AC7" w14:textId="77777777" w:rsidR="001C08E9" w:rsidRPr="00B62DC6" w:rsidRDefault="001C08E9" w:rsidP="00562814">
      <w:pPr>
        <w:pStyle w:val="NoSpacing"/>
        <w:ind w:left="720"/>
        <w:jc w:val="center"/>
        <w:rPr>
          <w:rFonts w:ascii="Times New Roman" w:hAnsi="Times New Roman"/>
          <w:sz w:val="24"/>
          <w:szCs w:val="24"/>
        </w:rPr>
      </w:pPr>
    </w:p>
    <w:p w14:paraId="0C0BD9EC"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30B10727" w14:textId="22F3A8CC" w:rsidR="00DF3A39" w:rsidRPr="00B62DC6" w:rsidRDefault="001C08E9" w:rsidP="00DF3A39">
      <w:pPr>
        <w:pStyle w:val="NoSpacing"/>
        <w:numPr>
          <w:ilvl w:val="1"/>
          <w:numId w:val="1"/>
        </w:numPr>
        <w:rPr>
          <w:rFonts w:ascii="Times New Roman" w:hAnsi="Times New Roman"/>
          <w:sz w:val="24"/>
          <w:szCs w:val="24"/>
        </w:rPr>
      </w:pPr>
      <w:r>
        <w:rPr>
          <w:rFonts w:ascii="Times New Roman" w:hAnsi="Times New Roman"/>
          <w:sz w:val="24"/>
          <w:szCs w:val="24"/>
        </w:rPr>
        <w:t>Agenda is approved with no objections</w:t>
      </w:r>
      <w:r w:rsidR="00F27B8F">
        <w:rPr>
          <w:rFonts w:ascii="Times New Roman" w:hAnsi="Times New Roman"/>
          <w:sz w:val="24"/>
          <w:szCs w:val="24"/>
        </w:rPr>
        <w:t>.</w:t>
      </w:r>
    </w:p>
    <w:p w14:paraId="3DB3F4AC" w14:textId="3102927F"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w:t>
      </w:r>
      <w:r w:rsidR="004E3A26">
        <w:rPr>
          <w:rFonts w:ascii="Times New Roman" w:hAnsi="Times New Roman"/>
          <w:sz w:val="24"/>
          <w:szCs w:val="24"/>
        </w:rPr>
        <w:t xml:space="preserve">l of the Minutes of </w:t>
      </w:r>
      <w:r w:rsidR="007563F2">
        <w:rPr>
          <w:rFonts w:ascii="Times New Roman" w:hAnsi="Times New Roman"/>
          <w:sz w:val="24"/>
          <w:szCs w:val="24"/>
        </w:rPr>
        <w:t>October 20</w:t>
      </w:r>
      <w:r w:rsidR="00E01651">
        <w:rPr>
          <w:rFonts w:ascii="Times New Roman" w:hAnsi="Times New Roman"/>
          <w:sz w:val="24"/>
          <w:szCs w:val="24"/>
        </w:rPr>
        <w:t>, 201</w:t>
      </w:r>
      <w:r w:rsidR="00634D44">
        <w:rPr>
          <w:rFonts w:ascii="Times New Roman" w:hAnsi="Times New Roman"/>
          <w:sz w:val="24"/>
          <w:szCs w:val="24"/>
        </w:rPr>
        <w:t>5</w:t>
      </w:r>
    </w:p>
    <w:p w14:paraId="126C42C8" w14:textId="789F6A6E" w:rsidR="00DF3A39" w:rsidRPr="008E5802" w:rsidRDefault="001C08E9" w:rsidP="008E5802">
      <w:pPr>
        <w:pStyle w:val="NoSpacing"/>
        <w:numPr>
          <w:ilvl w:val="1"/>
          <w:numId w:val="1"/>
        </w:numPr>
        <w:rPr>
          <w:rFonts w:ascii="Times New Roman" w:hAnsi="Times New Roman"/>
          <w:sz w:val="24"/>
          <w:szCs w:val="24"/>
        </w:rPr>
      </w:pPr>
      <w:r>
        <w:rPr>
          <w:rFonts w:ascii="Times New Roman" w:hAnsi="Times New Roman"/>
          <w:sz w:val="24"/>
          <w:szCs w:val="24"/>
        </w:rPr>
        <w:t>Meeting minutes are approved with no objections</w:t>
      </w:r>
      <w:r w:rsidR="00F27B8F">
        <w:rPr>
          <w:rFonts w:ascii="Times New Roman" w:hAnsi="Times New Roman"/>
          <w:sz w:val="24"/>
          <w:szCs w:val="24"/>
        </w:rPr>
        <w:t>.</w:t>
      </w:r>
    </w:p>
    <w:p w14:paraId="3BBE3E54"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Provost (</w:t>
      </w:r>
      <w:r>
        <w:rPr>
          <w:rFonts w:ascii="Times New Roman" w:hAnsi="Times New Roman"/>
          <w:sz w:val="24"/>
          <w:szCs w:val="24"/>
        </w:rPr>
        <w:t>Hutchinson</w:t>
      </w:r>
      <w:r w:rsidRPr="00B62DC6">
        <w:rPr>
          <w:rFonts w:ascii="Times New Roman" w:hAnsi="Times New Roman"/>
          <w:sz w:val="24"/>
          <w:szCs w:val="24"/>
        </w:rPr>
        <w:t>)</w:t>
      </w:r>
    </w:p>
    <w:p w14:paraId="64454085" w14:textId="77777777" w:rsidR="00F27B8F" w:rsidRDefault="001C08E9" w:rsidP="00DF3A39">
      <w:pPr>
        <w:pStyle w:val="NoSpacing"/>
        <w:numPr>
          <w:ilvl w:val="1"/>
          <w:numId w:val="1"/>
        </w:numPr>
        <w:rPr>
          <w:rFonts w:ascii="Times New Roman" w:hAnsi="Times New Roman"/>
          <w:sz w:val="24"/>
          <w:szCs w:val="24"/>
        </w:rPr>
      </w:pPr>
      <w:r>
        <w:rPr>
          <w:rFonts w:ascii="Times New Roman" w:hAnsi="Times New Roman"/>
          <w:sz w:val="24"/>
          <w:szCs w:val="24"/>
        </w:rPr>
        <w:t>G. Hutchinson: faculty sea</w:t>
      </w:r>
      <w:r w:rsidR="00F27B8F">
        <w:rPr>
          <w:rFonts w:ascii="Times New Roman" w:hAnsi="Times New Roman"/>
          <w:sz w:val="24"/>
          <w:szCs w:val="24"/>
        </w:rPr>
        <w:t>rches going well as you know, 16 searches</w:t>
      </w:r>
      <w:r>
        <w:rPr>
          <w:rFonts w:ascii="Times New Roman" w:hAnsi="Times New Roman"/>
          <w:sz w:val="24"/>
          <w:szCs w:val="24"/>
        </w:rPr>
        <w:t xml:space="preserve"> this Fall, finished second round of candidates last wee</w:t>
      </w:r>
      <w:r w:rsidR="00F27B8F">
        <w:rPr>
          <w:rFonts w:ascii="Times New Roman" w:hAnsi="Times New Roman"/>
          <w:sz w:val="24"/>
          <w:szCs w:val="24"/>
        </w:rPr>
        <w:t>k, next round this Thursday and Friday</w:t>
      </w:r>
      <w:r>
        <w:rPr>
          <w:rFonts w:ascii="Times New Roman" w:hAnsi="Times New Roman"/>
          <w:sz w:val="24"/>
          <w:szCs w:val="24"/>
        </w:rPr>
        <w:t xml:space="preserve">; </w:t>
      </w:r>
      <w:r w:rsidR="00F27B8F">
        <w:rPr>
          <w:rFonts w:ascii="Times New Roman" w:hAnsi="Times New Roman"/>
          <w:sz w:val="24"/>
          <w:szCs w:val="24"/>
        </w:rPr>
        <w:t xml:space="preserve">meeting with myself, </w:t>
      </w:r>
      <w:r>
        <w:rPr>
          <w:rFonts w:ascii="Times New Roman" w:hAnsi="Times New Roman"/>
          <w:sz w:val="24"/>
          <w:szCs w:val="24"/>
        </w:rPr>
        <w:t>DSC’</w:t>
      </w:r>
      <w:r w:rsidR="00F27B8F">
        <w:rPr>
          <w:rFonts w:ascii="Times New Roman" w:hAnsi="Times New Roman"/>
          <w:sz w:val="24"/>
          <w:szCs w:val="24"/>
        </w:rPr>
        <w:t>s and deans during first week of Dec.;</w:t>
      </w:r>
    </w:p>
    <w:p w14:paraId="43B67F46" w14:textId="77777777" w:rsidR="00F27B8F" w:rsidRDefault="00F27B8F"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Reminder that </w:t>
      </w:r>
      <w:r w:rsidR="001C08E9">
        <w:rPr>
          <w:rFonts w:ascii="Times New Roman" w:hAnsi="Times New Roman"/>
          <w:sz w:val="24"/>
          <w:szCs w:val="24"/>
        </w:rPr>
        <w:t>Nov. 12</w:t>
      </w:r>
      <w:r w:rsidR="001C08E9" w:rsidRPr="001C08E9">
        <w:rPr>
          <w:rFonts w:ascii="Times New Roman" w:hAnsi="Times New Roman"/>
          <w:sz w:val="24"/>
          <w:szCs w:val="24"/>
          <w:vertAlign w:val="superscript"/>
        </w:rPr>
        <w:t>th</w:t>
      </w:r>
      <w:r w:rsidR="001C08E9">
        <w:rPr>
          <w:rFonts w:ascii="Times New Roman" w:hAnsi="Times New Roman"/>
          <w:sz w:val="24"/>
          <w:szCs w:val="24"/>
        </w:rPr>
        <w:t xml:space="preserve"> </w:t>
      </w:r>
      <w:r>
        <w:rPr>
          <w:rFonts w:ascii="Times New Roman" w:hAnsi="Times New Roman"/>
          <w:sz w:val="24"/>
          <w:szCs w:val="24"/>
        </w:rPr>
        <w:t xml:space="preserve">is the open forum for the </w:t>
      </w:r>
      <w:r w:rsidR="001C08E9">
        <w:rPr>
          <w:rFonts w:ascii="Times New Roman" w:hAnsi="Times New Roman"/>
          <w:sz w:val="24"/>
          <w:szCs w:val="24"/>
        </w:rPr>
        <w:t>CI pr</w:t>
      </w:r>
      <w:r>
        <w:rPr>
          <w:rFonts w:ascii="Times New Roman" w:hAnsi="Times New Roman"/>
          <w:sz w:val="24"/>
          <w:szCs w:val="24"/>
        </w:rPr>
        <w:t>esidential search;</w:t>
      </w:r>
    </w:p>
    <w:p w14:paraId="5B0CA2DA" w14:textId="1BF2EBEC" w:rsidR="001C08E9" w:rsidRPr="00F27B8F" w:rsidRDefault="00F27B8F" w:rsidP="00F27B8F">
      <w:pPr>
        <w:pStyle w:val="NoSpacing"/>
        <w:numPr>
          <w:ilvl w:val="1"/>
          <w:numId w:val="1"/>
        </w:numPr>
        <w:rPr>
          <w:rFonts w:ascii="Times New Roman" w:hAnsi="Times New Roman"/>
          <w:sz w:val="24"/>
          <w:szCs w:val="24"/>
        </w:rPr>
      </w:pPr>
      <w:r>
        <w:rPr>
          <w:rFonts w:ascii="Times New Roman" w:hAnsi="Times New Roman"/>
          <w:sz w:val="24"/>
          <w:szCs w:val="24"/>
        </w:rPr>
        <w:t xml:space="preserve">Recalled </w:t>
      </w:r>
      <w:r w:rsidR="001C08E9">
        <w:rPr>
          <w:rFonts w:ascii="Times New Roman" w:hAnsi="Times New Roman"/>
          <w:sz w:val="24"/>
          <w:szCs w:val="24"/>
        </w:rPr>
        <w:t>rich conversations on the town hall strategic planning meeting; Oct. 16</w:t>
      </w:r>
      <w:r w:rsidR="001C08E9" w:rsidRPr="001C08E9">
        <w:rPr>
          <w:rFonts w:ascii="Times New Roman" w:hAnsi="Times New Roman"/>
          <w:sz w:val="24"/>
          <w:szCs w:val="24"/>
          <w:vertAlign w:val="superscript"/>
        </w:rPr>
        <w:t>th</w:t>
      </w:r>
      <w:r w:rsidR="001C08E9">
        <w:rPr>
          <w:rFonts w:ascii="Times New Roman" w:hAnsi="Times New Roman"/>
          <w:sz w:val="24"/>
          <w:szCs w:val="24"/>
        </w:rPr>
        <w:t xml:space="preserve"> marked the earliest we’ve been able to produce the report; deans and VPs have until Dec 16</w:t>
      </w:r>
      <w:r w:rsidR="001C08E9" w:rsidRPr="001C08E9">
        <w:rPr>
          <w:rFonts w:ascii="Times New Roman" w:hAnsi="Times New Roman"/>
          <w:sz w:val="24"/>
          <w:szCs w:val="24"/>
          <w:vertAlign w:val="superscript"/>
        </w:rPr>
        <w:t>th</w:t>
      </w:r>
      <w:r>
        <w:rPr>
          <w:rFonts w:ascii="Times New Roman" w:hAnsi="Times New Roman"/>
          <w:sz w:val="24"/>
          <w:szCs w:val="24"/>
        </w:rPr>
        <w:t xml:space="preserve"> to submit </w:t>
      </w:r>
      <w:r w:rsidR="001C08E9">
        <w:rPr>
          <w:rFonts w:ascii="Times New Roman" w:hAnsi="Times New Roman"/>
          <w:sz w:val="24"/>
          <w:szCs w:val="24"/>
        </w:rPr>
        <w:t>their comments and requests;</w:t>
      </w:r>
      <w:r>
        <w:rPr>
          <w:rFonts w:ascii="Times New Roman" w:hAnsi="Times New Roman"/>
          <w:sz w:val="24"/>
          <w:szCs w:val="24"/>
        </w:rPr>
        <w:t xml:space="preserve"> </w:t>
      </w:r>
      <w:r w:rsidR="001C08E9" w:rsidRPr="00F27B8F">
        <w:rPr>
          <w:rFonts w:ascii="Times New Roman" w:hAnsi="Times New Roman"/>
          <w:sz w:val="24"/>
          <w:szCs w:val="24"/>
        </w:rPr>
        <w:t xml:space="preserve">I. Grzegorczyk asked for the document; G. Hutchinson directed to the </w:t>
      </w:r>
      <w:proofErr w:type="spellStart"/>
      <w:r w:rsidR="001C08E9" w:rsidRPr="00F27B8F">
        <w:rPr>
          <w:rFonts w:ascii="Times New Roman" w:hAnsi="Times New Roman"/>
          <w:sz w:val="24"/>
          <w:szCs w:val="24"/>
        </w:rPr>
        <w:t>Qualtrics</w:t>
      </w:r>
      <w:proofErr w:type="spellEnd"/>
      <w:r w:rsidR="001C08E9" w:rsidRPr="00F27B8F">
        <w:rPr>
          <w:rFonts w:ascii="Times New Roman" w:hAnsi="Times New Roman"/>
          <w:sz w:val="24"/>
          <w:szCs w:val="24"/>
        </w:rPr>
        <w:t xml:space="preserve"> survey link so that people who cannot attend in person can provide their feedback via this portal;</w:t>
      </w:r>
    </w:p>
    <w:p w14:paraId="7C4D851C" w14:textId="0D7004A4" w:rsidR="007563F2" w:rsidRDefault="007563F2" w:rsidP="00562814">
      <w:pPr>
        <w:pStyle w:val="NoSpacing"/>
        <w:numPr>
          <w:ilvl w:val="0"/>
          <w:numId w:val="1"/>
        </w:numPr>
        <w:rPr>
          <w:rFonts w:ascii="Times New Roman" w:hAnsi="Times New Roman"/>
          <w:sz w:val="24"/>
          <w:szCs w:val="24"/>
        </w:rPr>
      </w:pPr>
      <w:r>
        <w:rPr>
          <w:rFonts w:ascii="Times New Roman" w:hAnsi="Times New Roman"/>
          <w:sz w:val="24"/>
          <w:szCs w:val="24"/>
        </w:rPr>
        <w:t>Report on Technology Strategic Plan (Berman)</w:t>
      </w:r>
    </w:p>
    <w:p w14:paraId="6F86C706" w14:textId="34EBBFCC" w:rsidR="00DF3A39" w:rsidRDefault="00F27B8F" w:rsidP="00DF3A39">
      <w:pPr>
        <w:pStyle w:val="NoSpacing"/>
        <w:numPr>
          <w:ilvl w:val="1"/>
          <w:numId w:val="1"/>
        </w:numPr>
        <w:rPr>
          <w:rFonts w:ascii="Times New Roman" w:hAnsi="Times New Roman"/>
          <w:sz w:val="24"/>
          <w:szCs w:val="24"/>
        </w:rPr>
      </w:pPr>
      <w:r>
        <w:rPr>
          <w:rFonts w:ascii="Times New Roman" w:hAnsi="Times New Roman"/>
          <w:sz w:val="24"/>
          <w:szCs w:val="24"/>
        </w:rPr>
        <w:lastRenderedPageBreak/>
        <w:t xml:space="preserve">M. Berman provided a </w:t>
      </w:r>
      <w:r w:rsidR="001C08E9">
        <w:rPr>
          <w:rFonts w:ascii="Times New Roman" w:hAnsi="Times New Roman"/>
          <w:sz w:val="24"/>
          <w:szCs w:val="24"/>
        </w:rPr>
        <w:t xml:space="preserve">high level overview; multi-year technology plan is difficult given rapid changes in technology; these are general thematic ideas to help us strategize; </w:t>
      </w:r>
      <w:r w:rsidR="00EF59C3">
        <w:rPr>
          <w:rFonts w:ascii="Times New Roman" w:hAnsi="Times New Roman"/>
          <w:sz w:val="24"/>
          <w:szCs w:val="24"/>
        </w:rPr>
        <w:t xml:space="preserve">five themes looking at currently: 1) the 24/7 campus – students and faculty expect to have access to technology anywhere they are; 2) “paperless” campus – we won’t completely eliminate paper, but looking at all ways possible to take paper-based processes to be managed electronically in a simplified manner; 3) a secure campus – protect data against major disasters; 4) a data-driven campus – ensure access to the data you need to do your job; 5) </w:t>
      </w:r>
      <w:r w:rsidR="00FD4201">
        <w:rPr>
          <w:rFonts w:ascii="Times New Roman" w:hAnsi="Times New Roman"/>
          <w:sz w:val="24"/>
          <w:szCs w:val="24"/>
        </w:rPr>
        <w:t>enabling teachin</w:t>
      </w:r>
      <w:r>
        <w:rPr>
          <w:rFonts w:ascii="Times New Roman" w:hAnsi="Times New Roman"/>
          <w:sz w:val="24"/>
          <w:szCs w:val="24"/>
        </w:rPr>
        <w:t xml:space="preserve">g &amp; learning innovation – plan to </w:t>
      </w:r>
      <w:r w:rsidR="00FD4201">
        <w:rPr>
          <w:rFonts w:ascii="Times New Roman" w:hAnsi="Times New Roman"/>
          <w:sz w:val="24"/>
          <w:szCs w:val="24"/>
        </w:rPr>
        <w:t>lay out a suite of services that will su</w:t>
      </w:r>
      <w:r>
        <w:rPr>
          <w:rFonts w:ascii="Times New Roman" w:hAnsi="Times New Roman"/>
          <w:sz w:val="24"/>
          <w:szCs w:val="24"/>
        </w:rPr>
        <w:t>pport your instruction efforts (</w:t>
      </w:r>
      <w:r w:rsidR="00FD4201">
        <w:rPr>
          <w:rFonts w:ascii="Times New Roman" w:hAnsi="Times New Roman"/>
          <w:sz w:val="24"/>
          <w:szCs w:val="24"/>
        </w:rPr>
        <w:t>please see slide presentation for additional links and resources</w:t>
      </w:r>
      <w:r>
        <w:rPr>
          <w:rFonts w:ascii="Times New Roman" w:hAnsi="Times New Roman"/>
          <w:sz w:val="24"/>
          <w:szCs w:val="24"/>
        </w:rPr>
        <w:t>)</w:t>
      </w:r>
      <w:r w:rsidR="00FD4201">
        <w:rPr>
          <w:rFonts w:ascii="Times New Roman" w:hAnsi="Times New Roman"/>
          <w:sz w:val="24"/>
          <w:szCs w:val="24"/>
        </w:rPr>
        <w:t>;</w:t>
      </w:r>
    </w:p>
    <w:p w14:paraId="62650C72" w14:textId="25C8D072" w:rsidR="00481AEE" w:rsidRDefault="00481AEE"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G. Hutchinson </w:t>
      </w:r>
      <w:r w:rsidR="00F27B8F">
        <w:rPr>
          <w:rFonts w:ascii="Times New Roman" w:hAnsi="Times New Roman"/>
          <w:sz w:val="24"/>
          <w:szCs w:val="24"/>
        </w:rPr>
        <w:t xml:space="preserve">added that </w:t>
      </w:r>
      <w:r>
        <w:rPr>
          <w:rFonts w:ascii="Times New Roman" w:hAnsi="Times New Roman"/>
          <w:sz w:val="24"/>
          <w:szCs w:val="24"/>
        </w:rPr>
        <w:t>you can direct facility-related requests to D. Wakelee, who has been working with Facilities Services</w:t>
      </w:r>
      <w:r w:rsidR="006E5A63">
        <w:rPr>
          <w:rFonts w:ascii="Times New Roman" w:hAnsi="Times New Roman"/>
          <w:sz w:val="24"/>
          <w:szCs w:val="24"/>
        </w:rPr>
        <w:t xml:space="preserve"> on various improvement projects;</w:t>
      </w:r>
    </w:p>
    <w:p w14:paraId="66AE9BC5" w14:textId="23F17EE1" w:rsidR="006E5A63" w:rsidRDefault="006E5A63"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C. Harris-Keith asked about refresh requests; M. Berman </w:t>
      </w:r>
      <w:r w:rsidR="00F27B8F">
        <w:rPr>
          <w:rFonts w:ascii="Times New Roman" w:hAnsi="Times New Roman"/>
          <w:sz w:val="24"/>
          <w:szCs w:val="24"/>
        </w:rPr>
        <w:t xml:space="preserve">recalled </w:t>
      </w:r>
      <w:r>
        <w:rPr>
          <w:rFonts w:ascii="Times New Roman" w:hAnsi="Times New Roman"/>
          <w:sz w:val="24"/>
          <w:szCs w:val="24"/>
        </w:rPr>
        <w:t>it was about $250K in costs, which was later distributed to each division, so they hold the management on this;</w:t>
      </w:r>
    </w:p>
    <w:p w14:paraId="44F8876C" w14:textId="1D6EC938" w:rsidR="007563F2" w:rsidRDefault="007563F2" w:rsidP="00562814">
      <w:pPr>
        <w:pStyle w:val="NoSpacing"/>
        <w:numPr>
          <w:ilvl w:val="0"/>
          <w:numId w:val="1"/>
        </w:numPr>
        <w:rPr>
          <w:rFonts w:ascii="Times New Roman" w:hAnsi="Times New Roman"/>
          <w:sz w:val="24"/>
          <w:szCs w:val="24"/>
        </w:rPr>
      </w:pPr>
      <w:r>
        <w:rPr>
          <w:rFonts w:ascii="Times New Roman" w:hAnsi="Times New Roman"/>
          <w:sz w:val="24"/>
          <w:szCs w:val="24"/>
        </w:rPr>
        <w:t>Report from Chair, ASCSU (Filling)</w:t>
      </w:r>
    </w:p>
    <w:p w14:paraId="208E1C41" w14:textId="4B3FB68F" w:rsidR="00DF3A39" w:rsidRDefault="00CC0252" w:rsidP="00DF3A39">
      <w:pPr>
        <w:pStyle w:val="NoSpacing"/>
        <w:numPr>
          <w:ilvl w:val="1"/>
          <w:numId w:val="1"/>
        </w:numPr>
        <w:rPr>
          <w:rFonts w:ascii="Times New Roman" w:hAnsi="Times New Roman"/>
          <w:sz w:val="24"/>
          <w:szCs w:val="24"/>
        </w:rPr>
      </w:pPr>
      <w:r>
        <w:rPr>
          <w:rFonts w:ascii="Times New Roman" w:hAnsi="Times New Roman"/>
          <w:sz w:val="24"/>
          <w:szCs w:val="24"/>
        </w:rPr>
        <w:t>S. Filling</w:t>
      </w:r>
      <w:r w:rsidR="00F27B8F">
        <w:rPr>
          <w:rFonts w:ascii="Times New Roman" w:hAnsi="Times New Roman"/>
          <w:sz w:val="24"/>
          <w:szCs w:val="24"/>
        </w:rPr>
        <w:t xml:space="preserve"> updated Academic Senate </w:t>
      </w:r>
      <w:r>
        <w:rPr>
          <w:rFonts w:ascii="Times New Roman" w:hAnsi="Times New Roman"/>
          <w:sz w:val="24"/>
          <w:szCs w:val="24"/>
        </w:rPr>
        <w:t>about the conv</w:t>
      </w:r>
      <w:r w:rsidR="00F27B8F">
        <w:rPr>
          <w:rFonts w:ascii="Times New Roman" w:hAnsi="Times New Roman"/>
          <w:sz w:val="24"/>
          <w:szCs w:val="24"/>
        </w:rPr>
        <w:t>ersations behind the topics</w:t>
      </w:r>
      <w:r>
        <w:rPr>
          <w:rFonts w:ascii="Times New Roman" w:hAnsi="Times New Roman"/>
          <w:sz w:val="24"/>
          <w:szCs w:val="24"/>
        </w:rPr>
        <w:t xml:space="preserve"> of “shared responsibility,” “joint decision-making,” </w:t>
      </w:r>
      <w:r w:rsidR="00F27B8F">
        <w:rPr>
          <w:rFonts w:ascii="Times New Roman" w:hAnsi="Times New Roman"/>
          <w:sz w:val="24"/>
          <w:szCs w:val="24"/>
        </w:rPr>
        <w:t xml:space="preserve">and </w:t>
      </w:r>
      <w:r>
        <w:rPr>
          <w:rFonts w:ascii="Times New Roman" w:hAnsi="Times New Roman"/>
          <w:sz w:val="24"/>
          <w:szCs w:val="24"/>
        </w:rPr>
        <w:t>“collegial</w:t>
      </w:r>
      <w:r w:rsidR="00F27B8F">
        <w:rPr>
          <w:rFonts w:ascii="Times New Roman" w:hAnsi="Times New Roman"/>
          <w:sz w:val="24"/>
          <w:szCs w:val="24"/>
        </w:rPr>
        <w:t xml:space="preserve">ity” under shared governance; analyzed that ASCSU looks a lot like what the Board of Trustees </w:t>
      </w:r>
      <w:r>
        <w:rPr>
          <w:rFonts w:ascii="Times New Roman" w:hAnsi="Times New Roman"/>
          <w:sz w:val="24"/>
          <w:szCs w:val="24"/>
        </w:rPr>
        <w:t xml:space="preserve">is saying, </w:t>
      </w:r>
      <w:r w:rsidR="00F27B8F">
        <w:rPr>
          <w:rFonts w:ascii="Times New Roman" w:hAnsi="Times New Roman"/>
          <w:sz w:val="24"/>
          <w:szCs w:val="24"/>
        </w:rPr>
        <w:t xml:space="preserve">in that </w:t>
      </w:r>
      <w:r>
        <w:rPr>
          <w:rFonts w:ascii="Times New Roman" w:hAnsi="Times New Roman"/>
          <w:sz w:val="24"/>
          <w:szCs w:val="24"/>
        </w:rPr>
        <w:t xml:space="preserve">faculty </w:t>
      </w:r>
      <w:r w:rsidR="00482B87">
        <w:rPr>
          <w:rFonts w:ascii="Times New Roman" w:hAnsi="Times New Roman"/>
          <w:sz w:val="24"/>
          <w:szCs w:val="24"/>
        </w:rPr>
        <w:t xml:space="preserve">should </w:t>
      </w:r>
      <w:r>
        <w:rPr>
          <w:rFonts w:ascii="Times New Roman" w:hAnsi="Times New Roman"/>
          <w:sz w:val="24"/>
          <w:szCs w:val="24"/>
        </w:rPr>
        <w:t>control the curriculum; academic freedom also very important,</w:t>
      </w:r>
      <w:r w:rsidR="00482B87">
        <w:rPr>
          <w:rFonts w:ascii="Times New Roman" w:hAnsi="Times New Roman"/>
          <w:sz w:val="24"/>
          <w:szCs w:val="24"/>
        </w:rPr>
        <w:t xml:space="preserve"> i.e.</w:t>
      </w:r>
      <w:r>
        <w:rPr>
          <w:rFonts w:ascii="Times New Roman" w:hAnsi="Times New Roman"/>
          <w:sz w:val="24"/>
          <w:szCs w:val="24"/>
        </w:rPr>
        <w:t xml:space="preserve"> to speak truth to power even when power doesn’</w:t>
      </w:r>
      <w:r w:rsidR="00E277E3">
        <w:rPr>
          <w:rFonts w:ascii="Times New Roman" w:hAnsi="Times New Roman"/>
          <w:sz w:val="24"/>
          <w:szCs w:val="24"/>
        </w:rPr>
        <w:t>t want to hear it; other factors are negotiating go</w:t>
      </w:r>
      <w:r w:rsidR="00482B87">
        <w:rPr>
          <w:rFonts w:ascii="Times New Roman" w:hAnsi="Times New Roman"/>
          <w:sz w:val="24"/>
          <w:szCs w:val="24"/>
        </w:rPr>
        <w:t xml:space="preserve">vernance, the unspoken agreement, and </w:t>
      </w:r>
      <w:r w:rsidR="00E277E3">
        <w:rPr>
          <w:rFonts w:ascii="Times New Roman" w:hAnsi="Times New Roman"/>
          <w:sz w:val="24"/>
          <w:szCs w:val="24"/>
        </w:rPr>
        <w:t xml:space="preserve">the Sacramento model; Sacramento has a new president, who came to senate </w:t>
      </w:r>
      <w:r w:rsidR="00482B87">
        <w:rPr>
          <w:rFonts w:ascii="Times New Roman" w:hAnsi="Times New Roman"/>
          <w:sz w:val="24"/>
          <w:szCs w:val="24"/>
        </w:rPr>
        <w:t>and re</w:t>
      </w:r>
      <w:r w:rsidR="004E4745">
        <w:rPr>
          <w:rFonts w:ascii="Times New Roman" w:hAnsi="Times New Roman"/>
          <w:sz w:val="24"/>
          <w:szCs w:val="24"/>
        </w:rPr>
        <w:t>-</w:t>
      </w:r>
      <w:r w:rsidR="00482B87">
        <w:rPr>
          <w:rFonts w:ascii="Times New Roman" w:hAnsi="Times New Roman"/>
          <w:sz w:val="24"/>
          <w:szCs w:val="24"/>
        </w:rPr>
        <w:t xml:space="preserve">signed this agreement; recalled that </w:t>
      </w:r>
      <w:r w:rsidR="00E277E3">
        <w:rPr>
          <w:rFonts w:ascii="Times New Roman" w:hAnsi="Times New Roman"/>
          <w:sz w:val="24"/>
          <w:szCs w:val="24"/>
        </w:rPr>
        <w:t>interactions with former Chancellor Reid</w:t>
      </w:r>
      <w:r w:rsidR="00482B87">
        <w:rPr>
          <w:rFonts w:ascii="Times New Roman" w:hAnsi="Times New Roman"/>
          <w:sz w:val="24"/>
          <w:szCs w:val="24"/>
        </w:rPr>
        <w:t xml:space="preserve"> were sometimes animated, but continued to press</w:t>
      </w:r>
      <w:r w:rsidR="00E277E3">
        <w:rPr>
          <w:rFonts w:ascii="Times New Roman" w:hAnsi="Times New Roman"/>
          <w:sz w:val="24"/>
          <w:szCs w:val="24"/>
        </w:rPr>
        <w:t xml:space="preserve"> that there remain gray areas and </w:t>
      </w:r>
      <w:r w:rsidR="00482B87">
        <w:rPr>
          <w:rFonts w:ascii="Times New Roman" w:hAnsi="Times New Roman"/>
          <w:sz w:val="24"/>
          <w:szCs w:val="24"/>
        </w:rPr>
        <w:t xml:space="preserve">that there are </w:t>
      </w:r>
      <w:r w:rsidR="00E277E3">
        <w:rPr>
          <w:rFonts w:ascii="Times New Roman" w:hAnsi="Times New Roman"/>
          <w:sz w:val="24"/>
          <w:szCs w:val="24"/>
        </w:rPr>
        <w:t xml:space="preserve">no “golden lines” – </w:t>
      </w:r>
      <w:r w:rsidR="00482B87">
        <w:rPr>
          <w:rFonts w:ascii="Times New Roman" w:hAnsi="Times New Roman"/>
          <w:sz w:val="24"/>
          <w:szCs w:val="24"/>
        </w:rPr>
        <w:t xml:space="preserve">summarized that it is </w:t>
      </w:r>
      <w:r w:rsidR="00E277E3">
        <w:rPr>
          <w:rFonts w:ascii="Times New Roman" w:hAnsi="Times New Roman"/>
          <w:sz w:val="24"/>
          <w:szCs w:val="24"/>
        </w:rPr>
        <w:t>always appropria</w:t>
      </w:r>
      <w:r w:rsidR="00464083">
        <w:rPr>
          <w:rFonts w:ascii="Times New Roman" w:hAnsi="Times New Roman"/>
          <w:sz w:val="24"/>
          <w:szCs w:val="24"/>
        </w:rPr>
        <w:t>te for CFA to talk to the CSUs;</w:t>
      </w:r>
    </w:p>
    <w:p w14:paraId="391D1F67" w14:textId="664B6483" w:rsidR="00464083" w:rsidRDefault="00482B87" w:rsidP="00DF3A39">
      <w:pPr>
        <w:pStyle w:val="NoSpacing"/>
        <w:numPr>
          <w:ilvl w:val="1"/>
          <w:numId w:val="1"/>
        </w:numPr>
        <w:rPr>
          <w:rFonts w:ascii="Times New Roman" w:hAnsi="Times New Roman"/>
          <w:sz w:val="24"/>
          <w:szCs w:val="24"/>
        </w:rPr>
      </w:pPr>
      <w:r>
        <w:rPr>
          <w:rFonts w:ascii="Times New Roman" w:hAnsi="Times New Roman"/>
          <w:sz w:val="24"/>
          <w:szCs w:val="24"/>
        </w:rPr>
        <w:t>D</w:t>
      </w:r>
      <w:r w:rsidR="00464083">
        <w:rPr>
          <w:rFonts w:ascii="Times New Roman" w:hAnsi="Times New Roman"/>
          <w:sz w:val="24"/>
          <w:szCs w:val="24"/>
        </w:rPr>
        <w:t>isplayed a slide of “topics du jour”</w:t>
      </w:r>
      <w:r w:rsidR="00563350">
        <w:rPr>
          <w:rFonts w:ascii="Times New Roman" w:hAnsi="Times New Roman"/>
          <w:sz w:val="24"/>
          <w:szCs w:val="24"/>
        </w:rPr>
        <w:t xml:space="preserve"> that included:</w:t>
      </w:r>
      <w:r w:rsidR="00464083">
        <w:rPr>
          <w:rFonts w:ascii="Times New Roman" w:hAnsi="Times New Roman"/>
          <w:sz w:val="24"/>
          <w:szCs w:val="24"/>
        </w:rPr>
        <w:t xml:space="preserve"> shared governance, communit</w:t>
      </w:r>
      <w:r w:rsidR="00563350">
        <w:rPr>
          <w:rFonts w:ascii="Times New Roman" w:hAnsi="Times New Roman"/>
          <w:sz w:val="24"/>
          <w:szCs w:val="24"/>
        </w:rPr>
        <w:t>y college BA pilot programs, aca</w:t>
      </w:r>
      <w:r w:rsidR="00464083">
        <w:rPr>
          <w:rFonts w:ascii="Times New Roman" w:hAnsi="Times New Roman"/>
          <w:sz w:val="24"/>
          <w:szCs w:val="24"/>
        </w:rPr>
        <w:t xml:space="preserve">demic freedom, defining general education, ethnic studies task force, sustainable financial model task force, RSCA funding, non-tenure track faculty participation in governance, faculty hiring plans and tenure density, presidential search processes, intellectual property policies; we’re </w:t>
      </w:r>
      <w:r w:rsidR="008E130D">
        <w:rPr>
          <w:rFonts w:ascii="Times New Roman" w:hAnsi="Times New Roman"/>
          <w:sz w:val="24"/>
          <w:szCs w:val="24"/>
        </w:rPr>
        <w:t xml:space="preserve">also </w:t>
      </w:r>
      <w:r w:rsidR="00464083">
        <w:rPr>
          <w:rFonts w:ascii="Times New Roman" w:hAnsi="Times New Roman"/>
          <w:sz w:val="24"/>
          <w:szCs w:val="24"/>
        </w:rPr>
        <w:t>moving away from the state being our primary financ</w:t>
      </w:r>
      <w:r w:rsidR="004E4745">
        <w:rPr>
          <w:rFonts w:ascii="Times New Roman" w:hAnsi="Times New Roman"/>
          <w:sz w:val="24"/>
          <w:szCs w:val="24"/>
        </w:rPr>
        <w:t>i</w:t>
      </w:r>
      <w:r w:rsidR="00464083">
        <w:rPr>
          <w:rFonts w:ascii="Times New Roman" w:hAnsi="Times New Roman"/>
          <w:sz w:val="24"/>
          <w:szCs w:val="24"/>
        </w:rPr>
        <w:t>ers, which offers its own challenges;</w:t>
      </w:r>
    </w:p>
    <w:p w14:paraId="0C6A002C" w14:textId="4FEC0F8F"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 xml:space="preserve">Report from Statewide Senators (Aloisio and </w:t>
      </w:r>
      <w:r w:rsidR="00200BFB">
        <w:rPr>
          <w:rFonts w:ascii="Times New Roman" w:hAnsi="Times New Roman"/>
          <w:sz w:val="24"/>
          <w:szCs w:val="24"/>
        </w:rPr>
        <w:t>Yudelson</w:t>
      </w:r>
      <w:r w:rsidRPr="00B62DC6">
        <w:rPr>
          <w:rFonts w:ascii="Times New Roman" w:hAnsi="Times New Roman"/>
          <w:sz w:val="24"/>
          <w:szCs w:val="24"/>
        </w:rPr>
        <w:t>)</w:t>
      </w:r>
    </w:p>
    <w:p w14:paraId="17622865" w14:textId="4F8766C5" w:rsidR="00B93D40" w:rsidRDefault="00482B87" w:rsidP="00DF3A39">
      <w:pPr>
        <w:pStyle w:val="NoSpacing"/>
        <w:numPr>
          <w:ilvl w:val="1"/>
          <w:numId w:val="1"/>
        </w:numPr>
        <w:rPr>
          <w:rFonts w:ascii="Times New Roman" w:hAnsi="Times New Roman"/>
          <w:sz w:val="24"/>
          <w:szCs w:val="24"/>
        </w:rPr>
      </w:pPr>
      <w:r>
        <w:rPr>
          <w:rFonts w:ascii="Times New Roman" w:hAnsi="Times New Roman"/>
          <w:sz w:val="24"/>
          <w:szCs w:val="24"/>
        </w:rPr>
        <w:t>S. Aloisio recalled that c</w:t>
      </w:r>
      <w:r w:rsidR="00B93D40">
        <w:rPr>
          <w:rFonts w:ascii="Times New Roman" w:hAnsi="Times New Roman"/>
          <w:sz w:val="24"/>
          <w:szCs w:val="24"/>
        </w:rPr>
        <w:t>hancellor</w:t>
      </w:r>
      <w:r>
        <w:rPr>
          <w:rFonts w:ascii="Times New Roman" w:hAnsi="Times New Roman"/>
          <w:sz w:val="24"/>
          <w:szCs w:val="24"/>
        </w:rPr>
        <w:t xml:space="preserve"> spoke at last meeting, who had</w:t>
      </w:r>
      <w:r w:rsidR="00B93D40">
        <w:rPr>
          <w:rFonts w:ascii="Times New Roman" w:hAnsi="Times New Roman"/>
          <w:sz w:val="24"/>
          <w:szCs w:val="24"/>
        </w:rPr>
        <w:t xml:space="preserve"> a report from </w:t>
      </w:r>
      <w:r>
        <w:rPr>
          <w:rFonts w:ascii="Times New Roman" w:hAnsi="Times New Roman"/>
          <w:sz w:val="24"/>
          <w:szCs w:val="24"/>
        </w:rPr>
        <w:t>L. Blanchard</w:t>
      </w:r>
      <w:r w:rsidR="005268F9">
        <w:rPr>
          <w:rFonts w:ascii="Times New Roman" w:hAnsi="Times New Roman"/>
          <w:sz w:val="24"/>
          <w:szCs w:val="24"/>
        </w:rPr>
        <w:t xml:space="preserve">; suggested that senators make an effort to meet with him during the CI campus visit this year; </w:t>
      </w:r>
      <w:r w:rsidR="00B93D40">
        <w:rPr>
          <w:rFonts w:ascii="Times New Roman" w:hAnsi="Times New Roman"/>
          <w:sz w:val="24"/>
          <w:szCs w:val="24"/>
        </w:rPr>
        <w:t xml:space="preserve">M. Cook </w:t>
      </w:r>
      <w:r>
        <w:rPr>
          <w:rFonts w:ascii="Times New Roman" w:hAnsi="Times New Roman"/>
          <w:sz w:val="24"/>
          <w:szCs w:val="24"/>
        </w:rPr>
        <w:t xml:space="preserve">asked if that would be this semester or next – </w:t>
      </w:r>
      <w:r w:rsidR="00B93D40">
        <w:rPr>
          <w:rFonts w:ascii="Times New Roman" w:hAnsi="Times New Roman"/>
          <w:sz w:val="24"/>
          <w:szCs w:val="24"/>
        </w:rPr>
        <w:t xml:space="preserve">S. </w:t>
      </w:r>
      <w:proofErr w:type="spellStart"/>
      <w:r w:rsidR="00B93D40">
        <w:rPr>
          <w:rFonts w:ascii="Times New Roman" w:hAnsi="Times New Roman"/>
          <w:sz w:val="24"/>
          <w:szCs w:val="24"/>
        </w:rPr>
        <w:t>Alosio</w:t>
      </w:r>
      <w:proofErr w:type="spellEnd"/>
      <w:r w:rsidR="00B93D40">
        <w:rPr>
          <w:rFonts w:ascii="Times New Roman" w:hAnsi="Times New Roman"/>
          <w:sz w:val="24"/>
          <w:szCs w:val="24"/>
        </w:rPr>
        <w:t xml:space="preserve"> </w:t>
      </w:r>
      <w:r>
        <w:rPr>
          <w:rFonts w:ascii="Times New Roman" w:hAnsi="Times New Roman"/>
          <w:sz w:val="24"/>
          <w:szCs w:val="24"/>
        </w:rPr>
        <w:t xml:space="preserve">answered </w:t>
      </w:r>
      <w:r w:rsidR="00B93D40">
        <w:rPr>
          <w:rFonts w:ascii="Times New Roman" w:hAnsi="Times New Roman"/>
          <w:sz w:val="24"/>
          <w:szCs w:val="24"/>
        </w:rPr>
        <w:t>this calendar year;</w:t>
      </w:r>
    </w:p>
    <w:p w14:paraId="54BA3385" w14:textId="1E6BF7A5" w:rsidR="00B93D40" w:rsidRPr="00B93D40" w:rsidRDefault="00B93D40" w:rsidP="00B93D40">
      <w:pPr>
        <w:pStyle w:val="NoSpacing"/>
        <w:numPr>
          <w:ilvl w:val="1"/>
          <w:numId w:val="1"/>
        </w:numPr>
        <w:rPr>
          <w:rFonts w:ascii="Times New Roman" w:hAnsi="Times New Roman"/>
          <w:sz w:val="24"/>
          <w:szCs w:val="24"/>
        </w:rPr>
      </w:pPr>
      <w:r>
        <w:rPr>
          <w:rFonts w:ascii="Times New Roman" w:hAnsi="Times New Roman"/>
          <w:sz w:val="24"/>
          <w:szCs w:val="24"/>
        </w:rPr>
        <w:lastRenderedPageBreak/>
        <w:t xml:space="preserve">J. Yudelson </w:t>
      </w:r>
      <w:r w:rsidR="00482B87">
        <w:rPr>
          <w:rFonts w:ascii="Times New Roman" w:hAnsi="Times New Roman"/>
          <w:sz w:val="24"/>
          <w:szCs w:val="24"/>
        </w:rPr>
        <w:t xml:space="preserve">recalled </w:t>
      </w:r>
      <w:r>
        <w:rPr>
          <w:rFonts w:ascii="Times New Roman" w:hAnsi="Times New Roman"/>
          <w:sz w:val="24"/>
          <w:szCs w:val="24"/>
        </w:rPr>
        <w:t xml:space="preserve">new background check policy passed, a few issues came up with it regarding hiring impacts; </w:t>
      </w:r>
      <w:r w:rsidR="00482B87">
        <w:rPr>
          <w:rFonts w:ascii="Times New Roman" w:hAnsi="Times New Roman"/>
          <w:sz w:val="24"/>
          <w:szCs w:val="24"/>
        </w:rPr>
        <w:t xml:space="preserve">also </w:t>
      </w:r>
      <w:r>
        <w:rPr>
          <w:rFonts w:ascii="Times New Roman" w:hAnsi="Times New Roman"/>
          <w:sz w:val="24"/>
          <w:szCs w:val="24"/>
        </w:rPr>
        <w:t xml:space="preserve">spending plans </w:t>
      </w:r>
      <w:r w:rsidR="00482B87">
        <w:rPr>
          <w:rFonts w:ascii="Times New Roman" w:hAnsi="Times New Roman"/>
          <w:sz w:val="24"/>
          <w:szCs w:val="24"/>
        </w:rPr>
        <w:t xml:space="preserve">released </w:t>
      </w:r>
      <w:r>
        <w:rPr>
          <w:rFonts w:ascii="Times New Roman" w:hAnsi="Times New Roman"/>
          <w:sz w:val="24"/>
          <w:szCs w:val="24"/>
        </w:rPr>
        <w:t>for a new HR computer system;</w:t>
      </w:r>
    </w:p>
    <w:p w14:paraId="7301C7B0" w14:textId="267CF3B3" w:rsidR="007563F2" w:rsidRDefault="00562814" w:rsidP="007563F2">
      <w:pPr>
        <w:pStyle w:val="NoSpacing"/>
        <w:numPr>
          <w:ilvl w:val="0"/>
          <w:numId w:val="1"/>
        </w:numPr>
        <w:rPr>
          <w:rFonts w:ascii="Times New Roman" w:hAnsi="Times New Roman"/>
          <w:sz w:val="24"/>
          <w:szCs w:val="24"/>
        </w:rPr>
      </w:pPr>
      <w:r w:rsidRPr="00B62DC6">
        <w:rPr>
          <w:rFonts w:ascii="Times New Roman" w:hAnsi="Times New Roman"/>
          <w:sz w:val="24"/>
          <w:szCs w:val="24"/>
        </w:rPr>
        <w:t>Report from CFA President (</w:t>
      </w:r>
      <w:r>
        <w:rPr>
          <w:rFonts w:ascii="Times New Roman" w:hAnsi="Times New Roman"/>
          <w:sz w:val="24"/>
          <w:szCs w:val="24"/>
        </w:rPr>
        <w:t>Griffin</w:t>
      </w:r>
      <w:r w:rsidRPr="00B62DC6">
        <w:rPr>
          <w:rFonts w:ascii="Times New Roman" w:hAnsi="Times New Roman"/>
          <w:sz w:val="24"/>
          <w:szCs w:val="24"/>
        </w:rPr>
        <w:t>)</w:t>
      </w:r>
    </w:p>
    <w:p w14:paraId="0805642F" w14:textId="5EB108C8" w:rsidR="00D07B87" w:rsidRDefault="00B93D40" w:rsidP="00DF3A39">
      <w:pPr>
        <w:pStyle w:val="NoSpacing"/>
        <w:numPr>
          <w:ilvl w:val="1"/>
          <w:numId w:val="1"/>
        </w:numPr>
        <w:rPr>
          <w:rFonts w:ascii="Times New Roman" w:hAnsi="Times New Roman"/>
          <w:sz w:val="24"/>
          <w:szCs w:val="24"/>
        </w:rPr>
      </w:pPr>
      <w:r>
        <w:rPr>
          <w:rFonts w:ascii="Times New Roman" w:hAnsi="Times New Roman"/>
          <w:sz w:val="24"/>
          <w:szCs w:val="24"/>
        </w:rPr>
        <w:t>J. Griffin thank</w:t>
      </w:r>
      <w:r w:rsidR="00D07B87">
        <w:rPr>
          <w:rFonts w:ascii="Times New Roman" w:hAnsi="Times New Roman"/>
          <w:sz w:val="24"/>
          <w:szCs w:val="24"/>
        </w:rPr>
        <w:t xml:space="preserve">ed Senate </w:t>
      </w:r>
      <w:r>
        <w:rPr>
          <w:rFonts w:ascii="Times New Roman" w:hAnsi="Times New Roman"/>
          <w:sz w:val="24"/>
          <w:szCs w:val="24"/>
        </w:rPr>
        <w:t xml:space="preserve">for all of the great response we had for the strike authorization vote; </w:t>
      </w:r>
      <w:r w:rsidR="001C075F">
        <w:rPr>
          <w:rFonts w:ascii="Times New Roman" w:hAnsi="Times New Roman"/>
          <w:sz w:val="24"/>
          <w:szCs w:val="24"/>
        </w:rPr>
        <w:t xml:space="preserve">if you feel like you don’t really want to go on strike, the trip to Long Beach (via bus) is a great way to provide your voice, </w:t>
      </w:r>
      <w:r w:rsidR="00D07B87">
        <w:rPr>
          <w:rFonts w:ascii="Times New Roman" w:hAnsi="Times New Roman"/>
          <w:sz w:val="24"/>
          <w:szCs w:val="24"/>
        </w:rPr>
        <w:t>expecting well over 1000 people;</w:t>
      </w:r>
      <w:r w:rsidR="001C075F">
        <w:rPr>
          <w:rFonts w:ascii="Times New Roman" w:hAnsi="Times New Roman"/>
          <w:sz w:val="24"/>
          <w:szCs w:val="24"/>
        </w:rPr>
        <w:t xml:space="preserve"> all 23 campuses will be represented in our</w:t>
      </w:r>
      <w:r w:rsidR="00D07B87">
        <w:rPr>
          <w:rFonts w:ascii="Times New Roman" w:hAnsi="Times New Roman"/>
          <w:sz w:val="24"/>
          <w:szCs w:val="24"/>
        </w:rPr>
        <w:t xml:space="preserve"> desire to achieve a fair wage;</w:t>
      </w:r>
    </w:p>
    <w:p w14:paraId="287EE786" w14:textId="187E8024" w:rsidR="00DF3A39" w:rsidRPr="007563F2" w:rsidRDefault="00D07B87"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Announced that </w:t>
      </w:r>
      <w:r w:rsidR="001C075F">
        <w:rPr>
          <w:rFonts w:ascii="Times New Roman" w:hAnsi="Times New Roman"/>
          <w:sz w:val="24"/>
          <w:szCs w:val="24"/>
        </w:rPr>
        <w:t>this Monday we’re bringing to campus a speaker for our Gun Violence Prevention, Mr. Bob Weis; G. Wood</w:t>
      </w:r>
      <w:r w:rsidR="005268F9">
        <w:rPr>
          <w:rFonts w:ascii="Times New Roman" w:hAnsi="Times New Roman"/>
          <w:sz w:val="24"/>
          <w:szCs w:val="24"/>
        </w:rPr>
        <w:t xml:space="preserve"> recalled times/location of</w:t>
      </w:r>
      <w:r w:rsidR="001C075F">
        <w:rPr>
          <w:rFonts w:ascii="Times New Roman" w:hAnsi="Times New Roman"/>
          <w:sz w:val="24"/>
          <w:szCs w:val="24"/>
        </w:rPr>
        <w:t xml:space="preserve"> 12noon-1:15pm in Malibu 100;</w:t>
      </w:r>
    </w:p>
    <w:p w14:paraId="52D55900" w14:textId="77777777" w:rsidR="004E3A26" w:rsidRDefault="004E3A26" w:rsidP="004E3A26">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Senate Chair (</w:t>
      </w:r>
      <w:r>
        <w:rPr>
          <w:rFonts w:ascii="Times New Roman" w:hAnsi="Times New Roman"/>
          <w:sz w:val="24"/>
          <w:szCs w:val="24"/>
        </w:rPr>
        <w:t>Grier)</w:t>
      </w:r>
    </w:p>
    <w:p w14:paraId="2784D33A" w14:textId="2C74AC15" w:rsidR="00DF3A39" w:rsidRDefault="00D07B87"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J. Grier further reminded that </w:t>
      </w:r>
      <w:r w:rsidR="001C075F">
        <w:rPr>
          <w:rFonts w:ascii="Times New Roman" w:hAnsi="Times New Roman"/>
          <w:sz w:val="24"/>
          <w:szCs w:val="24"/>
        </w:rPr>
        <w:t xml:space="preserve">the open campus forum for the presidential search </w:t>
      </w:r>
      <w:r>
        <w:rPr>
          <w:rFonts w:ascii="Times New Roman" w:hAnsi="Times New Roman"/>
          <w:sz w:val="24"/>
          <w:szCs w:val="24"/>
        </w:rPr>
        <w:t xml:space="preserve">is </w:t>
      </w:r>
      <w:r w:rsidR="001C075F">
        <w:rPr>
          <w:rFonts w:ascii="Times New Roman" w:hAnsi="Times New Roman"/>
          <w:sz w:val="24"/>
          <w:szCs w:val="24"/>
        </w:rPr>
        <w:t>in the Broome Plaza this Thursday Nov. 12</w:t>
      </w:r>
      <w:r w:rsidR="001C075F" w:rsidRPr="001C075F">
        <w:rPr>
          <w:rFonts w:ascii="Times New Roman" w:hAnsi="Times New Roman"/>
          <w:sz w:val="24"/>
          <w:szCs w:val="24"/>
          <w:vertAlign w:val="superscript"/>
        </w:rPr>
        <w:t>th</w:t>
      </w:r>
      <w:r w:rsidR="001C075F">
        <w:rPr>
          <w:rFonts w:ascii="Times New Roman" w:hAnsi="Times New Roman"/>
          <w:sz w:val="24"/>
          <w:szCs w:val="24"/>
        </w:rPr>
        <w:t xml:space="preserve"> ; </w:t>
      </w:r>
      <w:r>
        <w:rPr>
          <w:rFonts w:ascii="Times New Roman" w:hAnsi="Times New Roman"/>
          <w:sz w:val="24"/>
          <w:szCs w:val="24"/>
        </w:rPr>
        <w:t xml:space="preserve">think about </w:t>
      </w:r>
      <w:r w:rsidR="001C075F">
        <w:rPr>
          <w:rFonts w:ascii="Times New Roman" w:hAnsi="Times New Roman"/>
          <w:sz w:val="24"/>
          <w:szCs w:val="24"/>
        </w:rPr>
        <w:t>what kind of president do you want</w:t>
      </w:r>
      <w:r w:rsidR="00331528">
        <w:rPr>
          <w:rFonts w:ascii="Times New Roman" w:hAnsi="Times New Roman"/>
          <w:sz w:val="24"/>
          <w:szCs w:val="24"/>
        </w:rPr>
        <w:t xml:space="preserve">; </w:t>
      </w:r>
      <w:r w:rsidR="001C075F">
        <w:rPr>
          <w:rFonts w:ascii="Times New Roman" w:hAnsi="Times New Roman"/>
          <w:sz w:val="24"/>
          <w:szCs w:val="24"/>
        </w:rPr>
        <w:t xml:space="preserve">now is your chance to voice this; </w:t>
      </w:r>
      <w:r>
        <w:rPr>
          <w:rFonts w:ascii="Times New Roman" w:hAnsi="Times New Roman"/>
          <w:sz w:val="24"/>
          <w:szCs w:val="24"/>
        </w:rPr>
        <w:t xml:space="preserve">noted that </w:t>
      </w:r>
      <w:r w:rsidR="001C075F">
        <w:rPr>
          <w:rFonts w:ascii="Times New Roman" w:hAnsi="Times New Roman"/>
          <w:sz w:val="24"/>
          <w:szCs w:val="24"/>
        </w:rPr>
        <w:t xml:space="preserve">the prior </w:t>
      </w:r>
      <w:r w:rsidR="00331528">
        <w:rPr>
          <w:rFonts w:ascii="Times New Roman" w:hAnsi="Times New Roman"/>
          <w:sz w:val="24"/>
          <w:szCs w:val="24"/>
        </w:rPr>
        <w:t xml:space="preserve">faculty </w:t>
      </w:r>
      <w:r w:rsidR="001C075F">
        <w:rPr>
          <w:rFonts w:ascii="Times New Roman" w:hAnsi="Times New Roman"/>
          <w:sz w:val="24"/>
          <w:szCs w:val="24"/>
        </w:rPr>
        <w:t>meeting we had does not replace this open forum; keep in mind that it will be videotaped; chances are high that any candidate that is planning to apply will have access to this video;</w:t>
      </w:r>
    </w:p>
    <w:p w14:paraId="0B722078" w14:textId="6670E57C" w:rsidR="001C075F" w:rsidRDefault="00D07B87"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Announced that the </w:t>
      </w:r>
      <w:r w:rsidR="001C075F">
        <w:rPr>
          <w:rFonts w:ascii="Times New Roman" w:hAnsi="Times New Roman"/>
          <w:sz w:val="24"/>
          <w:szCs w:val="24"/>
        </w:rPr>
        <w:t xml:space="preserve">Office of the Center for International Programs is accepting applications, </w:t>
      </w:r>
      <w:r>
        <w:rPr>
          <w:rFonts w:ascii="Times New Roman" w:hAnsi="Times New Roman"/>
          <w:sz w:val="24"/>
          <w:szCs w:val="24"/>
        </w:rPr>
        <w:t xml:space="preserve">and that </w:t>
      </w:r>
      <w:r w:rsidR="001C075F">
        <w:rPr>
          <w:rFonts w:ascii="Times New Roman" w:hAnsi="Times New Roman"/>
          <w:sz w:val="24"/>
          <w:szCs w:val="24"/>
        </w:rPr>
        <w:t xml:space="preserve">E. Sowers is our new director; E. Sowers </w:t>
      </w:r>
      <w:r>
        <w:rPr>
          <w:rFonts w:ascii="Times New Roman" w:hAnsi="Times New Roman"/>
          <w:sz w:val="24"/>
          <w:szCs w:val="24"/>
        </w:rPr>
        <w:t xml:space="preserve">added that </w:t>
      </w:r>
      <w:r w:rsidR="001C075F">
        <w:rPr>
          <w:rFonts w:ascii="Times New Roman" w:hAnsi="Times New Roman"/>
          <w:sz w:val="24"/>
          <w:szCs w:val="24"/>
        </w:rPr>
        <w:t>Dec. 1</w:t>
      </w:r>
      <w:r w:rsidR="001C075F" w:rsidRPr="001C075F">
        <w:rPr>
          <w:rFonts w:ascii="Times New Roman" w:hAnsi="Times New Roman"/>
          <w:sz w:val="24"/>
          <w:szCs w:val="24"/>
          <w:vertAlign w:val="superscript"/>
        </w:rPr>
        <w:t>st</w:t>
      </w:r>
      <w:r w:rsidR="001C075F">
        <w:rPr>
          <w:rFonts w:ascii="Times New Roman" w:hAnsi="Times New Roman"/>
          <w:sz w:val="24"/>
          <w:szCs w:val="24"/>
        </w:rPr>
        <w:t xml:space="preserve"> is </w:t>
      </w:r>
      <w:r>
        <w:rPr>
          <w:rFonts w:ascii="Times New Roman" w:hAnsi="Times New Roman"/>
          <w:sz w:val="24"/>
          <w:szCs w:val="24"/>
        </w:rPr>
        <w:t xml:space="preserve">the application </w:t>
      </w:r>
      <w:r w:rsidR="001C075F">
        <w:rPr>
          <w:rFonts w:ascii="Times New Roman" w:hAnsi="Times New Roman"/>
          <w:sz w:val="24"/>
          <w:szCs w:val="24"/>
        </w:rPr>
        <w:t>deadline;</w:t>
      </w:r>
    </w:p>
    <w:p w14:paraId="048E3373" w14:textId="242EBC82" w:rsidR="001C075F" w:rsidRPr="00B62DC6" w:rsidRDefault="001C075F"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J. Grier </w:t>
      </w:r>
      <w:r w:rsidR="00D07B87">
        <w:rPr>
          <w:rFonts w:ascii="Times New Roman" w:hAnsi="Times New Roman"/>
          <w:sz w:val="24"/>
          <w:szCs w:val="24"/>
        </w:rPr>
        <w:t xml:space="preserve">announced </w:t>
      </w:r>
      <w:r w:rsidR="00331528">
        <w:rPr>
          <w:rFonts w:ascii="Times New Roman" w:hAnsi="Times New Roman"/>
          <w:sz w:val="24"/>
          <w:szCs w:val="24"/>
        </w:rPr>
        <w:t xml:space="preserve">potential </w:t>
      </w:r>
      <w:r>
        <w:rPr>
          <w:rFonts w:ascii="Times New Roman" w:hAnsi="Times New Roman"/>
          <w:sz w:val="24"/>
          <w:szCs w:val="24"/>
        </w:rPr>
        <w:t xml:space="preserve">changes pending to </w:t>
      </w:r>
      <w:r w:rsidR="00D07B87">
        <w:rPr>
          <w:rFonts w:ascii="Times New Roman" w:hAnsi="Times New Roman"/>
          <w:sz w:val="24"/>
          <w:szCs w:val="24"/>
        </w:rPr>
        <w:t xml:space="preserve">the </w:t>
      </w:r>
      <w:r>
        <w:rPr>
          <w:rFonts w:ascii="Times New Roman" w:hAnsi="Times New Roman"/>
          <w:sz w:val="24"/>
          <w:szCs w:val="24"/>
        </w:rPr>
        <w:t>academic calendar</w:t>
      </w:r>
      <w:r w:rsidR="00D07B87">
        <w:rPr>
          <w:rFonts w:ascii="Times New Roman" w:hAnsi="Times New Roman"/>
          <w:sz w:val="24"/>
          <w:szCs w:val="24"/>
        </w:rPr>
        <w:t xml:space="preserve"> to be aware of; for example, </w:t>
      </w:r>
      <w:r>
        <w:rPr>
          <w:rFonts w:ascii="Times New Roman" w:hAnsi="Times New Roman"/>
          <w:sz w:val="24"/>
          <w:szCs w:val="24"/>
        </w:rPr>
        <w:t>we’re considering a fall break;</w:t>
      </w:r>
    </w:p>
    <w:p w14:paraId="4A234154" w14:textId="34AEDE3D" w:rsidR="00277381" w:rsidRDefault="00277381" w:rsidP="00277381">
      <w:pPr>
        <w:pStyle w:val="ListParagraph"/>
        <w:numPr>
          <w:ilvl w:val="0"/>
          <w:numId w:val="1"/>
        </w:numPr>
      </w:pPr>
      <w:r>
        <w:t>Continuing Business Items</w:t>
      </w:r>
      <w:r w:rsidR="00E277E3">
        <w:t xml:space="preserve"> </w:t>
      </w:r>
    </w:p>
    <w:p w14:paraId="20611402" w14:textId="77777777" w:rsidR="007563F2" w:rsidRDefault="007563F2" w:rsidP="007563F2">
      <w:pPr>
        <w:pStyle w:val="ListParagraph"/>
        <w:numPr>
          <w:ilvl w:val="1"/>
          <w:numId w:val="1"/>
        </w:numPr>
      </w:pPr>
      <w:r>
        <w:t>SR 15-02 Resolution to End State Support of IGER</w:t>
      </w:r>
    </w:p>
    <w:p w14:paraId="37E52740" w14:textId="2FE07873" w:rsidR="001C075F" w:rsidRDefault="001C075F" w:rsidP="002E367D">
      <w:pPr>
        <w:pStyle w:val="ListParagraph"/>
        <w:numPr>
          <w:ilvl w:val="2"/>
          <w:numId w:val="1"/>
        </w:numPr>
      </w:pPr>
      <w:r>
        <w:t xml:space="preserve">K. Leonard </w:t>
      </w:r>
      <w:r w:rsidR="006A4525">
        <w:t xml:space="preserve">asked if </w:t>
      </w:r>
      <w:r w:rsidR="002E367D">
        <w:t>anyone informed</w:t>
      </w:r>
      <w:r>
        <w:t xml:space="preserve"> the director about our discussion;</w:t>
      </w:r>
      <w:r w:rsidR="002E367D">
        <w:t xml:space="preserve"> </w:t>
      </w:r>
      <w:r>
        <w:t xml:space="preserve">J. Grier </w:t>
      </w:r>
      <w:r w:rsidR="002E367D">
        <w:t xml:space="preserve">answered that </w:t>
      </w:r>
      <w:r w:rsidR="00BA35EE">
        <w:t>t</w:t>
      </w:r>
      <w:r>
        <w:t xml:space="preserve">he </w:t>
      </w:r>
      <w:r w:rsidR="00BA35EE">
        <w:t xml:space="preserve">Dean of the School of Business </w:t>
      </w:r>
      <w:r>
        <w:t>was invited to come, but declined;</w:t>
      </w:r>
    </w:p>
    <w:p w14:paraId="70779E34" w14:textId="2D3489B8" w:rsidR="001C075F" w:rsidRDefault="001C075F" w:rsidP="00942918">
      <w:pPr>
        <w:pStyle w:val="ListParagraph"/>
        <w:numPr>
          <w:ilvl w:val="2"/>
          <w:numId w:val="1"/>
        </w:numPr>
      </w:pPr>
      <w:r>
        <w:t>M. Adler looked at their website, said it was updated in 2014, indicating that there were courses and learning outcomes, but the</w:t>
      </w:r>
      <w:r w:rsidR="002E367D">
        <w:t>re</w:t>
      </w:r>
      <w:r w:rsidR="00942918">
        <w:t xml:space="preserve"> were no other sources found indicating this</w:t>
      </w:r>
      <w:r>
        <w:t xml:space="preserve">; J. Grier </w:t>
      </w:r>
      <w:r w:rsidR="00942918">
        <w:t>opened to the Senate floor if there is anyone here that is</w:t>
      </w:r>
      <w:r>
        <w:t xml:space="preserve"> on the committee who would like to comment</w:t>
      </w:r>
      <w:r w:rsidR="00942918">
        <w:t xml:space="preserve"> on this; </w:t>
      </w:r>
      <w:r>
        <w:t xml:space="preserve">C. </w:t>
      </w:r>
      <w:proofErr w:type="spellStart"/>
      <w:r>
        <w:t>Burriss</w:t>
      </w:r>
      <w:proofErr w:type="spellEnd"/>
      <w:r>
        <w:t xml:space="preserve"> </w:t>
      </w:r>
      <w:r w:rsidR="00942918">
        <w:t xml:space="preserve">answered that </w:t>
      </w:r>
      <w:r w:rsidR="00BA35EE">
        <w:t xml:space="preserve">CCI </w:t>
      </w:r>
      <w:r>
        <w:t>rec</w:t>
      </w:r>
      <w:r w:rsidR="00566FD4">
        <w:t xml:space="preserve">eived a brief and vague report, </w:t>
      </w:r>
      <w:r>
        <w:t xml:space="preserve">we did get some budget information, </w:t>
      </w:r>
      <w:r w:rsidR="00566FD4">
        <w:t xml:space="preserve">which revealed that </w:t>
      </w:r>
      <w:r>
        <w:t xml:space="preserve">there has been money raised but not enough to take off of stateside support; main evidence presented </w:t>
      </w:r>
      <w:r w:rsidR="00566FD4">
        <w:t xml:space="preserve">to committee was Dr. </w:t>
      </w:r>
      <w:proofErr w:type="spellStart"/>
      <w:r w:rsidR="00566FD4">
        <w:t>So</w:t>
      </w:r>
      <w:r w:rsidR="00331528">
        <w:t>h</w:t>
      </w:r>
      <w:r w:rsidR="00566FD4">
        <w:t>n’s</w:t>
      </w:r>
      <w:proofErr w:type="spellEnd"/>
      <w:r w:rsidR="00566FD4">
        <w:t xml:space="preserve"> website, which hasn’t been functioning; </w:t>
      </w:r>
      <w:r>
        <w:t>some publications on research that was supposed to be disseminated but we are not a</w:t>
      </w:r>
      <w:r w:rsidR="00566FD4">
        <w:t xml:space="preserve">ble to </w:t>
      </w:r>
      <w:r w:rsidR="00566FD4">
        <w:lastRenderedPageBreak/>
        <w:t>verify this</w:t>
      </w:r>
      <w:r w:rsidR="00771DB6">
        <w:t xml:space="preserve">; B. de Oca </w:t>
      </w:r>
      <w:r w:rsidR="00566FD4">
        <w:t xml:space="preserve">added that over </w:t>
      </w:r>
      <w:r w:rsidR="00771DB6">
        <w:t>70</w:t>
      </w:r>
      <w:r w:rsidR="00566FD4">
        <w:t>%</w:t>
      </w:r>
      <w:r w:rsidR="00771DB6">
        <w:t xml:space="preserve"> of the director’s salary was coming from </w:t>
      </w:r>
      <w:r w:rsidR="00CC3A06">
        <w:t xml:space="preserve">state funds </w:t>
      </w:r>
      <w:r w:rsidR="00771DB6">
        <w:t>without any instruction occurring;</w:t>
      </w:r>
    </w:p>
    <w:p w14:paraId="5134037A" w14:textId="1E496288" w:rsidR="001C075F" w:rsidRDefault="00771DB6" w:rsidP="00DF3A39">
      <w:pPr>
        <w:pStyle w:val="ListParagraph"/>
        <w:numPr>
          <w:ilvl w:val="2"/>
          <w:numId w:val="1"/>
        </w:numPr>
      </w:pPr>
      <w:r>
        <w:t>J. Grier clarified that this resolution is not to get rid of the Institute, but to cease the stateside funding for it;</w:t>
      </w:r>
    </w:p>
    <w:p w14:paraId="3635D016" w14:textId="14BC46AB" w:rsidR="003F3995" w:rsidRDefault="003F3995" w:rsidP="00DF3A39">
      <w:pPr>
        <w:pStyle w:val="ListParagraph"/>
        <w:numPr>
          <w:ilvl w:val="2"/>
          <w:numId w:val="1"/>
        </w:numPr>
      </w:pPr>
      <w:r>
        <w:t>VOTE: 51 YES – 1 NO – 1 ABSTAIN</w:t>
      </w:r>
      <w:r w:rsidR="00566FD4">
        <w:t>; SR 15-02 is approved.</w:t>
      </w:r>
    </w:p>
    <w:p w14:paraId="0C367632" w14:textId="46C52AE3" w:rsidR="007563F2" w:rsidRDefault="007563F2" w:rsidP="007563F2">
      <w:pPr>
        <w:pStyle w:val="ListParagraph"/>
        <w:numPr>
          <w:ilvl w:val="1"/>
          <w:numId w:val="1"/>
        </w:numPr>
      </w:pPr>
      <w:r>
        <w:t>SP 15-01 Policy on Principal Investigator</w:t>
      </w:r>
    </w:p>
    <w:p w14:paraId="25DAC87C" w14:textId="5AA1AE8A" w:rsidR="00DF3A39" w:rsidRDefault="008E04FB" w:rsidP="00DF3A39">
      <w:pPr>
        <w:pStyle w:val="ListParagraph"/>
        <w:numPr>
          <w:ilvl w:val="2"/>
          <w:numId w:val="1"/>
        </w:numPr>
      </w:pPr>
      <w:r>
        <w:t xml:space="preserve">J. Miller highlighted the two changes as </w:t>
      </w:r>
      <w:r w:rsidR="00C06311">
        <w:t xml:space="preserve">1) clarifying that </w:t>
      </w:r>
      <w:r>
        <w:t xml:space="preserve">this policy reflects </w:t>
      </w:r>
      <w:r w:rsidR="00C06311">
        <w:t xml:space="preserve">awards made to the university, </w:t>
      </w:r>
      <w:r>
        <w:t>and it is</w:t>
      </w:r>
      <w:r w:rsidR="00C06311">
        <w:t xml:space="preserve"> to that provision that the policy applies; </w:t>
      </w:r>
      <w:r>
        <w:t xml:space="preserve">and </w:t>
      </w:r>
      <w:r w:rsidR="00C06311">
        <w:t>2) clarifying eligibility factors;</w:t>
      </w:r>
    </w:p>
    <w:p w14:paraId="1256C41C" w14:textId="6A217D73" w:rsidR="00C06311" w:rsidRDefault="00C06311" w:rsidP="00C06311">
      <w:pPr>
        <w:pStyle w:val="ListParagraph"/>
        <w:numPr>
          <w:ilvl w:val="2"/>
          <w:numId w:val="1"/>
        </w:numPr>
      </w:pPr>
      <w:r>
        <w:t xml:space="preserve">I. Grzegorczyk </w:t>
      </w:r>
      <w:r w:rsidR="008E04FB">
        <w:t xml:space="preserve">asked for clarification on </w:t>
      </w:r>
      <w:r>
        <w:t>how the money is delivered</w:t>
      </w:r>
      <w:r w:rsidR="008E04FB">
        <w:t xml:space="preserve"> to the PI</w:t>
      </w:r>
      <w:r>
        <w:t xml:space="preserve">; J. Miller </w:t>
      </w:r>
      <w:r w:rsidR="008E04FB">
        <w:t xml:space="preserve">answered that </w:t>
      </w:r>
      <w:r w:rsidR="00331528">
        <w:t xml:space="preserve">if </w:t>
      </w:r>
      <w:r w:rsidR="008E04FB">
        <w:t>the PI is awarded a contract</w:t>
      </w:r>
      <w:r>
        <w:t>, then it would go directly to the individual who would be under contract;</w:t>
      </w:r>
    </w:p>
    <w:p w14:paraId="7AC792F3" w14:textId="21D68A88" w:rsidR="00C06311" w:rsidRDefault="00C06311" w:rsidP="00C06311">
      <w:pPr>
        <w:pStyle w:val="ListParagraph"/>
        <w:numPr>
          <w:ilvl w:val="2"/>
          <w:numId w:val="1"/>
        </w:numPr>
      </w:pPr>
      <w:r>
        <w:t xml:space="preserve">B. </w:t>
      </w:r>
      <w:proofErr w:type="spellStart"/>
      <w:r>
        <w:t>Veldmann</w:t>
      </w:r>
      <w:proofErr w:type="spellEnd"/>
      <w:r>
        <w:t xml:space="preserve"> asked</w:t>
      </w:r>
      <w:r w:rsidR="00331528">
        <w:t>:</w:t>
      </w:r>
      <w:r>
        <w:t xml:space="preserve"> </w:t>
      </w:r>
      <w:r w:rsidR="008E04FB">
        <w:t xml:space="preserve">say </w:t>
      </w:r>
      <w:r>
        <w:t xml:space="preserve">if chemistry is putting in a grant and they have an external source coming in, how would the program have oversight of this external source; J. Miller </w:t>
      </w:r>
      <w:r w:rsidR="008E04FB">
        <w:t xml:space="preserve">answered that </w:t>
      </w:r>
      <w:r>
        <w:t>we’d have to work that out</w:t>
      </w:r>
      <w:r w:rsidR="008E04FB">
        <w:t xml:space="preserve"> on a case-by-case basis</w:t>
      </w:r>
      <w:r>
        <w:t xml:space="preserve">; B. </w:t>
      </w:r>
      <w:proofErr w:type="spellStart"/>
      <w:r>
        <w:t>Veldmann</w:t>
      </w:r>
      <w:proofErr w:type="spellEnd"/>
      <w:r>
        <w:t xml:space="preserve"> </w:t>
      </w:r>
      <w:r w:rsidR="009B2E44">
        <w:t xml:space="preserve">commented that </w:t>
      </w:r>
      <w:r>
        <w:t>it sounds like lecturer faculty are under mor</w:t>
      </w:r>
      <w:r w:rsidR="009B2E44">
        <w:t xml:space="preserve">e scrutiny than other criteria, specifically </w:t>
      </w:r>
      <w:r>
        <w:t>under point #2;</w:t>
      </w:r>
    </w:p>
    <w:p w14:paraId="38930B9C" w14:textId="649F7E2E" w:rsidR="00914003" w:rsidRDefault="00C06311" w:rsidP="009B2E44">
      <w:pPr>
        <w:pStyle w:val="ListParagraph"/>
        <w:numPr>
          <w:ilvl w:val="2"/>
          <w:numId w:val="1"/>
        </w:numPr>
      </w:pPr>
      <w:r>
        <w:t xml:space="preserve">A. Perchuk </w:t>
      </w:r>
      <w:r w:rsidR="009B2E44">
        <w:t>recommended</w:t>
      </w:r>
      <w:r w:rsidR="00914003">
        <w:t xml:space="preserve"> to send the amended document to S. Clark to make the final changes;</w:t>
      </w:r>
      <w:r w:rsidR="009B2E44">
        <w:t xml:space="preserve"> </w:t>
      </w:r>
      <w:r w:rsidR="00914003">
        <w:t xml:space="preserve">J. Grier </w:t>
      </w:r>
      <w:r w:rsidR="009B2E44">
        <w:t xml:space="preserve">clarified that since </w:t>
      </w:r>
      <w:r w:rsidR="00914003">
        <w:t>this is a second reading</w:t>
      </w:r>
      <w:r w:rsidR="009B2E44">
        <w:t xml:space="preserve"> item, </w:t>
      </w:r>
      <w:r w:rsidR="00914003">
        <w:t>these changes would need to happen at this meeting;</w:t>
      </w:r>
      <w:r w:rsidR="009B2E44">
        <w:t xml:space="preserve"> after f</w:t>
      </w:r>
      <w:r w:rsidR="00914003">
        <w:t>urther discussion on Principal Investigator Eligibility</w:t>
      </w:r>
      <w:r w:rsidR="009B2E44">
        <w:t xml:space="preserve"> section, </w:t>
      </w:r>
      <w:r w:rsidR="00914003">
        <w:t>A. Perchuk made a motion to amend the policy with the suggested revised text in the PI Eligibility section;</w:t>
      </w:r>
      <w:r w:rsidR="009B2E44">
        <w:t xml:space="preserve"> </w:t>
      </w:r>
      <w:r w:rsidR="00914003">
        <w:t>J. Grier called for discussion or if any objections; further discussion of where lecturers go and FERP clarification;</w:t>
      </w:r>
    </w:p>
    <w:p w14:paraId="0F3307C1" w14:textId="39E6551F" w:rsidR="00914003" w:rsidRDefault="00914003" w:rsidP="00C06311">
      <w:pPr>
        <w:pStyle w:val="ListParagraph"/>
        <w:numPr>
          <w:ilvl w:val="2"/>
          <w:numId w:val="1"/>
        </w:numPr>
      </w:pPr>
      <w:r>
        <w:t>VOTE on the amendment to the document: 39 YES – 3 NO – 5 ABSTAIN</w:t>
      </w:r>
      <w:r w:rsidR="009B2E44">
        <w:t>; amendment to the PI Eligibility section of SP 15-01 is approved;</w:t>
      </w:r>
    </w:p>
    <w:p w14:paraId="12AACAAE" w14:textId="545C4D85" w:rsidR="00914003" w:rsidRDefault="00914003" w:rsidP="00C06311">
      <w:pPr>
        <w:pStyle w:val="ListParagraph"/>
        <w:numPr>
          <w:ilvl w:val="2"/>
          <w:numId w:val="1"/>
        </w:numPr>
      </w:pPr>
      <w:r>
        <w:t>VOTE on SP 15-01: 39 YES – 2 NO – 5 ABSTAIN</w:t>
      </w:r>
      <w:r w:rsidR="009B2E44">
        <w:t>; SP 15-01 is approved.</w:t>
      </w:r>
    </w:p>
    <w:p w14:paraId="773B5B5D" w14:textId="77777777" w:rsidR="00277381" w:rsidRDefault="00277381" w:rsidP="00277381">
      <w:pPr>
        <w:pStyle w:val="ListParagraph"/>
        <w:numPr>
          <w:ilvl w:val="0"/>
          <w:numId w:val="1"/>
        </w:numPr>
      </w:pPr>
      <w:r>
        <w:t>New Business Items</w:t>
      </w:r>
    </w:p>
    <w:p w14:paraId="554A122A" w14:textId="1DCB0DEC" w:rsidR="00DF3A39" w:rsidRDefault="007563F2" w:rsidP="00914003">
      <w:pPr>
        <w:pStyle w:val="ListParagraph"/>
        <w:numPr>
          <w:ilvl w:val="1"/>
          <w:numId w:val="1"/>
        </w:numPr>
      </w:pPr>
      <w:r w:rsidRPr="007563F2">
        <w:t>Policy on Responsible Conduct of Research</w:t>
      </w:r>
    </w:p>
    <w:p w14:paraId="4EC89162" w14:textId="1A59FE3A" w:rsidR="00914003" w:rsidRDefault="008E3EDA" w:rsidP="00914003">
      <w:pPr>
        <w:pStyle w:val="ListParagraph"/>
        <w:numPr>
          <w:ilvl w:val="2"/>
          <w:numId w:val="1"/>
        </w:numPr>
      </w:pPr>
      <w:r>
        <w:t>M</w:t>
      </w:r>
      <w:r w:rsidR="00914003">
        <w:t xml:space="preserve">otion </w:t>
      </w:r>
      <w:r>
        <w:t xml:space="preserve">by </w:t>
      </w:r>
      <w:r w:rsidR="00914003">
        <w:t>S. Stratton, second by C. Delaney</w:t>
      </w:r>
      <w:r>
        <w:t xml:space="preserve"> to discuss policy</w:t>
      </w:r>
      <w:r w:rsidR="00914003">
        <w:t xml:space="preserve">; J. Miller </w:t>
      </w:r>
      <w:r>
        <w:t xml:space="preserve">introduced </w:t>
      </w:r>
      <w:r w:rsidR="00914003">
        <w:t xml:space="preserve">new policy, </w:t>
      </w:r>
      <w:r>
        <w:t xml:space="preserve">recalling that </w:t>
      </w:r>
      <w:r w:rsidR="00914003">
        <w:t>NSF requires individuals receiving funding to be trained and oriented, must also be a face-to-face compon</w:t>
      </w:r>
      <w:r w:rsidR="003E7222">
        <w:t xml:space="preserve">ent; </w:t>
      </w:r>
      <w:r w:rsidR="00914003">
        <w:t xml:space="preserve">RSP will help create and deliver these training programs, </w:t>
      </w:r>
      <w:r w:rsidR="003E7222">
        <w:t xml:space="preserve">but </w:t>
      </w:r>
      <w:r w:rsidR="00914003">
        <w:t>will also allow faculty to facilitate their own training;</w:t>
      </w:r>
    </w:p>
    <w:p w14:paraId="51764971" w14:textId="78B62336" w:rsidR="00914003" w:rsidRDefault="003E7222" w:rsidP="00914003">
      <w:pPr>
        <w:pStyle w:val="ListParagraph"/>
        <w:numPr>
          <w:ilvl w:val="2"/>
          <w:numId w:val="1"/>
        </w:numPr>
      </w:pPr>
      <w:r>
        <w:t xml:space="preserve">B. de Oca asked </w:t>
      </w:r>
      <w:r w:rsidR="00914003">
        <w:t xml:space="preserve">how often will the training have to be renewed; J. Miller </w:t>
      </w:r>
      <w:r>
        <w:t xml:space="preserve">answered that </w:t>
      </w:r>
      <w:r w:rsidR="00914003">
        <w:t>it isn’t specified wit</w:t>
      </w:r>
      <w:r>
        <w:t xml:space="preserve">h NSF, but NIH says four years – </w:t>
      </w:r>
      <w:r w:rsidR="000F31EE">
        <w:t>we’ll take the longest period that is possible and/or allowed;</w:t>
      </w:r>
    </w:p>
    <w:p w14:paraId="7CFC795A" w14:textId="6CBC7B31" w:rsidR="00914003" w:rsidRDefault="00914003" w:rsidP="00914003">
      <w:pPr>
        <w:pStyle w:val="ListParagraph"/>
        <w:numPr>
          <w:ilvl w:val="2"/>
          <w:numId w:val="1"/>
        </w:numPr>
      </w:pPr>
      <w:r>
        <w:lastRenderedPageBreak/>
        <w:t xml:space="preserve">J. Barton </w:t>
      </w:r>
      <w:r w:rsidR="003E7222">
        <w:t xml:space="preserve">observed that </w:t>
      </w:r>
      <w:r>
        <w:t xml:space="preserve">this policy only applies to funding under the Common Rule; J. Miller </w:t>
      </w:r>
      <w:r w:rsidR="003E7222">
        <w:t xml:space="preserve">clarified that </w:t>
      </w:r>
      <w:r>
        <w:t>this policy applies to all receiving NSF or NIH fun</w:t>
      </w:r>
      <w:r w:rsidR="000F31EE">
        <w:t>ding regardless of Common Rule;</w:t>
      </w:r>
    </w:p>
    <w:p w14:paraId="6C6AF680" w14:textId="53941176" w:rsidR="000F31EE" w:rsidRDefault="000F31EE" w:rsidP="00914003">
      <w:pPr>
        <w:pStyle w:val="ListParagraph"/>
        <w:numPr>
          <w:ilvl w:val="2"/>
          <w:numId w:val="1"/>
        </w:numPr>
      </w:pPr>
      <w:r>
        <w:t xml:space="preserve">B. </w:t>
      </w:r>
      <w:proofErr w:type="spellStart"/>
      <w:r>
        <w:t>Veldmann</w:t>
      </w:r>
      <w:proofErr w:type="spellEnd"/>
      <w:r w:rsidR="003E7222">
        <w:t xml:space="preserve"> asked</w:t>
      </w:r>
      <w:r>
        <w:t xml:space="preserve"> who </w:t>
      </w:r>
      <w:r w:rsidR="003E7222">
        <w:t>does the recordkeeping</w:t>
      </w:r>
      <w:r>
        <w:t xml:space="preserve">; J. Miller </w:t>
      </w:r>
      <w:r w:rsidR="003E7222">
        <w:t xml:space="preserve">answered that </w:t>
      </w:r>
      <w:r>
        <w:t xml:space="preserve">RSP will </w:t>
      </w:r>
      <w:r w:rsidR="00331528">
        <w:t>handle</w:t>
      </w:r>
      <w:r>
        <w:t xml:space="preserve"> the compliance issues;</w:t>
      </w:r>
    </w:p>
    <w:p w14:paraId="4815A18D" w14:textId="584AB318" w:rsidR="000F31EE" w:rsidRDefault="003E7222" w:rsidP="00914003">
      <w:pPr>
        <w:pStyle w:val="ListParagraph"/>
        <w:numPr>
          <w:ilvl w:val="2"/>
          <w:numId w:val="1"/>
        </w:numPr>
      </w:pPr>
      <w:r>
        <w:t xml:space="preserve">B. de Oca asked if </w:t>
      </w:r>
      <w:r w:rsidR="000F31EE">
        <w:t>unfunded projects need to go through this</w:t>
      </w:r>
      <w:r>
        <w:t xml:space="preserve"> training</w:t>
      </w:r>
      <w:r w:rsidR="000F31EE">
        <w:t xml:space="preserve">; J. Miller </w:t>
      </w:r>
      <w:r>
        <w:t xml:space="preserve">answered </w:t>
      </w:r>
      <w:r w:rsidR="000F31EE">
        <w:t>no, only those actually receiving funds from NSF or NIH;</w:t>
      </w:r>
    </w:p>
    <w:p w14:paraId="75D33C3A" w14:textId="661A5D06" w:rsidR="000F31EE" w:rsidRDefault="000F31EE" w:rsidP="00914003">
      <w:pPr>
        <w:pStyle w:val="ListParagraph"/>
        <w:numPr>
          <w:ilvl w:val="2"/>
          <w:numId w:val="1"/>
        </w:numPr>
      </w:pPr>
      <w:r>
        <w:t xml:space="preserve">J. Yudelson </w:t>
      </w:r>
      <w:r w:rsidR="003E7222">
        <w:t xml:space="preserve">observed that </w:t>
      </w:r>
      <w:r>
        <w:t xml:space="preserve">it could be read that the PI is to provide the training; C. Wyels </w:t>
      </w:r>
      <w:r w:rsidR="003E7222">
        <w:t xml:space="preserve">noted that </w:t>
      </w:r>
      <w:r>
        <w:t>in the previous paragraph we’re indicating that it’s the RSP that ensures that individuals receive the training;</w:t>
      </w:r>
    </w:p>
    <w:p w14:paraId="77C78EB7" w14:textId="1F33F064" w:rsidR="000F31EE" w:rsidRPr="007563F2" w:rsidRDefault="000F31EE" w:rsidP="00914003">
      <w:pPr>
        <w:pStyle w:val="ListParagraph"/>
        <w:numPr>
          <w:ilvl w:val="2"/>
          <w:numId w:val="1"/>
        </w:numPr>
      </w:pPr>
      <w:r>
        <w:t>J. Grier thank</w:t>
      </w:r>
      <w:r w:rsidR="003E7222">
        <w:t xml:space="preserve">ed senators for their comments, and that </w:t>
      </w:r>
      <w:r>
        <w:t>we’ll see this as a second reading after some revisions</w:t>
      </w:r>
      <w:r w:rsidR="003E7222">
        <w:t>.</w:t>
      </w:r>
    </w:p>
    <w:p w14:paraId="074F896F" w14:textId="0EBEE846" w:rsidR="007563F2" w:rsidRDefault="007563F2" w:rsidP="007563F2">
      <w:pPr>
        <w:pStyle w:val="ListParagraph"/>
        <w:numPr>
          <w:ilvl w:val="1"/>
          <w:numId w:val="1"/>
        </w:numPr>
      </w:pPr>
      <w:r w:rsidRPr="007563F2">
        <w:t>Academic Master Plan 16-17 (APC)</w:t>
      </w:r>
    </w:p>
    <w:p w14:paraId="70FB8090" w14:textId="77777777" w:rsidR="00804736" w:rsidRDefault="000F31EE" w:rsidP="00DF3A39">
      <w:pPr>
        <w:pStyle w:val="ListParagraph"/>
        <w:numPr>
          <w:ilvl w:val="2"/>
          <w:numId w:val="1"/>
        </w:numPr>
      </w:pPr>
      <w:r>
        <w:t>J. Grier</w:t>
      </w:r>
      <w:r w:rsidR="00804736">
        <w:t xml:space="preserve"> noted that</w:t>
      </w:r>
      <w:r>
        <w:t xml:space="preserve"> this is in a track changes format due to Chancellor’s Office</w:t>
      </w:r>
      <w:r w:rsidR="00804736">
        <w:t xml:space="preserve"> requirement; S. Aloisio motioned to discuss, second by J. Barton; </w:t>
      </w:r>
      <w:r>
        <w:t xml:space="preserve">J. Barton </w:t>
      </w:r>
      <w:r w:rsidR="00804736">
        <w:t xml:space="preserve">commented that he </w:t>
      </w:r>
      <w:r>
        <w:t>is hopeful that this is the last document that academic planning will create</w:t>
      </w:r>
      <w:r w:rsidR="00804736">
        <w:t xml:space="preserve"> this year; J. Yudelson commended the</w:t>
      </w:r>
      <w:r>
        <w:t xml:space="preserve"> committee, but </w:t>
      </w:r>
      <w:r w:rsidR="00804736">
        <w:t xml:space="preserve">observed that </w:t>
      </w:r>
      <w:r>
        <w:t>so many things are being offered through special sessions, which are extensions; originally the concept of extensions was to be incubators to be started statewide, but now we</w:t>
      </w:r>
      <w:r w:rsidR="00804736">
        <w:t>’</w:t>
      </w:r>
      <w:r>
        <w:t xml:space="preserve">re not seeing these stateside and </w:t>
      </w:r>
      <w:r w:rsidR="00804736">
        <w:t xml:space="preserve">they are instead </w:t>
      </w:r>
      <w:r>
        <w:t>going straight to extension</w:t>
      </w:r>
      <w:r w:rsidR="00804736">
        <w:t>s;</w:t>
      </w:r>
    </w:p>
    <w:p w14:paraId="15A7BC4A" w14:textId="04F4A2C8" w:rsidR="00DF3A39" w:rsidRDefault="000F31EE" w:rsidP="00DF3A39">
      <w:pPr>
        <w:pStyle w:val="ListParagraph"/>
        <w:numPr>
          <w:ilvl w:val="2"/>
          <w:numId w:val="1"/>
        </w:numPr>
      </w:pPr>
      <w:r>
        <w:t xml:space="preserve">M. Soltys </w:t>
      </w:r>
      <w:r w:rsidR="00804736">
        <w:t xml:space="preserve">reviewed the entry for </w:t>
      </w:r>
      <w:r>
        <w:t>Computer Engineering</w:t>
      </w:r>
      <w:r w:rsidR="00804736">
        <w:t>, seeing it displayed for</w:t>
      </w:r>
      <w:r>
        <w:t xml:space="preserve"> 2019, but </w:t>
      </w:r>
      <w:r w:rsidR="00804736">
        <w:t xml:space="preserve">they are </w:t>
      </w:r>
      <w:r>
        <w:t>looking to bring it t</w:t>
      </w:r>
      <w:r w:rsidR="00804736">
        <w:t xml:space="preserve">o Senate this academic year in order </w:t>
      </w:r>
      <w:r>
        <w:t xml:space="preserve">to offer it in the next academic </w:t>
      </w:r>
      <w:r w:rsidR="00804736">
        <w:t>year</w:t>
      </w:r>
      <w:r>
        <w:t>; J. Grier</w:t>
      </w:r>
      <w:r w:rsidR="00804736">
        <w:t xml:space="preserve"> replied that this </w:t>
      </w:r>
      <w:r>
        <w:t xml:space="preserve">would be a change to take to the Academic Planning Committee; J. Barton </w:t>
      </w:r>
      <w:r w:rsidR="00804736">
        <w:t xml:space="preserve">offered to let the committee know of this </w:t>
      </w:r>
      <w:r>
        <w:t xml:space="preserve">feedback; I. Grzegorczyk </w:t>
      </w:r>
      <w:r w:rsidR="00804736">
        <w:t xml:space="preserve">added that this was </w:t>
      </w:r>
      <w:r>
        <w:t>approved by the CO b</w:t>
      </w:r>
      <w:r w:rsidR="00804736">
        <w:t xml:space="preserve">ut was not implemented, </w:t>
      </w:r>
      <w:r>
        <w:t xml:space="preserve">it </w:t>
      </w:r>
      <w:r w:rsidR="00804736">
        <w:t xml:space="preserve">now </w:t>
      </w:r>
      <w:r>
        <w:t>looks like we’ll have the funding to start in a year, not sure why our program was not consulted about the dates;</w:t>
      </w:r>
    </w:p>
    <w:p w14:paraId="144BC531" w14:textId="726ECFDA" w:rsidR="000F31EE" w:rsidRDefault="000F31EE" w:rsidP="00DF3A39">
      <w:pPr>
        <w:pStyle w:val="ListParagraph"/>
        <w:numPr>
          <w:ilvl w:val="2"/>
          <w:numId w:val="1"/>
        </w:numPr>
      </w:pPr>
      <w:r>
        <w:t xml:space="preserve">M. Cook </w:t>
      </w:r>
      <w:r w:rsidR="00B9389D">
        <w:t xml:space="preserve">commented that he’s </w:t>
      </w:r>
      <w:r>
        <w:t xml:space="preserve">not seeing the logic on the form, why the third column; J. Grier clarified the form </w:t>
      </w:r>
      <w:r w:rsidR="00B9389D">
        <w:t xml:space="preserve">follows the format that we’re complying </w:t>
      </w:r>
      <w:r w:rsidR="00331528">
        <w:t>with</w:t>
      </w:r>
      <w:r w:rsidR="00B9389D">
        <w:t xml:space="preserve">, i.e. in order </w:t>
      </w:r>
      <w:r w:rsidR="006D6424">
        <w:t>to be on this list you had to have a short form and to be approved by Senate;</w:t>
      </w:r>
    </w:p>
    <w:p w14:paraId="20C70DEB" w14:textId="13854653" w:rsidR="00804736" w:rsidRDefault="00804736" w:rsidP="00804736">
      <w:pPr>
        <w:pStyle w:val="ListParagraph"/>
        <w:numPr>
          <w:ilvl w:val="2"/>
          <w:numId w:val="1"/>
        </w:numPr>
      </w:pPr>
      <w:r>
        <w:t xml:space="preserve">J. Grier </w:t>
      </w:r>
      <w:r w:rsidR="00B9389D">
        <w:t xml:space="preserve">thanked senators for their feedback on this </w:t>
      </w:r>
      <w:r>
        <w:t>first reading item</w:t>
      </w:r>
      <w:r w:rsidR="00B9389D">
        <w:t>.</w:t>
      </w:r>
    </w:p>
    <w:p w14:paraId="7891C388" w14:textId="2DDC2EF2" w:rsidR="007563F2" w:rsidRDefault="007563F2" w:rsidP="007563F2">
      <w:pPr>
        <w:pStyle w:val="NoSpacing"/>
        <w:numPr>
          <w:ilvl w:val="0"/>
          <w:numId w:val="1"/>
        </w:numPr>
        <w:rPr>
          <w:rFonts w:ascii="Times New Roman" w:hAnsi="Times New Roman"/>
          <w:sz w:val="24"/>
          <w:szCs w:val="24"/>
        </w:rPr>
      </w:pPr>
      <w:r w:rsidRPr="00B62DC6">
        <w:rPr>
          <w:rFonts w:ascii="Times New Roman" w:hAnsi="Times New Roman"/>
          <w:sz w:val="24"/>
          <w:szCs w:val="24"/>
        </w:rPr>
        <w:t>Intent to Raise Questions</w:t>
      </w:r>
    </w:p>
    <w:p w14:paraId="7F9C4577" w14:textId="492555D0" w:rsidR="006D6424" w:rsidRPr="00CE206C" w:rsidRDefault="006D6424" w:rsidP="00CE206C">
      <w:pPr>
        <w:pStyle w:val="NoSpacing"/>
        <w:numPr>
          <w:ilvl w:val="2"/>
          <w:numId w:val="1"/>
        </w:numPr>
        <w:rPr>
          <w:rFonts w:ascii="Times New Roman" w:hAnsi="Times New Roman"/>
          <w:sz w:val="24"/>
          <w:szCs w:val="24"/>
        </w:rPr>
      </w:pPr>
      <w:r>
        <w:rPr>
          <w:rFonts w:ascii="Times New Roman" w:hAnsi="Times New Roman"/>
          <w:sz w:val="24"/>
          <w:szCs w:val="24"/>
        </w:rPr>
        <w:t>J. Grier recalled saf</w:t>
      </w:r>
      <w:r w:rsidR="00CE206C">
        <w:rPr>
          <w:rFonts w:ascii="Times New Roman" w:hAnsi="Times New Roman"/>
          <w:sz w:val="24"/>
          <w:szCs w:val="24"/>
        </w:rPr>
        <w:t xml:space="preserve">ety question from K. </w:t>
      </w:r>
      <w:proofErr w:type="spellStart"/>
      <w:r w:rsidR="00CE206C">
        <w:rPr>
          <w:rFonts w:ascii="Times New Roman" w:hAnsi="Times New Roman"/>
          <w:sz w:val="24"/>
          <w:szCs w:val="24"/>
        </w:rPr>
        <w:t>Tollefson</w:t>
      </w:r>
      <w:proofErr w:type="spellEnd"/>
      <w:r w:rsidR="00CE206C">
        <w:rPr>
          <w:rFonts w:ascii="Times New Roman" w:hAnsi="Times New Roman"/>
          <w:sz w:val="24"/>
          <w:szCs w:val="24"/>
        </w:rPr>
        <w:t xml:space="preserve">, </w:t>
      </w:r>
      <w:r>
        <w:rPr>
          <w:rFonts w:ascii="Times New Roman" w:hAnsi="Times New Roman"/>
          <w:sz w:val="24"/>
          <w:szCs w:val="24"/>
        </w:rPr>
        <w:t>announced Nov. 17</w:t>
      </w:r>
      <w:r w:rsidRPr="006D6424">
        <w:rPr>
          <w:rFonts w:ascii="Times New Roman" w:hAnsi="Times New Roman"/>
          <w:sz w:val="24"/>
          <w:szCs w:val="24"/>
          <w:vertAlign w:val="superscript"/>
        </w:rPr>
        <w:t>th</w:t>
      </w:r>
      <w:r>
        <w:rPr>
          <w:rFonts w:ascii="Times New Roman" w:hAnsi="Times New Roman"/>
          <w:sz w:val="24"/>
          <w:szCs w:val="24"/>
        </w:rPr>
        <w:t xml:space="preserve"> brown bag on preventing violence; CI Police Dept. has an active shooter video through your Blackboard account; also an audible alert through campus loudspeakers and telephones; provided link to </w:t>
      </w:r>
      <w:r>
        <w:rPr>
          <w:rFonts w:ascii="Times New Roman" w:hAnsi="Times New Roman"/>
          <w:sz w:val="24"/>
          <w:szCs w:val="24"/>
        </w:rPr>
        <w:lastRenderedPageBreak/>
        <w:t>Emergency Management resources;</w:t>
      </w:r>
      <w:r w:rsidR="00CE206C">
        <w:rPr>
          <w:rFonts w:ascii="Times New Roman" w:hAnsi="Times New Roman"/>
          <w:sz w:val="24"/>
          <w:szCs w:val="24"/>
        </w:rPr>
        <w:t xml:space="preserve"> </w:t>
      </w:r>
      <w:r w:rsidRPr="00CE206C">
        <w:rPr>
          <w:rFonts w:ascii="Times New Roman" w:hAnsi="Times New Roman"/>
          <w:sz w:val="24"/>
          <w:szCs w:val="24"/>
        </w:rPr>
        <w:t xml:space="preserve">T. Hunt </w:t>
      </w:r>
      <w:r w:rsidR="00CE206C">
        <w:rPr>
          <w:rFonts w:ascii="Times New Roman" w:hAnsi="Times New Roman"/>
          <w:sz w:val="24"/>
          <w:szCs w:val="24"/>
        </w:rPr>
        <w:t xml:space="preserve">added that he </w:t>
      </w:r>
      <w:r w:rsidRPr="00CE206C">
        <w:rPr>
          <w:rFonts w:ascii="Times New Roman" w:hAnsi="Times New Roman"/>
          <w:sz w:val="24"/>
          <w:szCs w:val="24"/>
        </w:rPr>
        <w:t>watched the video and recommends it for student viewing</w:t>
      </w:r>
      <w:r w:rsidR="00CE206C">
        <w:rPr>
          <w:rFonts w:ascii="Times New Roman" w:hAnsi="Times New Roman"/>
          <w:sz w:val="24"/>
          <w:szCs w:val="24"/>
        </w:rPr>
        <w:t>;</w:t>
      </w:r>
    </w:p>
    <w:p w14:paraId="6FA21533" w14:textId="3077442F" w:rsidR="006D6424" w:rsidRDefault="006D6424" w:rsidP="006D6424">
      <w:pPr>
        <w:pStyle w:val="NoSpacing"/>
        <w:numPr>
          <w:ilvl w:val="2"/>
          <w:numId w:val="1"/>
        </w:numPr>
        <w:rPr>
          <w:rFonts w:ascii="Times New Roman" w:hAnsi="Times New Roman"/>
          <w:sz w:val="24"/>
          <w:szCs w:val="24"/>
        </w:rPr>
      </w:pPr>
      <w:r>
        <w:rPr>
          <w:rFonts w:ascii="Times New Roman" w:hAnsi="Times New Roman"/>
          <w:sz w:val="24"/>
          <w:szCs w:val="24"/>
        </w:rPr>
        <w:t xml:space="preserve">J. Grier recalled B. de </w:t>
      </w:r>
      <w:proofErr w:type="spellStart"/>
      <w:r>
        <w:rPr>
          <w:rFonts w:ascii="Times New Roman" w:hAnsi="Times New Roman"/>
          <w:sz w:val="24"/>
          <w:szCs w:val="24"/>
        </w:rPr>
        <w:t>Oca’s</w:t>
      </w:r>
      <w:proofErr w:type="spellEnd"/>
      <w:r>
        <w:rPr>
          <w:rFonts w:ascii="Times New Roman" w:hAnsi="Times New Roman"/>
          <w:sz w:val="24"/>
          <w:szCs w:val="24"/>
        </w:rPr>
        <w:t xml:space="preserve"> question on methods of reducing demand on parking, provided link to Transportation &amp; Parking; B. de Oca clarified that her question was the idea of when you buy a bus pass that you might also get a parking pass;</w:t>
      </w:r>
    </w:p>
    <w:p w14:paraId="0714E7F3" w14:textId="7546CF4C" w:rsidR="006D6424" w:rsidRDefault="00CE206C" w:rsidP="006D6424">
      <w:pPr>
        <w:pStyle w:val="NoSpacing"/>
        <w:numPr>
          <w:ilvl w:val="2"/>
          <w:numId w:val="1"/>
        </w:numPr>
        <w:rPr>
          <w:rFonts w:ascii="Times New Roman" w:hAnsi="Times New Roman"/>
          <w:sz w:val="24"/>
          <w:szCs w:val="24"/>
        </w:rPr>
      </w:pPr>
      <w:r>
        <w:rPr>
          <w:rFonts w:ascii="Times New Roman" w:hAnsi="Times New Roman"/>
          <w:sz w:val="24"/>
          <w:szCs w:val="24"/>
        </w:rPr>
        <w:t>K. Vose commented</w:t>
      </w:r>
      <w:r w:rsidR="006D6424">
        <w:rPr>
          <w:rFonts w:ascii="Times New Roman" w:hAnsi="Times New Roman"/>
          <w:sz w:val="24"/>
          <w:szCs w:val="24"/>
        </w:rPr>
        <w:t xml:space="preserve"> on the Run-Hide-Fight video, especially with recent case in Oregon, can’t help but think that this is an unrealistic policy for the campus where we actually</w:t>
      </w:r>
      <w:r>
        <w:rPr>
          <w:rFonts w:ascii="Times New Roman" w:hAnsi="Times New Roman"/>
          <w:sz w:val="24"/>
          <w:szCs w:val="24"/>
        </w:rPr>
        <w:t xml:space="preserve"> live and work in; L. O’Connor added that she</w:t>
      </w:r>
      <w:r w:rsidR="006D6424">
        <w:rPr>
          <w:rFonts w:ascii="Times New Roman" w:hAnsi="Times New Roman"/>
          <w:sz w:val="24"/>
          <w:szCs w:val="24"/>
        </w:rPr>
        <w:t xml:space="preserve"> would love more information that’s specific to our campus, th</w:t>
      </w:r>
      <w:r>
        <w:rPr>
          <w:rFonts w:ascii="Times New Roman" w:hAnsi="Times New Roman"/>
          <w:sz w:val="24"/>
          <w:szCs w:val="24"/>
        </w:rPr>
        <w:t xml:space="preserve">e video seemed to be stock, would </w:t>
      </w:r>
      <w:r w:rsidR="006D6424">
        <w:rPr>
          <w:rFonts w:ascii="Times New Roman" w:hAnsi="Times New Roman"/>
          <w:sz w:val="24"/>
          <w:szCs w:val="24"/>
        </w:rPr>
        <w:t xml:space="preserve">like to know </w:t>
      </w:r>
      <w:r>
        <w:rPr>
          <w:rFonts w:ascii="Times New Roman" w:hAnsi="Times New Roman"/>
          <w:sz w:val="24"/>
          <w:szCs w:val="24"/>
        </w:rPr>
        <w:t xml:space="preserve">exactly </w:t>
      </w:r>
      <w:r w:rsidR="006D6424">
        <w:rPr>
          <w:rFonts w:ascii="Times New Roman" w:hAnsi="Times New Roman"/>
          <w:sz w:val="24"/>
          <w:szCs w:val="24"/>
        </w:rPr>
        <w:t xml:space="preserve">where to put our students; A. White </w:t>
      </w:r>
      <w:r>
        <w:rPr>
          <w:rFonts w:ascii="Times New Roman" w:hAnsi="Times New Roman"/>
          <w:sz w:val="24"/>
          <w:szCs w:val="24"/>
        </w:rPr>
        <w:t xml:space="preserve">commented that it </w:t>
      </w:r>
      <w:r w:rsidR="006D6424">
        <w:rPr>
          <w:rFonts w:ascii="Times New Roman" w:hAnsi="Times New Roman"/>
          <w:sz w:val="24"/>
          <w:szCs w:val="24"/>
        </w:rPr>
        <w:t>doesn’t seem like there’s a united front with students and associated clubs, are there emergency drills in programs;</w:t>
      </w:r>
    </w:p>
    <w:p w14:paraId="6A7F9264" w14:textId="6DBDBC49" w:rsidR="006D6424" w:rsidRDefault="00CE206C" w:rsidP="006D6424">
      <w:pPr>
        <w:pStyle w:val="NoSpacing"/>
        <w:numPr>
          <w:ilvl w:val="2"/>
          <w:numId w:val="1"/>
        </w:numPr>
        <w:rPr>
          <w:rFonts w:ascii="Times New Roman" w:hAnsi="Times New Roman"/>
          <w:sz w:val="24"/>
          <w:szCs w:val="24"/>
        </w:rPr>
      </w:pPr>
      <w:r>
        <w:rPr>
          <w:rFonts w:ascii="Times New Roman" w:hAnsi="Times New Roman"/>
          <w:sz w:val="24"/>
          <w:szCs w:val="24"/>
        </w:rPr>
        <w:t xml:space="preserve">B. Aquino asked if it would </w:t>
      </w:r>
      <w:r w:rsidRPr="00CE206C">
        <w:rPr>
          <w:rFonts w:ascii="Times New Roman" w:hAnsi="Times New Roman"/>
          <w:color w:val="000000"/>
          <w:sz w:val="24"/>
          <w:szCs w:val="24"/>
          <w:shd w:val="clear" w:color="auto" w:fill="FFFFFF"/>
        </w:rPr>
        <w:t>be possible for faculty to receive advance notice of emergency tests and evacuation drills s</w:t>
      </w:r>
      <w:r w:rsidR="005C17A2">
        <w:rPr>
          <w:rFonts w:ascii="Times New Roman" w:hAnsi="Times New Roman"/>
          <w:color w:val="000000"/>
          <w:sz w:val="24"/>
          <w:szCs w:val="24"/>
          <w:shd w:val="clear" w:color="auto" w:fill="FFFFFF"/>
        </w:rPr>
        <w:t xml:space="preserve">o that we may plan accordingly, </w:t>
      </w:r>
      <w:r w:rsidRPr="00CE206C">
        <w:rPr>
          <w:rFonts w:ascii="Times New Roman" w:hAnsi="Times New Roman"/>
          <w:color w:val="000000"/>
          <w:sz w:val="24"/>
          <w:szCs w:val="24"/>
          <w:shd w:val="clear" w:color="auto" w:fill="FFFFFF"/>
        </w:rPr>
        <w:t>most importantly to av</w:t>
      </w:r>
      <w:r w:rsidR="005C17A2">
        <w:rPr>
          <w:rFonts w:ascii="Times New Roman" w:hAnsi="Times New Roman"/>
          <w:color w:val="000000"/>
          <w:sz w:val="24"/>
          <w:szCs w:val="24"/>
          <w:shd w:val="clear" w:color="auto" w:fill="FFFFFF"/>
        </w:rPr>
        <w:t>oid interruption during exams​</w:t>
      </w:r>
      <w:bookmarkStart w:id="0" w:name="_GoBack"/>
      <w:bookmarkEnd w:id="0"/>
      <w:r w:rsidRPr="00CE206C">
        <w:rPr>
          <w:rFonts w:ascii="Times New Roman" w:hAnsi="Times New Roman"/>
          <w:color w:val="000000"/>
          <w:sz w:val="24"/>
          <w:szCs w:val="24"/>
          <w:shd w:val="clear" w:color="auto" w:fill="FFFFFF"/>
        </w:rPr>
        <w:t>?</w:t>
      </w:r>
    </w:p>
    <w:p w14:paraId="7288E018" w14:textId="1785F6FA" w:rsidR="006D6424" w:rsidRDefault="006D6424" w:rsidP="006D6424">
      <w:pPr>
        <w:pStyle w:val="NoSpacing"/>
        <w:numPr>
          <w:ilvl w:val="2"/>
          <w:numId w:val="1"/>
        </w:numPr>
        <w:rPr>
          <w:rFonts w:ascii="Times New Roman" w:hAnsi="Times New Roman"/>
          <w:sz w:val="24"/>
          <w:szCs w:val="24"/>
        </w:rPr>
      </w:pPr>
      <w:r>
        <w:rPr>
          <w:rFonts w:ascii="Times New Roman" w:hAnsi="Times New Roman"/>
          <w:sz w:val="24"/>
          <w:szCs w:val="24"/>
        </w:rPr>
        <w:t>B. Monsma</w:t>
      </w:r>
      <w:r w:rsidRPr="00CE206C">
        <w:rPr>
          <w:rFonts w:ascii="Times New Roman" w:hAnsi="Times New Roman"/>
          <w:sz w:val="24"/>
          <w:szCs w:val="24"/>
        </w:rPr>
        <w:t xml:space="preserve"> </w:t>
      </w:r>
      <w:r w:rsidR="00CE206C">
        <w:rPr>
          <w:rFonts w:ascii="Times New Roman" w:hAnsi="Times New Roman"/>
          <w:sz w:val="24"/>
          <w:szCs w:val="24"/>
        </w:rPr>
        <w:t>recalled that y</w:t>
      </w:r>
      <w:r w:rsidR="00CE206C" w:rsidRPr="00CE206C">
        <w:rPr>
          <w:rFonts w:ascii="Times New Roman" w:hAnsi="Times New Roman"/>
          <w:sz w:val="24"/>
          <w:szCs w:val="24"/>
        </w:rPr>
        <w:t xml:space="preserve">ears ago, there was something like a task force (organized by Therese </w:t>
      </w:r>
      <w:proofErr w:type="spellStart"/>
      <w:r w:rsidR="00CE206C" w:rsidRPr="00CE206C">
        <w:rPr>
          <w:rFonts w:ascii="Times New Roman" w:hAnsi="Times New Roman"/>
          <w:sz w:val="24"/>
          <w:szCs w:val="24"/>
        </w:rPr>
        <w:t>Eyreman</w:t>
      </w:r>
      <w:r w:rsidR="00331528">
        <w:rPr>
          <w:rFonts w:ascii="Times New Roman" w:hAnsi="Times New Roman"/>
          <w:sz w:val="24"/>
          <w:szCs w:val="24"/>
        </w:rPr>
        <w:t>n</w:t>
      </w:r>
      <w:proofErr w:type="spellEnd"/>
      <w:r w:rsidR="00CE206C" w:rsidRPr="00CE206C">
        <w:rPr>
          <w:rFonts w:ascii="Times New Roman" w:hAnsi="Times New Roman"/>
          <w:sz w:val="24"/>
          <w:szCs w:val="24"/>
        </w:rPr>
        <w:t xml:space="preserve"> and the President's Office) looking at possibilities for working with the city of Camarillo for a bike path between campus and town. At the time, threat of traffic was identified as an important barrier to people choosing to ride bikes to campus, and a path separate from traffic could solve this (think UCSB). Is this effort still active? If not, what were the reasons for </w:t>
      </w:r>
      <w:r w:rsidR="00CE206C">
        <w:rPr>
          <w:rFonts w:ascii="Times New Roman" w:hAnsi="Times New Roman"/>
          <w:sz w:val="24"/>
          <w:szCs w:val="24"/>
        </w:rPr>
        <w:t>it ending? Could it be revived?</w:t>
      </w:r>
    </w:p>
    <w:p w14:paraId="46B8133F" w14:textId="055152C7" w:rsidR="00562814" w:rsidRPr="00B62DC6" w:rsidRDefault="00DF3A39" w:rsidP="00562814">
      <w:pPr>
        <w:pStyle w:val="NoSpacing"/>
        <w:ind w:left="720"/>
        <w:rPr>
          <w:rFonts w:ascii="Times New Roman" w:hAnsi="Times New Roman"/>
          <w:sz w:val="24"/>
          <w:szCs w:val="24"/>
        </w:rPr>
      </w:pPr>
      <w:r>
        <w:rPr>
          <w:rFonts w:ascii="Times New Roman" w:hAnsi="Times New Roman"/>
          <w:sz w:val="24"/>
          <w:szCs w:val="24"/>
        </w:rPr>
        <w:t>12</w:t>
      </w:r>
      <w:r w:rsidR="00562814" w:rsidRPr="00B62DC6">
        <w:rPr>
          <w:rFonts w:ascii="Times New Roman" w:hAnsi="Times New Roman"/>
          <w:sz w:val="24"/>
          <w:szCs w:val="24"/>
        </w:rPr>
        <w:t>.  Reports from Standing Committees (</w:t>
      </w:r>
      <w:r w:rsidR="00562814" w:rsidRPr="00B62DC6">
        <w:rPr>
          <w:rFonts w:ascii="Times New Roman" w:hAnsi="Times New Roman"/>
          <w:i/>
          <w:sz w:val="24"/>
          <w:szCs w:val="24"/>
        </w:rPr>
        <w:t>As Needed</w:t>
      </w:r>
      <w:r w:rsidR="00562814" w:rsidRPr="00B62DC6">
        <w:rPr>
          <w:rFonts w:ascii="Times New Roman" w:hAnsi="Times New Roman"/>
          <w:sz w:val="24"/>
          <w:szCs w:val="24"/>
        </w:rPr>
        <w:t>)</w:t>
      </w:r>
    </w:p>
    <w:p w14:paraId="1EC7294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Faculty Affairs Committee</w:t>
      </w:r>
    </w:p>
    <w:p w14:paraId="1BE1620E" w14:textId="476391C2" w:rsidR="00DF3A39" w:rsidRPr="00B62DC6" w:rsidRDefault="00882271" w:rsidP="00DF3A39">
      <w:pPr>
        <w:pStyle w:val="NoSpacing"/>
        <w:numPr>
          <w:ilvl w:val="0"/>
          <w:numId w:val="3"/>
        </w:numPr>
        <w:rPr>
          <w:rFonts w:ascii="Times New Roman" w:hAnsi="Times New Roman"/>
          <w:sz w:val="24"/>
          <w:szCs w:val="24"/>
        </w:rPr>
      </w:pPr>
      <w:r>
        <w:rPr>
          <w:rFonts w:ascii="Times New Roman" w:hAnsi="Times New Roman"/>
          <w:sz w:val="24"/>
          <w:szCs w:val="24"/>
        </w:rPr>
        <w:t>No report</w:t>
      </w:r>
    </w:p>
    <w:p w14:paraId="5986ACDB" w14:textId="2A9D1AA3" w:rsidR="00562814" w:rsidRDefault="006D6424" w:rsidP="00562814">
      <w:pPr>
        <w:pStyle w:val="NoSpacing"/>
        <w:ind w:left="720"/>
        <w:rPr>
          <w:rFonts w:ascii="Times New Roman" w:hAnsi="Times New Roman"/>
          <w:sz w:val="24"/>
          <w:szCs w:val="24"/>
        </w:rPr>
      </w:pPr>
      <w:r>
        <w:rPr>
          <w:rFonts w:ascii="Times New Roman" w:hAnsi="Times New Roman"/>
          <w:sz w:val="24"/>
          <w:szCs w:val="24"/>
        </w:rPr>
        <w:tab/>
        <w:t>Fiscal Policies</w:t>
      </w:r>
    </w:p>
    <w:p w14:paraId="173E8E9E" w14:textId="739A4D8C" w:rsidR="00DF3A39" w:rsidRPr="00B62DC6" w:rsidRDefault="00882271" w:rsidP="00DF3A39">
      <w:pPr>
        <w:pStyle w:val="NoSpacing"/>
        <w:numPr>
          <w:ilvl w:val="0"/>
          <w:numId w:val="3"/>
        </w:numPr>
        <w:rPr>
          <w:rFonts w:ascii="Times New Roman" w:hAnsi="Times New Roman"/>
          <w:sz w:val="24"/>
          <w:szCs w:val="24"/>
        </w:rPr>
      </w:pPr>
      <w:r>
        <w:rPr>
          <w:rFonts w:ascii="Times New Roman" w:hAnsi="Times New Roman"/>
          <w:sz w:val="24"/>
          <w:szCs w:val="24"/>
        </w:rPr>
        <w:t xml:space="preserve">C. Burriss </w:t>
      </w:r>
      <w:r w:rsidR="00033458">
        <w:rPr>
          <w:rFonts w:ascii="Times New Roman" w:hAnsi="Times New Roman"/>
          <w:sz w:val="24"/>
          <w:szCs w:val="24"/>
        </w:rPr>
        <w:t>recalled meetings</w:t>
      </w:r>
      <w:r>
        <w:rPr>
          <w:rFonts w:ascii="Times New Roman" w:hAnsi="Times New Roman"/>
          <w:sz w:val="24"/>
          <w:szCs w:val="24"/>
        </w:rPr>
        <w:t xml:space="preserve"> with Provost Council in a number of budget forums, making a lot of progress, a lot of information out there for any of us to review, there are links provided on the Provost Council website, also on the CI Finance page; encourage</w:t>
      </w:r>
      <w:r w:rsidR="00033458">
        <w:rPr>
          <w:rFonts w:ascii="Times New Roman" w:hAnsi="Times New Roman"/>
          <w:sz w:val="24"/>
          <w:szCs w:val="24"/>
        </w:rPr>
        <w:t>d</w:t>
      </w:r>
      <w:r>
        <w:rPr>
          <w:rFonts w:ascii="Times New Roman" w:hAnsi="Times New Roman"/>
          <w:sz w:val="24"/>
          <w:szCs w:val="24"/>
        </w:rPr>
        <w:t xml:space="preserve"> that if you have any questions to contact Fiscal Policies Com</w:t>
      </w:r>
      <w:r w:rsidR="00033458">
        <w:rPr>
          <w:rFonts w:ascii="Times New Roman" w:hAnsi="Times New Roman"/>
          <w:sz w:val="24"/>
          <w:szCs w:val="24"/>
        </w:rPr>
        <w:t>mittee</w:t>
      </w:r>
      <w:r>
        <w:rPr>
          <w:rFonts w:ascii="Times New Roman" w:hAnsi="Times New Roman"/>
          <w:sz w:val="24"/>
          <w:szCs w:val="24"/>
        </w:rPr>
        <w:t>; announce</w:t>
      </w:r>
      <w:r w:rsidR="00033458">
        <w:rPr>
          <w:rFonts w:ascii="Times New Roman" w:hAnsi="Times New Roman"/>
          <w:sz w:val="24"/>
          <w:szCs w:val="24"/>
        </w:rPr>
        <w:t xml:space="preserve">d </w:t>
      </w:r>
      <w:r>
        <w:rPr>
          <w:rFonts w:ascii="Times New Roman" w:hAnsi="Times New Roman"/>
          <w:sz w:val="24"/>
          <w:szCs w:val="24"/>
        </w:rPr>
        <w:t>all faculty are invited to attend</w:t>
      </w:r>
      <w:r w:rsidR="00033458">
        <w:rPr>
          <w:rFonts w:ascii="Times New Roman" w:hAnsi="Times New Roman"/>
          <w:sz w:val="24"/>
          <w:szCs w:val="24"/>
        </w:rPr>
        <w:t xml:space="preserve"> FPC meetings every third Friday, please see</w:t>
      </w:r>
      <w:r>
        <w:rPr>
          <w:rFonts w:ascii="Times New Roman" w:hAnsi="Times New Roman"/>
          <w:sz w:val="24"/>
          <w:szCs w:val="24"/>
        </w:rPr>
        <w:t xml:space="preserve"> the committee website</w:t>
      </w:r>
      <w:r w:rsidR="00033458">
        <w:rPr>
          <w:rFonts w:ascii="Times New Roman" w:hAnsi="Times New Roman"/>
          <w:sz w:val="24"/>
          <w:szCs w:val="24"/>
        </w:rPr>
        <w:t>;</w:t>
      </w:r>
    </w:p>
    <w:p w14:paraId="72FBF4D9" w14:textId="55A842CD" w:rsidR="00DF3A39" w:rsidRDefault="00562814" w:rsidP="00DF3A39">
      <w:pPr>
        <w:pStyle w:val="NoSpacing"/>
        <w:ind w:left="720"/>
        <w:rPr>
          <w:rFonts w:ascii="Times New Roman" w:hAnsi="Times New Roman"/>
          <w:sz w:val="24"/>
          <w:szCs w:val="24"/>
        </w:rPr>
      </w:pPr>
      <w:r w:rsidRPr="00B62DC6">
        <w:rPr>
          <w:rFonts w:ascii="Times New Roman" w:hAnsi="Times New Roman"/>
          <w:sz w:val="24"/>
          <w:szCs w:val="24"/>
        </w:rPr>
        <w:tab/>
        <w:t>Student A</w:t>
      </w:r>
      <w:r w:rsidR="00DF3A39">
        <w:rPr>
          <w:rFonts w:ascii="Times New Roman" w:hAnsi="Times New Roman"/>
          <w:sz w:val="24"/>
          <w:szCs w:val="24"/>
        </w:rPr>
        <w:t>cademic Policies and Procedures</w:t>
      </w:r>
    </w:p>
    <w:p w14:paraId="0CC3FC07" w14:textId="26D191DA" w:rsidR="00DF3A39" w:rsidRPr="00B62DC6" w:rsidRDefault="002E0D76" w:rsidP="00DF3A39">
      <w:pPr>
        <w:pStyle w:val="NoSpacing"/>
        <w:numPr>
          <w:ilvl w:val="0"/>
          <w:numId w:val="3"/>
        </w:numPr>
        <w:rPr>
          <w:rFonts w:ascii="Times New Roman" w:hAnsi="Times New Roman"/>
          <w:sz w:val="24"/>
          <w:szCs w:val="24"/>
        </w:rPr>
      </w:pPr>
      <w:r>
        <w:rPr>
          <w:rFonts w:ascii="Times New Roman" w:hAnsi="Times New Roman"/>
          <w:sz w:val="24"/>
          <w:szCs w:val="24"/>
        </w:rPr>
        <w:t>No report</w:t>
      </w:r>
    </w:p>
    <w:p w14:paraId="4E891D52"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Curriculum Committee</w:t>
      </w:r>
    </w:p>
    <w:p w14:paraId="1128E766" w14:textId="50D51B8E" w:rsidR="00DF3A39" w:rsidRPr="00B62DC6" w:rsidRDefault="002E0D76" w:rsidP="00DF3A39">
      <w:pPr>
        <w:pStyle w:val="NoSpacing"/>
        <w:numPr>
          <w:ilvl w:val="0"/>
          <w:numId w:val="3"/>
        </w:numPr>
        <w:rPr>
          <w:rFonts w:ascii="Times New Roman" w:hAnsi="Times New Roman"/>
          <w:sz w:val="24"/>
          <w:szCs w:val="24"/>
        </w:rPr>
      </w:pPr>
      <w:r>
        <w:rPr>
          <w:rFonts w:ascii="Times New Roman" w:hAnsi="Times New Roman"/>
          <w:sz w:val="24"/>
          <w:szCs w:val="24"/>
        </w:rPr>
        <w:t>No report</w:t>
      </w:r>
    </w:p>
    <w:p w14:paraId="7D36ACD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General Education</w:t>
      </w:r>
    </w:p>
    <w:p w14:paraId="21216270" w14:textId="22AC0AB1" w:rsidR="00DF3A39" w:rsidRPr="00B62DC6" w:rsidRDefault="002E0D76" w:rsidP="00DF3A39">
      <w:pPr>
        <w:pStyle w:val="NoSpacing"/>
        <w:numPr>
          <w:ilvl w:val="0"/>
          <w:numId w:val="3"/>
        </w:numPr>
        <w:rPr>
          <w:rFonts w:ascii="Times New Roman" w:hAnsi="Times New Roman"/>
          <w:sz w:val="24"/>
          <w:szCs w:val="24"/>
        </w:rPr>
      </w:pPr>
      <w:r>
        <w:rPr>
          <w:rFonts w:ascii="Times New Roman" w:hAnsi="Times New Roman"/>
          <w:sz w:val="24"/>
          <w:szCs w:val="24"/>
        </w:rPr>
        <w:lastRenderedPageBreak/>
        <w:t xml:space="preserve">M. Adler </w:t>
      </w:r>
      <w:r w:rsidR="00033458">
        <w:rPr>
          <w:rFonts w:ascii="Times New Roman" w:hAnsi="Times New Roman"/>
          <w:sz w:val="24"/>
          <w:szCs w:val="24"/>
        </w:rPr>
        <w:t xml:space="preserve">recalled that GE committee has </w:t>
      </w:r>
      <w:r>
        <w:rPr>
          <w:rFonts w:ascii="Times New Roman" w:hAnsi="Times New Roman"/>
          <w:sz w:val="24"/>
          <w:szCs w:val="24"/>
        </w:rPr>
        <w:t xml:space="preserve">worked our way through all of the materials submitted to GE, have pushed out revisions; J. Grier </w:t>
      </w:r>
      <w:r w:rsidR="00033458">
        <w:rPr>
          <w:rFonts w:ascii="Times New Roman" w:hAnsi="Times New Roman"/>
          <w:sz w:val="24"/>
          <w:szCs w:val="24"/>
        </w:rPr>
        <w:t xml:space="preserve">added that </w:t>
      </w:r>
      <w:r>
        <w:rPr>
          <w:rFonts w:ascii="Times New Roman" w:hAnsi="Times New Roman"/>
          <w:sz w:val="24"/>
          <w:szCs w:val="24"/>
        </w:rPr>
        <w:t xml:space="preserve">we’ll </w:t>
      </w:r>
      <w:r w:rsidR="00033458">
        <w:rPr>
          <w:rFonts w:ascii="Times New Roman" w:hAnsi="Times New Roman"/>
          <w:sz w:val="24"/>
          <w:szCs w:val="24"/>
        </w:rPr>
        <w:t xml:space="preserve">also </w:t>
      </w:r>
      <w:r>
        <w:rPr>
          <w:rFonts w:ascii="Times New Roman" w:hAnsi="Times New Roman"/>
          <w:sz w:val="24"/>
          <w:szCs w:val="24"/>
        </w:rPr>
        <w:t xml:space="preserve">see a policy from you on the </w:t>
      </w:r>
      <w:r w:rsidR="00331528">
        <w:rPr>
          <w:rFonts w:ascii="Times New Roman" w:hAnsi="Times New Roman"/>
          <w:sz w:val="24"/>
          <w:szCs w:val="24"/>
        </w:rPr>
        <w:t>“</w:t>
      </w:r>
      <w:r>
        <w:rPr>
          <w:rFonts w:ascii="Times New Roman" w:hAnsi="Times New Roman"/>
          <w:sz w:val="24"/>
          <w:szCs w:val="24"/>
        </w:rPr>
        <w:t>Golden Four</w:t>
      </w:r>
      <w:r w:rsidR="00033458">
        <w:rPr>
          <w:rFonts w:ascii="Times New Roman" w:hAnsi="Times New Roman"/>
          <w:sz w:val="24"/>
          <w:szCs w:val="24"/>
        </w:rPr>
        <w:t>;</w:t>
      </w:r>
      <w:r w:rsidR="00331528">
        <w:rPr>
          <w:rFonts w:ascii="Times New Roman" w:hAnsi="Times New Roman"/>
          <w:sz w:val="24"/>
          <w:szCs w:val="24"/>
        </w:rPr>
        <w:t>”</w:t>
      </w:r>
    </w:p>
    <w:p w14:paraId="35920DC6"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Committees</w:t>
      </w:r>
    </w:p>
    <w:p w14:paraId="4D7C7740" w14:textId="647C7C72" w:rsidR="00DF3A39" w:rsidRPr="00B62DC6" w:rsidRDefault="002E0D76" w:rsidP="00DF3A39">
      <w:pPr>
        <w:pStyle w:val="NoSpacing"/>
        <w:numPr>
          <w:ilvl w:val="0"/>
          <w:numId w:val="3"/>
        </w:numPr>
        <w:rPr>
          <w:rFonts w:ascii="Times New Roman" w:hAnsi="Times New Roman"/>
          <w:sz w:val="24"/>
          <w:szCs w:val="24"/>
        </w:rPr>
      </w:pPr>
      <w:r>
        <w:rPr>
          <w:rFonts w:ascii="Times New Roman" w:hAnsi="Times New Roman"/>
          <w:sz w:val="24"/>
          <w:szCs w:val="24"/>
        </w:rPr>
        <w:t>No report</w:t>
      </w:r>
    </w:p>
    <w:p w14:paraId="3F273208"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Centers and Institutes</w:t>
      </w:r>
    </w:p>
    <w:p w14:paraId="04B999C9" w14:textId="594CABD3" w:rsidR="00DF3A39" w:rsidRPr="00B62DC6" w:rsidRDefault="00033458" w:rsidP="00DF3A39">
      <w:pPr>
        <w:pStyle w:val="NoSpacing"/>
        <w:numPr>
          <w:ilvl w:val="0"/>
          <w:numId w:val="3"/>
        </w:numPr>
        <w:rPr>
          <w:rFonts w:ascii="Times New Roman" w:hAnsi="Times New Roman"/>
          <w:sz w:val="24"/>
          <w:szCs w:val="24"/>
        </w:rPr>
      </w:pPr>
      <w:r>
        <w:rPr>
          <w:rFonts w:ascii="Times New Roman" w:hAnsi="Times New Roman"/>
          <w:sz w:val="24"/>
          <w:szCs w:val="24"/>
        </w:rPr>
        <w:t>CCI has completed their review</w:t>
      </w:r>
      <w:r w:rsidR="00CC3A06">
        <w:rPr>
          <w:rFonts w:ascii="Times New Roman" w:hAnsi="Times New Roman"/>
          <w:sz w:val="24"/>
          <w:szCs w:val="24"/>
        </w:rPr>
        <w:t>s</w:t>
      </w:r>
      <w:r>
        <w:rPr>
          <w:rFonts w:ascii="Times New Roman" w:hAnsi="Times New Roman"/>
          <w:sz w:val="24"/>
          <w:szCs w:val="24"/>
        </w:rPr>
        <w:t xml:space="preserve"> </w:t>
      </w:r>
      <w:r w:rsidR="002E0D76">
        <w:rPr>
          <w:rFonts w:ascii="Times New Roman" w:hAnsi="Times New Roman"/>
          <w:sz w:val="24"/>
          <w:szCs w:val="24"/>
        </w:rPr>
        <w:t>for Senate Exec</w:t>
      </w:r>
    </w:p>
    <w:p w14:paraId="5DB7333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Professional Leave Committee</w:t>
      </w:r>
    </w:p>
    <w:p w14:paraId="1C73EBDA" w14:textId="5FB301DA" w:rsidR="00DF3A39" w:rsidRPr="00B62DC6" w:rsidRDefault="00033458" w:rsidP="00DF3A39">
      <w:pPr>
        <w:pStyle w:val="NoSpacing"/>
        <w:numPr>
          <w:ilvl w:val="0"/>
          <w:numId w:val="3"/>
        </w:numPr>
        <w:rPr>
          <w:rFonts w:ascii="Times New Roman" w:hAnsi="Times New Roman"/>
          <w:sz w:val="24"/>
          <w:szCs w:val="24"/>
        </w:rPr>
      </w:pPr>
      <w:r>
        <w:rPr>
          <w:rFonts w:ascii="Times New Roman" w:hAnsi="Times New Roman"/>
          <w:sz w:val="24"/>
          <w:szCs w:val="24"/>
        </w:rPr>
        <w:t>S. Stratton noted that C</w:t>
      </w:r>
      <w:r w:rsidR="002E0D76">
        <w:rPr>
          <w:rFonts w:ascii="Times New Roman" w:hAnsi="Times New Roman"/>
          <w:sz w:val="24"/>
          <w:szCs w:val="24"/>
        </w:rPr>
        <w:t>. Ter</w:t>
      </w:r>
      <w:r>
        <w:rPr>
          <w:rFonts w:ascii="Times New Roman" w:hAnsi="Times New Roman"/>
          <w:sz w:val="24"/>
          <w:szCs w:val="24"/>
        </w:rPr>
        <w:t>an</w:t>
      </w:r>
      <w:r w:rsidR="002E0D76">
        <w:rPr>
          <w:rFonts w:ascii="Times New Roman" w:hAnsi="Times New Roman"/>
          <w:sz w:val="24"/>
          <w:szCs w:val="24"/>
        </w:rPr>
        <w:t xml:space="preserve">ishi is our chair, </w:t>
      </w:r>
      <w:r>
        <w:rPr>
          <w:rFonts w:ascii="Times New Roman" w:hAnsi="Times New Roman"/>
          <w:sz w:val="24"/>
          <w:szCs w:val="24"/>
        </w:rPr>
        <w:t xml:space="preserve">and we’ve </w:t>
      </w:r>
      <w:r w:rsidR="002E0D76">
        <w:rPr>
          <w:rFonts w:ascii="Times New Roman" w:hAnsi="Times New Roman"/>
          <w:sz w:val="24"/>
          <w:szCs w:val="24"/>
        </w:rPr>
        <w:t xml:space="preserve">finished up our </w:t>
      </w:r>
      <w:r>
        <w:rPr>
          <w:rFonts w:ascii="Times New Roman" w:hAnsi="Times New Roman"/>
          <w:sz w:val="24"/>
          <w:szCs w:val="24"/>
        </w:rPr>
        <w:t xml:space="preserve">fall release time reviews; </w:t>
      </w:r>
      <w:r w:rsidR="002E0D76">
        <w:rPr>
          <w:rFonts w:ascii="Times New Roman" w:hAnsi="Times New Roman"/>
          <w:sz w:val="24"/>
          <w:szCs w:val="24"/>
        </w:rPr>
        <w:t>p</w:t>
      </w:r>
      <w:r>
        <w:rPr>
          <w:rFonts w:ascii="Times New Roman" w:hAnsi="Times New Roman"/>
          <w:sz w:val="24"/>
          <w:szCs w:val="24"/>
        </w:rPr>
        <w:t>robably won’t meet again until s</w:t>
      </w:r>
      <w:r w:rsidR="002E0D76">
        <w:rPr>
          <w:rFonts w:ascii="Times New Roman" w:hAnsi="Times New Roman"/>
          <w:sz w:val="24"/>
          <w:szCs w:val="24"/>
        </w:rPr>
        <w:t>pring when we get another round of release time requests</w:t>
      </w:r>
    </w:p>
    <w:p w14:paraId="5834F52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Mini-Grant Review Committee</w:t>
      </w:r>
    </w:p>
    <w:p w14:paraId="705FF30F" w14:textId="4493A521" w:rsidR="00DF3A39" w:rsidRPr="00B62DC6" w:rsidRDefault="002E0D76" w:rsidP="00DF3A39">
      <w:pPr>
        <w:pStyle w:val="NoSpacing"/>
        <w:numPr>
          <w:ilvl w:val="0"/>
          <w:numId w:val="3"/>
        </w:numPr>
        <w:rPr>
          <w:rFonts w:ascii="Times New Roman" w:hAnsi="Times New Roman"/>
          <w:sz w:val="24"/>
          <w:szCs w:val="24"/>
        </w:rPr>
      </w:pPr>
      <w:r>
        <w:rPr>
          <w:rFonts w:ascii="Times New Roman" w:hAnsi="Times New Roman"/>
          <w:sz w:val="24"/>
          <w:szCs w:val="24"/>
        </w:rPr>
        <w:t xml:space="preserve">J. Perry </w:t>
      </w:r>
      <w:r w:rsidR="006C6E13">
        <w:rPr>
          <w:rFonts w:ascii="Times New Roman" w:hAnsi="Times New Roman"/>
          <w:sz w:val="24"/>
          <w:szCs w:val="24"/>
        </w:rPr>
        <w:t xml:space="preserve">announced that </w:t>
      </w:r>
      <w:r>
        <w:rPr>
          <w:rFonts w:ascii="Times New Roman" w:hAnsi="Times New Roman"/>
          <w:sz w:val="24"/>
          <w:szCs w:val="24"/>
        </w:rPr>
        <w:t>the deadline is Nov. 20</w:t>
      </w:r>
      <w:r w:rsidRPr="002E0D76">
        <w:rPr>
          <w:rFonts w:ascii="Times New Roman" w:hAnsi="Times New Roman"/>
          <w:sz w:val="24"/>
          <w:szCs w:val="24"/>
          <w:vertAlign w:val="superscript"/>
        </w:rPr>
        <w:t>th</w:t>
      </w:r>
      <w:r>
        <w:rPr>
          <w:rFonts w:ascii="Times New Roman" w:hAnsi="Times New Roman"/>
          <w:sz w:val="24"/>
          <w:szCs w:val="24"/>
        </w:rPr>
        <w:t xml:space="preserve"> for mini-grant applications; </w:t>
      </w:r>
      <w:r w:rsidR="006C6E13">
        <w:rPr>
          <w:rFonts w:ascii="Times New Roman" w:hAnsi="Times New Roman"/>
          <w:sz w:val="24"/>
          <w:szCs w:val="24"/>
        </w:rPr>
        <w:t xml:space="preserve">you may </w:t>
      </w:r>
      <w:r>
        <w:rPr>
          <w:rFonts w:ascii="Times New Roman" w:hAnsi="Times New Roman"/>
          <w:sz w:val="24"/>
          <w:szCs w:val="24"/>
        </w:rPr>
        <w:t>go through the email or the mini-grant web portal</w:t>
      </w:r>
      <w:r w:rsidR="006C6E13">
        <w:rPr>
          <w:rFonts w:ascii="Times New Roman" w:hAnsi="Times New Roman"/>
          <w:sz w:val="24"/>
          <w:szCs w:val="24"/>
        </w:rPr>
        <w:t xml:space="preserve"> for additional information;</w:t>
      </w:r>
    </w:p>
    <w:p w14:paraId="02AD1AFB" w14:textId="1122ADDD" w:rsidR="00562814" w:rsidRDefault="00562814" w:rsidP="00DF3A39">
      <w:pPr>
        <w:pStyle w:val="NoSpacing"/>
        <w:numPr>
          <w:ilvl w:val="0"/>
          <w:numId w:val="1"/>
        </w:numPr>
        <w:rPr>
          <w:rFonts w:ascii="Times New Roman" w:hAnsi="Times New Roman"/>
          <w:sz w:val="24"/>
          <w:szCs w:val="24"/>
        </w:rPr>
      </w:pPr>
      <w:r w:rsidRPr="00B62DC6">
        <w:rPr>
          <w:rFonts w:ascii="Times New Roman" w:hAnsi="Times New Roman"/>
          <w:sz w:val="24"/>
          <w:szCs w:val="24"/>
        </w:rPr>
        <w:t>Reports from Other Committees/Centers on Campus</w:t>
      </w:r>
    </w:p>
    <w:p w14:paraId="2BFC8262" w14:textId="075DAFE2" w:rsidR="00DF3A39" w:rsidRPr="00B62DC6" w:rsidRDefault="006C6E13" w:rsidP="00DF3A39">
      <w:pPr>
        <w:pStyle w:val="NoSpacing"/>
        <w:numPr>
          <w:ilvl w:val="1"/>
          <w:numId w:val="1"/>
        </w:numPr>
        <w:rPr>
          <w:rFonts w:ascii="Times New Roman" w:hAnsi="Times New Roman"/>
          <w:sz w:val="24"/>
          <w:szCs w:val="24"/>
        </w:rPr>
      </w:pPr>
      <w:r>
        <w:rPr>
          <w:rFonts w:ascii="Times New Roman" w:hAnsi="Times New Roman"/>
          <w:sz w:val="24"/>
          <w:szCs w:val="24"/>
        </w:rPr>
        <w:t>No report</w:t>
      </w:r>
    </w:p>
    <w:p w14:paraId="45F0CBCD" w14:textId="6408EAA0" w:rsidR="00562814" w:rsidRDefault="00DF3A39" w:rsidP="00DF3A39">
      <w:pPr>
        <w:pStyle w:val="NoSpacing"/>
        <w:numPr>
          <w:ilvl w:val="0"/>
          <w:numId w:val="1"/>
        </w:numPr>
        <w:rPr>
          <w:rFonts w:ascii="Times New Roman" w:hAnsi="Times New Roman"/>
          <w:sz w:val="24"/>
          <w:szCs w:val="24"/>
        </w:rPr>
      </w:pPr>
      <w:r>
        <w:rPr>
          <w:rFonts w:ascii="Times New Roman" w:hAnsi="Times New Roman"/>
          <w:sz w:val="24"/>
          <w:szCs w:val="24"/>
        </w:rPr>
        <w:t>Announcements</w:t>
      </w:r>
    </w:p>
    <w:p w14:paraId="6B824D15" w14:textId="48F6D660" w:rsidR="00DF3A39" w:rsidRDefault="002E0D76"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M. Cook </w:t>
      </w:r>
      <w:r w:rsidR="00236559">
        <w:rPr>
          <w:rFonts w:ascii="Times New Roman" w:hAnsi="Times New Roman"/>
          <w:sz w:val="24"/>
          <w:szCs w:val="24"/>
        </w:rPr>
        <w:t xml:space="preserve">reported that at </w:t>
      </w:r>
      <w:r>
        <w:rPr>
          <w:rFonts w:ascii="Times New Roman" w:hAnsi="Times New Roman"/>
          <w:sz w:val="24"/>
          <w:szCs w:val="24"/>
        </w:rPr>
        <w:t>SRSC we’re trying to create an inventory of all student research activities going on campus, please</w:t>
      </w:r>
      <w:r w:rsidR="00D679ED">
        <w:rPr>
          <w:rFonts w:ascii="Times New Roman" w:hAnsi="Times New Roman"/>
          <w:sz w:val="24"/>
          <w:szCs w:val="24"/>
        </w:rPr>
        <w:t xml:space="preserve"> </w:t>
      </w:r>
      <w:r w:rsidR="00236559">
        <w:rPr>
          <w:rFonts w:ascii="Times New Roman" w:hAnsi="Times New Roman"/>
          <w:sz w:val="24"/>
          <w:szCs w:val="24"/>
        </w:rPr>
        <w:t xml:space="preserve">review and </w:t>
      </w:r>
      <w:r w:rsidR="00D679ED">
        <w:rPr>
          <w:rFonts w:ascii="Times New Roman" w:hAnsi="Times New Roman"/>
          <w:sz w:val="24"/>
          <w:szCs w:val="24"/>
        </w:rPr>
        <w:t>complete</w:t>
      </w:r>
      <w:r>
        <w:rPr>
          <w:rFonts w:ascii="Times New Roman" w:hAnsi="Times New Roman"/>
          <w:sz w:val="24"/>
          <w:szCs w:val="24"/>
        </w:rPr>
        <w:t xml:space="preserve"> the short </w:t>
      </w:r>
      <w:r w:rsidR="00236559">
        <w:rPr>
          <w:rFonts w:ascii="Times New Roman" w:hAnsi="Times New Roman"/>
          <w:sz w:val="24"/>
          <w:szCs w:val="24"/>
        </w:rPr>
        <w:t>survey sent via email;</w:t>
      </w:r>
    </w:p>
    <w:p w14:paraId="71EC6F33" w14:textId="2D1A832A" w:rsidR="002E0D76" w:rsidRDefault="002E0D76"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T. Hunt </w:t>
      </w:r>
      <w:r w:rsidR="00236559">
        <w:rPr>
          <w:rFonts w:ascii="Times New Roman" w:hAnsi="Times New Roman"/>
          <w:sz w:val="24"/>
          <w:szCs w:val="24"/>
        </w:rPr>
        <w:t xml:space="preserve">announced a </w:t>
      </w:r>
      <w:r>
        <w:rPr>
          <w:rFonts w:ascii="Times New Roman" w:hAnsi="Times New Roman"/>
          <w:sz w:val="24"/>
          <w:szCs w:val="24"/>
        </w:rPr>
        <w:t>pre-LSAT seminar</w:t>
      </w:r>
      <w:r w:rsidR="00236559">
        <w:rPr>
          <w:rFonts w:ascii="Times New Roman" w:hAnsi="Times New Roman"/>
          <w:sz w:val="24"/>
          <w:szCs w:val="24"/>
        </w:rPr>
        <w:t xml:space="preserve"> workshop on campus on the second floor of the SUB;</w:t>
      </w:r>
      <w:r>
        <w:rPr>
          <w:rFonts w:ascii="Times New Roman" w:hAnsi="Times New Roman"/>
          <w:sz w:val="24"/>
          <w:szCs w:val="24"/>
        </w:rPr>
        <w:t xml:space="preserve"> </w:t>
      </w:r>
    </w:p>
    <w:p w14:paraId="45168B05" w14:textId="0CFA05E1" w:rsidR="002E0D76" w:rsidRDefault="002E0D76" w:rsidP="00DF3A39">
      <w:pPr>
        <w:pStyle w:val="NoSpacing"/>
        <w:numPr>
          <w:ilvl w:val="1"/>
          <w:numId w:val="1"/>
        </w:numPr>
        <w:rPr>
          <w:rFonts w:ascii="Times New Roman" w:hAnsi="Times New Roman"/>
          <w:sz w:val="24"/>
          <w:szCs w:val="24"/>
        </w:rPr>
      </w:pPr>
      <w:r>
        <w:rPr>
          <w:rFonts w:ascii="Times New Roman" w:hAnsi="Times New Roman"/>
          <w:sz w:val="24"/>
          <w:szCs w:val="24"/>
        </w:rPr>
        <w:t xml:space="preserve">C. Doll </w:t>
      </w:r>
      <w:r w:rsidR="00236559">
        <w:rPr>
          <w:rFonts w:ascii="Times New Roman" w:hAnsi="Times New Roman"/>
          <w:sz w:val="24"/>
          <w:szCs w:val="24"/>
        </w:rPr>
        <w:t xml:space="preserve">announced that </w:t>
      </w:r>
      <w:r>
        <w:rPr>
          <w:rFonts w:ascii="Times New Roman" w:hAnsi="Times New Roman"/>
          <w:sz w:val="24"/>
          <w:szCs w:val="24"/>
        </w:rPr>
        <w:t xml:space="preserve">our division is working on a park planning project, has a survey and a map, we’ve hired a consultant, and together these tools can help us determine what we want this park to be; </w:t>
      </w:r>
      <w:r w:rsidR="00236559">
        <w:rPr>
          <w:rFonts w:ascii="Times New Roman" w:hAnsi="Times New Roman"/>
          <w:sz w:val="24"/>
          <w:szCs w:val="24"/>
        </w:rPr>
        <w:t xml:space="preserve">a </w:t>
      </w:r>
      <w:r>
        <w:rPr>
          <w:rFonts w:ascii="Times New Roman" w:hAnsi="Times New Roman"/>
          <w:sz w:val="24"/>
          <w:szCs w:val="24"/>
        </w:rPr>
        <w:t>draft by March is planned;</w:t>
      </w:r>
      <w:r w:rsidR="00302ADC">
        <w:rPr>
          <w:rFonts w:ascii="Times New Roman" w:hAnsi="Times New Roman"/>
          <w:sz w:val="24"/>
          <w:szCs w:val="24"/>
        </w:rPr>
        <w:t xml:space="preserve"> B. Monsma </w:t>
      </w:r>
      <w:r w:rsidR="00236559">
        <w:rPr>
          <w:rFonts w:ascii="Times New Roman" w:hAnsi="Times New Roman"/>
          <w:sz w:val="24"/>
          <w:szCs w:val="24"/>
        </w:rPr>
        <w:t xml:space="preserve">commented that he has </w:t>
      </w:r>
      <w:r w:rsidR="00302ADC">
        <w:rPr>
          <w:rFonts w:ascii="Times New Roman" w:hAnsi="Times New Roman"/>
          <w:sz w:val="24"/>
          <w:szCs w:val="24"/>
        </w:rPr>
        <w:t xml:space="preserve">personally participated in previous focus groups on this, </w:t>
      </w:r>
      <w:r w:rsidR="00236559">
        <w:rPr>
          <w:rFonts w:ascii="Times New Roman" w:hAnsi="Times New Roman"/>
          <w:sz w:val="24"/>
          <w:szCs w:val="24"/>
        </w:rPr>
        <w:t xml:space="preserve">asked </w:t>
      </w:r>
      <w:r w:rsidR="00302ADC">
        <w:rPr>
          <w:rFonts w:ascii="Times New Roman" w:hAnsi="Times New Roman"/>
          <w:sz w:val="24"/>
          <w:szCs w:val="24"/>
        </w:rPr>
        <w:t xml:space="preserve">what </w:t>
      </w:r>
      <w:r w:rsidR="00236559">
        <w:rPr>
          <w:rFonts w:ascii="Times New Roman" w:hAnsi="Times New Roman"/>
          <w:sz w:val="24"/>
          <w:szCs w:val="24"/>
        </w:rPr>
        <w:t xml:space="preserve">has </w:t>
      </w:r>
      <w:r w:rsidR="00302ADC">
        <w:rPr>
          <w:rFonts w:ascii="Times New Roman" w:hAnsi="Times New Roman"/>
          <w:sz w:val="24"/>
          <w:szCs w:val="24"/>
        </w:rPr>
        <w:t xml:space="preserve">happened to this information; C. Doll </w:t>
      </w:r>
      <w:r w:rsidR="00236559">
        <w:rPr>
          <w:rFonts w:ascii="Times New Roman" w:hAnsi="Times New Roman"/>
          <w:sz w:val="24"/>
          <w:szCs w:val="24"/>
        </w:rPr>
        <w:t xml:space="preserve">answered that </w:t>
      </w:r>
      <w:r w:rsidR="00302ADC">
        <w:rPr>
          <w:rFonts w:ascii="Times New Roman" w:hAnsi="Times New Roman"/>
          <w:sz w:val="24"/>
          <w:szCs w:val="24"/>
        </w:rPr>
        <w:t>this information was worked through, which led to us doing an</w:t>
      </w:r>
      <w:r w:rsidR="00D679ED">
        <w:rPr>
          <w:rFonts w:ascii="Times New Roman" w:hAnsi="Times New Roman"/>
          <w:sz w:val="24"/>
          <w:szCs w:val="24"/>
        </w:rPr>
        <w:t xml:space="preserve"> assessment, but due to lack of funding</w:t>
      </w:r>
      <w:r w:rsidR="00302ADC">
        <w:rPr>
          <w:rFonts w:ascii="Times New Roman" w:hAnsi="Times New Roman"/>
          <w:sz w:val="24"/>
          <w:szCs w:val="24"/>
        </w:rPr>
        <w:t xml:space="preserve"> we’ll need to go after grants; the idea is to pick up where we left off – in our deeds we’ve committed to </w:t>
      </w:r>
      <w:r w:rsidR="00DA03C3">
        <w:rPr>
          <w:rFonts w:ascii="Times New Roman" w:hAnsi="Times New Roman"/>
          <w:sz w:val="24"/>
          <w:szCs w:val="24"/>
        </w:rPr>
        <w:t>maintain this park for “passive recreational uses”; goal is to keep the planning exercises going despite limited funding;</w:t>
      </w:r>
    </w:p>
    <w:p w14:paraId="4593FF8B" w14:textId="2028E54B" w:rsidR="00D679ED" w:rsidRPr="00B62DC6" w:rsidRDefault="00D679ED" w:rsidP="00DF3A39">
      <w:pPr>
        <w:pStyle w:val="NoSpacing"/>
        <w:numPr>
          <w:ilvl w:val="1"/>
          <w:numId w:val="1"/>
        </w:numPr>
        <w:rPr>
          <w:rFonts w:ascii="Times New Roman" w:hAnsi="Times New Roman"/>
          <w:sz w:val="24"/>
          <w:szCs w:val="24"/>
        </w:rPr>
      </w:pPr>
      <w:r>
        <w:rPr>
          <w:rFonts w:ascii="Times New Roman" w:hAnsi="Times New Roman"/>
          <w:sz w:val="24"/>
          <w:szCs w:val="24"/>
        </w:rPr>
        <w:t>J. Miller met with counterparts at the Navy, they are excited to</w:t>
      </w:r>
      <w:r w:rsidR="00236559">
        <w:rPr>
          <w:rFonts w:ascii="Times New Roman" w:hAnsi="Times New Roman"/>
          <w:sz w:val="24"/>
          <w:szCs w:val="24"/>
        </w:rPr>
        <w:t xml:space="preserve"> work with us; please let J. Miller </w:t>
      </w:r>
      <w:r>
        <w:rPr>
          <w:rFonts w:ascii="Times New Roman" w:hAnsi="Times New Roman"/>
          <w:sz w:val="24"/>
          <w:szCs w:val="24"/>
        </w:rPr>
        <w:t xml:space="preserve">know what interests you may have that would involve the Navy – if you have an interest </w:t>
      </w:r>
      <w:r w:rsidR="00236559">
        <w:rPr>
          <w:rFonts w:ascii="Times New Roman" w:hAnsi="Times New Roman"/>
          <w:sz w:val="24"/>
          <w:szCs w:val="24"/>
        </w:rPr>
        <w:t>(</w:t>
      </w:r>
      <w:r>
        <w:rPr>
          <w:rFonts w:ascii="Times New Roman" w:hAnsi="Times New Roman"/>
          <w:sz w:val="24"/>
          <w:szCs w:val="24"/>
        </w:rPr>
        <w:t>in say remotely-piloted vehicles</w:t>
      </w:r>
      <w:r w:rsidR="00236559">
        <w:rPr>
          <w:rFonts w:ascii="Times New Roman" w:hAnsi="Times New Roman"/>
          <w:sz w:val="24"/>
          <w:szCs w:val="24"/>
        </w:rPr>
        <w:t>)</w:t>
      </w:r>
      <w:r>
        <w:rPr>
          <w:rFonts w:ascii="Times New Roman" w:hAnsi="Times New Roman"/>
          <w:sz w:val="24"/>
          <w:szCs w:val="24"/>
        </w:rPr>
        <w:t xml:space="preserve">, please let </w:t>
      </w:r>
      <w:r w:rsidR="00CC3A06">
        <w:rPr>
          <w:rFonts w:ascii="Times New Roman" w:hAnsi="Times New Roman"/>
          <w:sz w:val="24"/>
          <w:szCs w:val="24"/>
        </w:rPr>
        <w:t xml:space="preserve">him </w:t>
      </w:r>
      <w:r>
        <w:rPr>
          <w:rFonts w:ascii="Times New Roman" w:hAnsi="Times New Roman"/>
          <w:sz w:val="24"/>
          <w:szCs w:val="24"/>
        </w:rPr>
        <w:t>know;</w:t>
      </w:r>
    </w:p>
    <w:p w14:paraId="41C74F4B" w14:textId="26F3875B" w:rsidR="00562814" w:rsidRDefault="00562814" w:rsidP="00DF3A39">
      <w:pPr>
        <w:pStyle w:val="NoSpacing"/>
        <w:numPr>
          <w:ilvl w:val="0"/>
          <w:numId w:val="1"/>
        </w:numPr>
        <w:rPr>
          <w:rFonts w:ascii="Times New Roman" w:hAnsi="Times New Roman"/>
          <w:sz w:val="24"/>
          <w:szCs w:val="24"/>
        </w:rPr>
      </w:pPr>
      <w:r w:rsidRPr="00B62DC6">
        <w:rPr>
          <w:rFonts w:ascii="Times New Roman" w:hAnsi="Times New Roman"/>
          <w:sz w:val="24"/>
          <w:szCs w:val="24"/>
        </w:rPr>
        <w:t>Adjourn</w:t>
      </w:r>
    </w:p>
    <w:p w14:paraId="451DE553" w14:textId="4383D487" w:rsidR="00DF3A39" w:rsidRPr="00B62DC6" w:rsidRDefault="00236559" w:rsidP="00DF3A39">
      <w:pPr>
        <w:pStyle w:val="NoSpacing"/>
        <w:numPr>
          <w:ilvl w:val="1"/>
          <w:numId w:val="1"/>
        </w:numPr>
        <w:rPr>
          <w:rFonts w:ascii="Times New Roman" w:hAnsi="Times New Roman"/>
          <w:sz w:val="24"/>
          <w:szCs w:val="24"/>
        </w:rPr>
      </w:pPr>
      <w:r>
        <w:rPr>
          <w:rFonts w:ascii="Times New Roman" w:hAnsi="Times New Roman"/>
          <w:sz w:val="24"/>
          <w:szCs w:val="24"/>
        </w:rPr>
        <w:t>Motion called for adjournment, C. Harris-Keith moved</w:t>
      </w:r>
      <w:r w:rsidR="00D679ED">
        <w:rPr>
          <w:rFonts w:ascii="Times New Roman" w:hAnsi="Times New Roman"/>
          <w:sz w:val="24"/>
          <w:szCs w:val="24"/>
        </w:rPr>
        <w:t>, second by M. Cook, meeting adjourned at 4:15pm.</w:t>
      </w:r>
    </w:p>
    <w:p w14:paraId="1639B63B" w14:textId="77777777" w:rsidR="00AA2998" w:rsidRDefault="00AA2998"/>
    <w:sectPr w:rsidR="00AA2998" w:rsidSect="006D48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3A175" w14:textId="77777777" w:rsidR="00BC6E52" w:rsidRDefault="00BC6E52" w:rsidP="00771795">
      <w:r>
        <w:separator/>
      </w:r>
    </w:p>
  </w:endnote>
  <w:endnote w:type="continuationSeparator" w:id="0">
    <w:p w14:paraId="36B29DFD" w14:textId="77777777" w:rsidR="00BC6E52" w:rsidRDefault="00BC6E52"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A6E4" w14:textId="77777777" w:rsidR="00BC6E52" w:rsidRDefault="00BC6E52" w:rsidP="00771795">
      <w:r>
        <w:separator/>
      </w:r>
    </w:p>
  </w:footnote>
  <w:footnote w:type="continuationSeparator" w:id="0">
    <w:p w14:paraId="12EA6E7E" w14:textId="77777777" w:rsidR="00BC6E52" w:rsidRDefault="00BC6E52"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BA35EE" w:rsidRDefault="00BA35EE">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CB61E4"/>
    <w:multiLevelType w:val="hybridMultilevel"/>
    <w:tmpl w:val="6F5A4644"/>
    <w:lvl w:ilvl="0" w:tplc="C226BC68">
      <w:start w:val="1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33458"/>
    <w:rsid w:val="00041D0D"/>
    <w:rsid w:val="000F31EE"/>
    <w:rsid w:val="00125BB2"/>
    <w:rsid w:val="001C075F"/>
    <w:rsid w:val="001C08E9"/>
    <w:rsid w:val="00200BFB"/>
    <w:rsid w:val="00214491"/>
    <w:rsid w:val="00236559"/>
    <w:rsid w:val="00277381"/>
    <w:rsid w:val="00295D0F"/>
    <w:rsid w:val="002A2CFC"/>
    <w:rsid w:val="002B7298"/>
    <w:rsid w:val="002C49D1"/>
    <w:rsid w:val="002E0D76"/>
    <w:rsid w:val="002E367D"/>
    <w:rsid w:val="00302ADC"/>
    <w:rsid w:val="00307198"/>
    <w:rsid w:val="00331528"/>
    <w:rsid w:val="003E7222"/>
    <w:rsid w:val="003F3995"/>
    <w:rsid w:val="00450CBC"/>
    <w:rsid w:val="00464083"/>
    <w:rsid w:val="00481AEE"/>
    <w:rsid w:val="00482B87"/>
    <w:rsid w:val="004E3A26"/>
    <w:rsid w:val="004E4745"/>
    <w:rsid w:val="00505FAF"/>
    <w:rsid w:val="005268F9"/>
    <w:rsid w:val="00562814"/>
    <w:rsid w:val="00563350"/>
    <w:rsid w:val="00566FD4"/>
    <w:rsid w:val="005B619E"/>
    <w:rsid w:val="005C17A2"/>
    <w:rsid w:val="005F3F0E"/>
    <w:rsid w:val="00634D44"/>
    <w:rsid w:val="006825F9"/>
    <w:rsid w:val="006A4525"/>
    <w:rsid w:val="006C6E13"/>
    <w:rsid w:val="006D4871"/>
    <w:rsid w:val="006D6424"/>
    <w:rsid w:val="006E5A63"/>
    <w:rsid w:val="007563F2"/>
    <w:rsid w:val="00771795"/>
    <w:rsid w:val="00771DB6"/>
    <w:rsid w:val="00804736"/>
    <w:rsid w:val="00882271"/>
    <w:rsid w:val="008E04FB"/>
    <w:rsid w:val="008E130D"/>
    <w:rsid w:val="008E3EDA"/>
    <w:rsid w:val="008E5802"/>
    <w:rsid w:val="009042CB"/>
    <w:rsid w:val="00914003"/>
    <w:rsid w:val="00942918"/>
    <w:rsid w:val="009B2E44"/>
    <w:rsid w:val="00A3213F"/>
    <w:rsid w:val="00AA2998"/>
    <w:rsid w:val="00AB3D69"/>
    <w:rsid w:val="00AB7DCA"/>
    <w:rsid w:val="00B66CBE"/>
    <w:rsid w:val="00B67A4A"/>
    <w:rsid w:val="00B9389D"/>
    <w:rsid w:val="00B93D40"/>
    <w:rsid w:val="00BA35EE"/>
    <w:rsid w:val="00BC6E52"/>
    <w:rsid w:val="00C06311"/>
    <w:rsid w:val="00C27F2B"/>
    <w:rsid w:val="00C90416"/>
    <w:rsid w:val="00CC0252"/>
    <w:rsid w:val="00CC3A06"/>
    <w:rsid w:val="00CE206C"/>
    <w:rsid w:val="00D07B87"/>
    <w:rsid w:val="00D37002"/>
    <w:rsid w:val="00D679ED"/>
    <w:rsid w:val="00DA03C3"/>
    <w:rsid w:val="00DF3A39"/>
    <w:rsid w:val="00E01651"/>
    <w:rsid w:val="00E277E3"/>
    <w:rsid w:val="00E8150B"/>
    <w:rsid w:val="00EF59C3"/>
    <w:rsid w:val="00EF6497"/>
    <w:rsid w:val="00F27B8F"/>
    <w:rsid w:val="00F562F5"/>
    <w:rsid w:val="00FD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7D39F8D2-B964-4D77-8970-094533BE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BA35EE"/>
    <w:rPr>
      <w:sz w:val="18"/>
      <w:szCs w:val="18"/>
    </w:rPr>
  </w:style>
  <w:style w:type="paragraph" w:styleId="CommentText">
    <w:name w:val="annotation text"/>
    <w:basedOn w:val="Normal"/>
    <w:link w:val="CommentTextChar"/>
    <w:uiPriority w:val="99"/>
    <w:semiHidden/>
    <w:unhideWhenUsed/>
    <w:rsid w:val="00BA35EE"/>
  </w:style>
  <w:style w:type="character" w:customStyle="1" w:styleId="CommentTextChar">
    <w:name w:val="Comment Text Char"/>
    <w:basedOn w:val="DefaultParagraphFont"/>
    <w:link w:val="CommentText"/>
    <w:uiPriority w:val="99"/>
    <w:semiHidden/>
    <w:rsid w:val="00BA35EE"/>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BA35EE"/>
    <w:rPr>
      <w:b/>
      <w:bCs/>
      <w:sz w:val="20"/>
      <w:szCs w:val="20"/>
    </w:rPr>
  </w:style>
  <w:style w:type="character" w:customStyle="1" w:styleId="CommentSubjectChar">
    <w:name w:val="Comment Subject Char"/>
    <w:basedOn w:val="CommentTextChar"/>
    <w:link w:val="CommentSubject"/>
    <w:uiPriority w:val="99"/>
    <w:semiHidden/>
    <w:rsid w:val="00BA35EE"/>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5</cp:revision>
  <dcterms:created xsi:type="dcterms:W3CDTF">2015-11-25T19:14:00Z</dcterms:created>
  <dcterms:modified xsi:type="dcterms:W3CDTF">2015-11-25T19:32:00Z</dcterms:modified>
</cp:coreProperties>
</file>