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13" w:rsidRDefault="00855889" w:rsidP="00D416B3">
      <w:pPr>
        <w:spacing w:before="240"/>
      </w:pPr>
      <w:r>
        <w:rPr>
          <w:noProof/>
        </w:rPr>
        <mc:AlternateContent>
          <mc:Choice Requires="wps">
            <w:drawing>
              <wp:anchor distT="0" distB="0" distL="114300" distR="114300" simplePos="0" relativeHeight="251657216" behindDoc="0" locked="0" layoutInCell="1" allowOverlap="1">
                <wp:simplePos x="0" y="0"/>
                <wp:positionH relativeFrom="column">
                  <wp:posOffset>4248150</wp:posOffset>
                </wp:positionH>
                <wp:positionV relativeFrom="paragraph">
                  <wp:posOffset>415290</wp:posOffset>
                </wp:positionV>
                <wp:extent cx="2068830" cy="610235"/>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4B7" w:rsidRPr="00607A5F" w:rsidRDefault="00AA04B7" w:rsidP="00AA04B7">
                            <w:pPr>
                              <w:spacing w:line="240" w:lineRule="exact"/>
                              <w:rPr>
                                <w:rFonts w:ascii="Gill Sans MT" w:hAnsi="Gill Sans MT"/>
                                <w:color w:val="6F6F6F"/>
                                <w:spacing w:val="20"/>
                                <w:sz w:val="18"/>
                                <w:szCs w:val="18"/>
                              </w:rPr>
                            </w:pPr>
                            <w:r w:rsidRPr="00607A5F">
                              <w:rPr>
                                <w:rFonts w:ascii="Gill Sans MT" w:hAnsi="Gill Sans MT"/>
                                <w:color w:val="6F6F6F"/>
                                <w:spacing w:val="20"/>
                                <w:sz w:val="18"/>
                                <w:szCs w:val="18"/>
                              </w:rPr>
                              <w:t>45 Rincon Drive Suite 104-A</w:t>
                            </w:r>
                          </w:p>
                          <w:p w:rsidR="00AA04B7" w:rsidRPr="00607A5F" w:rsidRDefault="00AA04B7" w:rsidP="00AA04B7">
                            <w:pPr>
                              <w:spacing w:line="240" w:lineRule="exact"/>
                              <w:rPr>
                                <w:rFonts w:ascii="Gill Sans MT" w:hAnsi="Gill Sans MT"/>
                                <w:color w:val="6F6F6F"/>
                                <w:spacing w:val="20"/>
                                <w:sz w:val="18"/>
                                <w:szCs w:val="18"/>
                              </w:rPr>
                            </w:pPr>
                            <w:r w:rsidRPr="00607A5F">
                              <w:rPr>
                                <w:rFonts w:ascii="Gill Sans MT" w:hAnsi="Gill Sans MT"/>
                                <w:color w:val="6F6F6F"/>
                                <w:spacing w:val="20"/>
                                <w:sz w:val="18"/>
                                <w:szCs w:val="18"/>
                              </w:rPr>
                              <w:t>805-437-2667</w:t>
                            </w:r>
                          </w:p>
                          <w:p w:rsidR="00AA04B7" w:rsidRPr="00607A5F" w:rsidRDefault="00AA04B7" w:rsidP="00AA04B7">
                            <w:pPr>
                              <w:spacing w:line="240" w:lineRule="exact"/>
                              <w:rPr>
                                <w:rFonts w:ascii="Gill Sans MT" w:hAnsi="Gill Sans MT"/>
                                <w:color w:val="6F6F6F"/>
                                <w:spacing w:val="20"/>
                                <w:sz w:val="18"/>
                                <w:szCs w:val="18"/>
                              </w:rPr>
                            </w:pPr>
                            <w:r w:rsidRPr="00607A5F">
                              <w:rPr>
                                <w:rFonts w:ascii="Gill Sans MT" w:hAnsi="Gill Sans MT"/>
                                <w:color w:val="6F6F6F"/>
                                <w:spacing w:val="20"/>
                                <w:sz w:val="18"/>
                                <w:szCs w:val="18"/>
                              </w:rPr>
                              <w:t>805-437-2681 fax</w:t>
                            </w:r>
                          </w:p>
                          <w:p w:rsidR="00AA04B7" w:rsidRPr="00D36513" w:rsidRDefault="00AA04B7" w:rsidP="00AA04B7">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4.5pt;margin-top:32.7pt;width:162.9pt;height: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SQhQIAABc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" stroked="f">
                <v:textbox>
                  <w:txbxContent>
                    <w:p w:rsidR="00AA04B7" w:rsidRPr="00607A5F" w:rsidRDefault="00AA04B7" w:rsidP="00AA04B7">
                      <w:pPr>
                        <w:spacing w:line="240" w:lineRule="exact"/>
                        <w:rPr>
                          <w:rFonts w:ascii="Gill Sans MT" w:hAnsi="Gill Sans MT"/>
                          <w:color w:val="6F6F6F"/>
                          <w:spacing w:val="20"/>
                          <w:sz w:val="18"/>
                          <w:szCs w:val="18"/>
                        </w:rPr>
                      </w:pPr>
                      <w:r w:rsidRPr="00607A5F">
                        <w:rPr>
                          <w:rFonts w:ascii="Gill Sans MT" w:hAnsi="Gill Sans MT"/>
                          <w:color w:val="6F6F6F"/>
                          <w:spacing w:val="20"/>
                          <w:sz w:val="18"/>
                          <w:szCs w:val="18"/>
                        </w:rPr>
                        <w:t>45 Rincon Drive Suite 104-A</w:t>
                      </w:r>
                    </w:p>
                    <w:p w:rsidR="00AA04B7" w:rsidRPr="00607A5F" w:rsidRDefault="00AA04B7" w:rsidP="00AA04B7">
                      <w:pPr>
                        <w:spacing w:line="240" w:lineRule="exact"/>
                        <w:rPr>
                          <w:rFonts w:ascii="Gill Sans MT" w:hAnsi="Gill Sans MT"/>
                          <w:color w:val="6F6F6F"/>
                          <w:spacing w:val="20"/>
                          <w:sz w:val="18"/>
                          <w:szCs w:val="18"/>
                        </w:rPr>
                      </w:pPr>
                      <w:r w:rsidRPr="00607A5F">
                        <w:rPr>
                          <w:rFonts w:ascii="Gill Sans MT" w:hAnsi="Gill Sans MT"/>
                          <w:color w:val="6F6F6F"/>
                          <w:spacing w:val="20"/>
                          <w:sz w:val="18"/>
                          <w:szCs w:val="18"/>
                        </w:rPr>
                        <w:t>805-437-2667</w:t>
                      </w:r>
                    </w:p>
                    <w:p w:rsidR="00AA04B7" w:rsidRPr="00607A5F" w:rsidRDefault="00AA04B7" w:rsidP="00AA04B7">
                      <w:pPr>
                        <w:spacing w:line="240" w:lineRule="exact"/>
                        <w:rPr>
                          <w:rFonts w:ascii="Gill Sans MT" w:hAnsi="Gill Sans MT"/>
                          <w:color w:val="6F6F6F"/>
                          <w:spacing w:val="20"/>
                          <w:sz w:val="18"/>
                          <w:szCs w:val="18"/>
                        </w:rPr>
                      </w:pPr>
                      <w:r w:rsidRPr="00607A5F">
                        <w:rPr>
                          <w:rFonts w:ascii="Gill Sans MT" w:hAnsi="Gill Sans MT"/>
                          <w:color w:val="6F6F6F"/>
                          <w:spacing w:val="20"/>
                          <w:sz w:val="18"/>
                          <w:szCs w:val="18"/>
                        </w:rPr>
                        <w:t>805-437-2681 fax</w:t>
                      </w:r>
                    </w:p>
                    <w:p w:rsidR="00AA04B7" w:rsidRPr="00D36513" w:rsidRDefault="00AA04B7" w:rsidP="00AA04B7">
                      <w:pPr>
                        <w:rPr>
                          <w:szCs w:val="18"/>
                        </w:rPr>
                      </w:pPr>
                    </w:p>
                  </w:txbxContent>
                </v:textbox>
              </v:shape>
            </w:pict>
          </mc:Fallback>
        </mc:AlternateContent>
      </w:r>
      <w:r>
        <w:rPr>
          <w:noProof/>
        </w:rPr>
        <w:drawing>
          <wp:inline distT="0" distB="0" distL="0" distR="0">
            <wp:extent cx="2695575" cy="1019175"/>
            <wp:effectExtent l="0" t="0" r="9525" b="9525"/>
            <wp:docPr id="2" name="Picture 1" descr="09EXT_SITE AUTHORIT#1003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EXT_SITE AUTHORIT#10031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019175"/>
                    </a:xfrm>
                    <a:prstGeom prst="rect">
                      <a:avLst/>
                    </a:prstGeom>
                    <a:noFill/>
                    <a:ln>
                      <a:noFill/>
                    </a:ln>
                  </pic:spPr>
                </pic:pic>
              </a:graphicData>
            </a:graphic>
          </wp:inline>
        </w:drawing>
      </w:r>
    </w:p>
    <w:p w:rsidR="00D36513" w:rsidRPr="00D36513" w:rsidRDefault="00855889" w:rsidP="00D36513">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158115</wp:posOffset>
                </wp:positionV>
                <wp:extent cx="6400800" cy="0"/>
                <wp:effectExtent l="19050" t="15240" r="19050" b="2286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45pt" to="512.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wD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" strokeweight="2.25pt"/>
            </w:pict>
          </mc:Fallback>
        </mc:AlternateContent>
      </w:r>
    </w:p>
    <w:p w:rsidR="00D36513" w:rsidRDefault="00D36513" w:rsidP="00D36513">
      <w:bookmarkStart w:id="0" w:name="_GoBack"/>
    </w:p>
    <w:p w:rsidR="00EE7DCC" w:rsidRDefault="00EE7DCC" w:rsidP="00D36513"/>
    <w:p w:rsidR="003438C9" w:rsidRDefault="00ED63CB" w:rsidP="00ED63CB">
      <w:pPr>
        <w:jc w:val="center"/>
      </w:pPr>
      <w:r>
        <w:t xml:space="preserve">Background Information for Question to be raised at Academic Senate Regarding Special Tax in </w:t>
      </w:r>
      <w:bookmarkEnd w:id="0"/>
      <w:r>
        <w:t>University Glen</w:t>
      </w:r>
    </w:p>
    <w:p w:rsidR="00ED63CB" w:rsidRDefault="00ED63CB" w:rsidP="00D36513"/>
    <w:p w:rsidR="00ED63CB" w:rsidRDefault="00ED63CB" w:rsidP="00D36513"/>
    <w:p w:rsidR="00ED63CB" w:rsidRDefault="00ED63CB" w:rsidP="00D36513">
      <w:r>
        <w:t>A question has been raised regarding the ability of the campus to recognize homeowners in University Glen as donors to the institution given the special tax assessed to the University Glen community.</w:t>
      </w:r>
    </w:p>
    <w:p w:rsidR="00CD26C2" w:rsidRDefault="00CD26C2" w:rsidP="00D36513"/>
    <w:p w:rsidR="00CD26C2" w:rsidRDefault="00CD26C2" w:rsidP="00D36513">
      <w:r>
        <w:t>This question should be referred to Advancement for a response.  Below are definitions for the two types of taxes and the maintenance fee in University Glen.</w:t>
      </w:r>
    </w:p>
    <w:p w:rsidR="00ED63CB" w:rsidRDefault="00ED63CB" w:rsidP="00D36513"/>
    <w:p w:rsidR="00ED63CB" w:rsidRDefault="00ED63CB" w:rsidP="00D36513">
      <w:r>
        <w:t>There are three main charges assessed to homeowners in University Glen:</w:t>
      </w:r>
    </w:p>
    <w:p w:rsidR="00ED63CB" w:rsidRDefault="00ED63CB" w:rsidP="00ED63CB">
      <w:pPr>
        <w:pStyle w:val="ListParagraph"/>
        <w:numPr>
          <w:ilvl w:val="0"/>
          <w:numId w:val="3"/>
        </w:numPr>
      </w:pPr>
      <w:r>
        <w:t>Property Tax.  The property tax is a tax assessed to every homeowner in each county they reside.</w:t>
      </w:r>
      <w:r w:rsidR="009862E4">
        <w:t xml:space="preserve">  It is assessed based on value of home.</w:t>
      </w:r>
      <w:r>
        <w:t xml:space="preserve">  This tax is collected by the county of residence and used by that county for county expenses.  The Site Authority has been given special consideration and the county property tax is returned to the Site Authority and is used for the purpose of paying off debt.</w:t>
      </w:r>
    </w:p>
    <w:p w:rsidR="00ED63CB" w:rsidRDefault="00ED63CB" w:rsidP="00ED63CB">
      <w:pPr>
        <w:pStyle w:val="ListParagraph"/>
      </w:pPr>
      <w:r>
        <w:t xml:space="preserve"> </w:t>
      </w:r>
    </w:p>
    <w:p w:rsidR="00ED63CB" w:rsidRDefault="00ED63CB" w:rsidP="00ED63CB">
      <w:pPr>
        <w:pStyle w:val="ListParagraph"/>
        <w:numPr>
          <w:ilvl w:val="0"/>
          <w:numId w:val="3"/>
        </w:numPr>
      </w:pPr>
      <w:r>
        <w:t xml:space="preserve">Special Tax (Mello </w:t>
      </w:r>
      <w:proofErr w:type="spellStart"/>
      <w:r>
        <w:t>Roos</w:t>
      </w:r>
      <w:proofErr w:type="spellEnd"/>
      <w:r>
        <w:t xml:space="preserve">).  The special tax is a tax assessed to every homeowner and was approved by the Site Authority.  </w:t>
      </w:r>
      <w:r w:rsidR="009862E4">
        <w:t xml:space="preserve">It is assessed based on square footage of the home.  </w:t>
      </w:r>
      <w:r>
        <w:t>It is collected by the county</w:t>
      </w:r>
      <w:r w:rsidR="00CC2FC6">
        <w:t>,</w:t>
      </w:r>
      <w:r>
        <w:t xml:space="preserve"> returned to the Site Authority</w:t>
      </w:r>
      <w:r w:rsidR="00CC2FC6">
        <w:t xml:space="preserve"> and used for the purpose of paying off debt.</w:t>
      </w:r>
    </w:p>
    <w:p w:rsidR="00CC2FC6" w:rsidRDefault="00CC2FC6" w:rsidP="00CC2FC6"/>
    <w:p w:rsidR="00ED63CB" w:rsidRDefault="00ED63CB" w:rsidP="00ED63CB">
      <w:pPr>
        <w:pStyle w:val="ListParagraph"/>
        <w:numPr>
          <w:ilvl w:val="0"/>
          <w:numId w:val="3"/>
        </w:numPr>
      </w:pPr>
      <w:r>
        <w:t>Common Area Maintenance Fee</w:t>
      </w:r>
      <w:r w:rsidR="00CC2FC6">
        <w:t>.  The common area maintenance fee is a fee charged to every homeowner to cover expenses for the upkeep and maintenance of the common area.  This fee covers items such as: landscaping, trash collection, water, irrigation, pool area expenses, common area custodial and common area insurance.  The fee is higher for the owners of townhomes due to a contribution made</w:t>
      </w:r>
      <w:r w:rsidR="009862E4">
        <w:t xml:space="preserve"> for</w:t>
      </w:r>
      <w:r w:rsidR="00CC2FC6">
        <w:t xml:space="preserve"> additional insurance and reserves.  The fee is:</w:t>
      </w:r>
    </w:p>
    <w:p w:rsidR="00CC2FC6" w:rsidRDefault="00CC2FC6" w:rsidP="00CC2FC6">
      <w:pPr>
        <w:pStyle w:val="ListParagraph"/>
        <w:numPr>
          <w:ilvl w:val="1"/>
          <w:numId w:val="3"/>
        </w:numPr>
      </w:pPr>
      <w:r>
        <w:t>Single Family: $194.86</w:t>
      </w:r>
    </w:p>
    <w:p w:rsidR="00CC2FC6" w:rsidRDefault="00CC2FC6" w:rsidP="00CC2FC6">
      <w:pPr>
        <w:pStyle w:val="ListParagraph"/>
        <w:numPr>
          <w:ilvl w:val="1"/>
          <w:numId w:val="3"/>
        </w:numPr>
      </w:pPr>
      <w:r>
        <w:t>Townhome: $277.54</w:t>
      </w:r>
    </w:p>
    <w:p w:rsidR="00CC2FC6" w:rsidRDefault="00CC2FC6" w:rsidP="00CC2FC6"/>
    <w:p w:rsidR="00CC2FC6" w:rsidRDefault="00CC2FC6" w:rsidP="00CC2FC6">
      <w:r>
        <w:t>Please refer to the below table for an outline of randomly selected single family and townhome properties and the various taxes associated with them (taken from the Ventura County Assessor’s Office webpage).</w:t>
      </w:r>
    </w:p>
    <w:p w:rsidR="00CC2FC6" w:rsidRDefault="00CC2FC6" w:rsidP="00D36513"/>
    <w:p w:rsidR="00CC2FC6" w:rsidRDefault="00CC2FC6" w:rsidP="00D36513"/>
    <w:p w:rsidR="00CC2FC6" w:rsidRDefault="00CC2FC6" w:rsidP="00D36513"/>
    <w:p w:rsidR="009862E4" w:rsidRDefault="009862E4" w:rsidP="00D36513"/>
    <w:p w:rsidR="009862E4" w:rsidRDefault="009862E4" w:rsidP="00D36513"/>
    <w:p w:rsidR="009862E4" w:rsidRDefault="009862E4" w:rsidP="00D36513"/>
    <w:p w:rsidR="009862E4" w:rsidRDefault="009862E4"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tbl>
      <w:tblPr>
        <w:tblW w:w="7642" w:type="dxa"/>
        <w:tblInd w:w="1590" w:type="dxa"/>
        <w:tblLook w:val="04A0" w:firstRow="1" w:lastRow="0" w:firstColumn="1" w:lastColumn="0" w:noHBand="0" w:noVBand="1"/>
      </w:tblPr>
      <w:tblGrid>
        <w:gridCol w:w="1640"/>
        <w:gridCol w:w="1540"/>
        <w:gridCol w:w="1620"/>
        <w:gridCol w:w="1462"/>
        <w:gridCol w:w="1380"/>
      </w:tblGrid>
      <w:tr w:rsidR="00CC2FC6" w:rsidTr="009862E4">
        <w:trPr>
          <w:trHeight w:val="300"/>
        </w:trPr>
        <w:tc>
          <w:tcPr>
            <w:tcW w:w="4800" w:type="dxa"/>
            <w:gridSpan w:val="3"/>
            <w:tcBorders>
              <w:top w:val="nil"/>
              <w:left w:val="nil"/>
              <w:bottom w:val="nil"/>
              <w:right w:val="nil"/>
            </w:tcBorders>
            <w:shd w:val="clear" w:color="auto" w:fill="auto"/>
            <w:noWrap/>
            <w:vAlign w:val="bottom"/>
            <w:hideMark/>
          </w:tcPr>
          <w:p w:rsidR="00CC2FC6" w:rsidRDefault="00CC2FC6">
            <w:pPr>
              <w:rPr>
                <w:rFonts w:ascii="Calibri" w:hAnsi="Calibri"/>
                <w:color w:val="000000"/>
                <w:sz w:val="22"/>
                <w:szCs w:val="22"/>
              </w:rPr>
            </w:pPr>
            <w:r>
              <w:rPr>
                <w:rFonts w:ascii="Calibri" w:hAnsi="Calibri"/>
                <w:color w:val="000000"/>
                <w:sz w:val="22"/>
                <w:szCs w:val="22"/>
              </w:rPr>
              <w:t>Annual Property and Special Taxes</w:t>
            </w:r>
          </w:p>
        </w:tc>
        <w:tc>
          <w:tcPr>
            <w:tcW w:w="1462" w:type="dxa"/>
            <w:tcBorders>
              <w:top w:val="nil"/>
              <w:left w:val="nil"/>
              <w:bottom w:val="nil"/>
              <w:right w:val="nil"/>
            </w:tcBorders>
            <w:shd w:val="clear" w:color="auto" w:fill="auto"/>
            <w:noWrap/>
            <w:vAlign w:val="bottom"/>
            <w:hideMark/>
          </w:tcPr>
          <w:p w:rsidR="00CC2FC6" w:rsidRDefault="00CC2FC6">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CC2FC6" w:rsidRDefault="00CC2FC6">
            <w:pPr>
              <w:rPr>
                <w:rFonts w:ascii="Calibri" w:hAnsi="Calibri"/>
                <w:color w:val="000000"/>
                <w:sz w:val="22"/>
                <w:szCs w:val="22"/>
              </w:rPr>
            </w:pPr>
          </w:p>
        </w:tc>
      </w:tr>
      <w:tr w:rsidR="00CC2FC6" w:rsidTr="009862E4">
        <w:trPr>
          <w:trHeight w:val="915"/>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FC6" w:rsidRDefault="00CC2FC6">
            <w:pPr>
              <w:jc w:val="center"/>
              <w:rPr>
                <w:rFonts w:ascii="Calibri" w:hAnsi="Calibri"/>
                <w:color w:val="000000"/>
              </w:rPr>
            </w:pPr>
            <w:r>
              <w:rPr>
                <w:rFonts w:ascii="Calibri" w:hAnsi="Calibri"/>
                <w:color w:val="000000"/>
              </w:rPr>
              <w:t>County Property Tax</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C2FC6" w:rsidRDefault="00CC2FC6">
            <w:pPr>
              <w:jc w:val="center"/>
              <w:rPr>
                <w:rFonts w:ascii="Calibri" w:hAnsi="Calibri"/>
                <w:color w:val="000000"/>
              </w:rPr>
            </w:pPr>
            <w:r>
              <w:rPr>
                <w:rFonts w:ascii="Calibri" w:hAnsi="Calibri"/>
                <w:color w:val="000000"/>
              </w:rPr>
              <w:t>County Bonds / Other</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C2FC6" w:rsidRDefault="00CC2FC6">
            <w:pPr>
              <w:jc w:val="center"/>
              <w:rPr>
                <w:rFonts w:ascii="Calibri" w:hAnsi="Calibri"/>
                <w:color w:val="000000"/>
              </w:rPr>
            </w:pPr>
            <w:r>
              <w:rPr>
                <w:rFonts w:ascii="Calibri" w:hAnsi="Calibri"/>
                <w:color w:val="000000"/>
              </w:rPr>
              <w:t xml:space="preserve">Site Authority Special Tax (Mello </w:t>
            </w:r>
            <w:proofErr w:type="spellStart"/>
            <w:r>
              <w:rPr>
                <w:rFonts w:ascii="Calibri" w:hAnsi="Calibri"/>
                <w:color w:val="000000"/>
              </w:rPr>
              <w:t>Roos</w:t>
            </w:r>
            <w:proofErr w:type="spellEnd"/>
            <w:r>
              <w:rPr>
                <w:rFonts w:ascii="Calibri" w:hAnsi="Calibri"/>
                <w:color w:val="000000"/>
              </w:rPr>
              <w:t>)</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CC2FC6" w:rsidRDefault="00CC2FC6">
            <w:pPr>
              <w:jc w:val="center"/>
              <w:rPr>
                <w:rFonts w:ascii="Calibri" w:hAnsi="Calibri"/>
                <w:color w:val="000000"/>
              </w:rPr>
            </w:pPr>
            <w:r>
              <w:rPr>
                <w:rFonts w:ascii="Calibri" w:hAnsi="Calibri"/>
                <w:color w:val="000000"/>
              </w:rPr>
              <w:t>County Assessments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C2FC6" w:rsidRDefault="00CC2FC6">
            <w:pPr>
              <w:jc w:val="center"/>
              <w:rPr>
                <w:rFonts w:ascii="Calibri" w:hAnsi="Calibri"/>
                <w:color w:val="000000"/>
              </w:rPr>
            </w:pPr>
            <w:r>
              <w:rPr>
                <w:rFonts w:ascii="Calibri" w:hAnsi="Calibri"/>
                <w:color w:val="000000"/>
              </w:rPr>
              <w:t>Total</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rPr>
                <w:rFonts w:ascii="Calibri" w:hAnsi="Calibri"/>
                <w:b/>
                <w:bCs/>
                <w:color w:val="000000"/>
              </w:rPr>
            </w:pPr>
            <w:r>
              <w:rPr>
                <w:rFonts w:ascii="Calibri" w:hAnsi="Calibri"/>
                <w:b/>
                <w:bCs/>
                <w:color w:val="000000"/>
              </w:rPr>
              <w:t>Single Family</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rPr>
                <w:rFonts w:ascii="Calibri" w:hAnsi="Calibri"/>
                <w:color w:val="000000"/>
              </w:rPr>
            </w:pPr>
            <w:r>
              <w:rPr>
                <w:rFonts w:ascii="Calibri" w:hAnsi="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rPr>
                <w:rFonts w:ascii="Calibri" w:hAnsi="Calibri"/>
                <w:color w:val="000000"/>
              </w:rPr>
            </w:pPr>
            <w:r>
              <w:rPr>
                <w:rFonts w:ascii="Calibri" w:hAnsi="Calibri"/>
                <w:color w:val="000000"/>
              </w:rPr>
              <w:t> </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rPr>
                <w:rFonts w:ascii="Calibri" w:hAnsi="Calibri"/>
                <w:color w:val="000000"/>
              </w:rPr>
            </w:pPr>
            <w:r>
              <w:rPr>
                <w:rFonts w:ascii="Calibri" w:hAnsi="Calibri"/>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rPr>
                <w:rFonts w:ascii="Calibri" w:hAnsi="Calibri"/>
                <w:color w:val="000000"/>
              </w:rPr>
            </w:pPr>
            <w:r>
              <w:rPr>
                <w:rFonts w:ascii="Calibri" w:hAnsi="Calibri"/>
                <w:color w:val="000000"/>
              </w:rPr>
              <w:t> </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3,221.49</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203.91</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2,978.06</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26.42</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6,429.88</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3,718.89</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235.39</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3,782.94</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26.42</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7,763.64</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4,139.02</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261.98</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3,782.94</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26.42</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8,210.36</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4,191.25</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265.29</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3,782.94</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26.42</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8,265.90</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rPr>
                <w:rFonts w:ascii="Calibri" w:hAnsi="Calibri"/>
                <w:b/>
                <w:bCs/>
                <w:color w:val="000000"/>
              </w:rPr>
            </w:pPr>
            <w:r>
              <w:rPr>
                <w:rFonts w:ascii="Calibri" w:hAnsi="Calibri"/>
                <w:b/>
                <w:bCs/>
                <w:color w:val="000000"/>
              </w:rPr>
              <w:t>Townhomes</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rPr>
                <w:rFonts w:ascii="Calibri" w:hAnsi="Calibri"/>
                <w:color w:val="000000"/>
              </w:rPr>
            </w:pPr>
            <w:r>
              <w:rPr>
                <w:rFonts w:ascii="Calibri" w:hAnsi="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rPr>
                <w:rFonts w:ascii="Calibri" w:hAnsi="Calibri"/>
                <w:color w:val="000000"/>
              </w:rPr>
            </w:pPr>
            <w:r>
              <w:rPr>
                <w:rFonts w:ascii="Calibri" w:hAnsi="Calibri"/>
                <w:color w:val="000000"/>
              </w:rPr>
              <w:t> </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rPr>
                <w:rFonts w:ascii="Calibri" w:hAnsi="Calibri"/>
                <w:color w:val="000000"/>
              </w:rPr>
            </w:pPr>
            <w:r>
              <w:rPr>
                <w:rFonts w:ascii="Calibri" w:hAnsi="Calibri"/>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rPr>
                <w:rFonts w:ascii="Calibri" w:hAnsi="Calibri"/>
                <w:color w:val="000000"/>
              </w:rPr>
            </w:pPr>
            <w:r>
              <w:rPr>
                <w:rFonts w:ascii="Calibri" w:hAnsi="Calibri"/>
                <w:color w:val="000000"/>
              </w:rPr>
              <w:t> </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2,531.62</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160.24</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2,155.36</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26.42</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4,873.64</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2,762.50</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174.86</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2,514.36</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26.42</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5,478.14</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3,059.74</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193.68</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2,514.60</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26.42</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5,794.44</w:t>
            </w:r>
          </w:p>
        </w:tc>
      </w:tr>
      <w:tr w:rsidR="00CC2FC6" w:rsidTr="009862E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2,541.48</w:t>
            </w:r>
          </w:p>
        </w:tc>
        <w:tc>
          <w:tcPr>
            <w:tcW w:w="154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160.86</w:t>
            </w:r>
          </w:p>
        </w:tc>
        <w:tc>
          <w:tcPr>
            <w:tcW w:w="162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2,155.36</w:t>
            </w:r>
          </w:p>
        </w:tc>
        <w:tc>
          <w:tcPr>
            <w:tcW w:w="1462"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26.42</w:t>
            </w:r>
          </w:p>
        </w:tc>
        <w:tc>
          <w:tcPr>
            <w:tcW w:w="1380" w:type="dxa"/>
            <w:tcBorders>
              <w:top w:val="nil"/>
              <w:left w:val="nil"/>
              <w:bottom w:val="single" w:sz="4" w:space="0" w:color="auto"/>
              <w:right w:val="single" w:sz="4" w:space="0" w:color="auto"/>
            </w:tcBorders>
            <w:shd w:val="clear" w:color="auto" w:fill="auto"/>
            <w:vAlign w:val="center"/>
            <w:hideMark/>
          </w:tcPr>
          <w:p w:rsidR="00CC2FC6" w:rsidRDefault="00CC2FC6">
            <w:pPr>
              <w:jc w:val="right"/>
              <w:rPr>
                <w:rFonts w:ascii="Calibri" w:hAnsi="Calibri"/>
                <w:color w:val="000000"/>
              </w:rPr>
            </w:pPr>
            <w:r>
              <w:rPr>
                <w:rFonts w:ascii="Calibri" w:hAnsi="Calibri"/>
                <w:color w:val="000000"/>
              </w:rPr>
              <w:t>4,884.12</w:t>
            </w:r>
          </w:p>
        </w:tc>
      </w:tr>
    </w:tbl>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CC2FC6" w:rsidRDefault="00CC2FC6" w:rsidP="00D36513"/>
    <w:p w:rsidR="00855889" w:rsidRDefault="00855889" w:rsidP="00D36513"/>
    <w:p w:rsidR="00855889" w:rsidRDefault="00855889" w:rsidP="00D36513"/>
    <w:sectPr w:rsidR="00855889" w:rsidSect="00DE4F52">
      <w:headerReference w:type="default" r:id="rId9"/>
      <w:footerReference w:type="default" r:id="rId10"/>
      <w:pgSz w:w="12240" w:h="15840" w:code="1"/>
      <w:pgMar w:top="360" w:right="1440" w:bottom="72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A6" w:rsidRDefault="00391EA6">
      <w:r>
        <w:separator/>
      </w:r>
    </w:p>
  </w:endnote>
  <w:endnote w:type="continuationSeparator" w:id="0">
    <w:p w:rsidR="00391EA6" w:rsidRDefault="0039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DA" w:rsidRPr="008248D6" w:rsidRDefault="00855889" w:rsidP="001117EB">
    <w:pPr>
      <w:pStyle w:val="Footer"/>
      <w:widowControl w:val="0"/>
      <w:tabs>
        <w:tab w:val="clear" w:pos="4320"/>
        <w:tab w:val="clear" w:pos="8640"/>
        <w:tab w:val="right" w:pos="11520"/>
      </w:tabs>
      <w:jc w:val="center"/>
      <w:rPr>
        <w:color w:val="6F6F6F"/>
      </w:rPr>
    </w:pPr>
    <w:r>
      <w:rPr>
        <w:noProof/>
        <w:color w:val="6F6F6F"/>
      </w:rPr>
      <mc:AlternateContent>
        <mc:Choice Requires="wps">
          <w:drawing>
            <wp:anchor distT="0" distB="0" distL="114300" distR="114300" simplePos="0" relativeHeight="251657728" behindDoc="0" locked="0" layoutInCell="1" allowOverlap="1">
              <wp:simplePos x="0" y="0"/>
              <wp:positionH relativeFrom="column">
                <wp:posOffset>424815</wp:posOffset>
              </wp:positionH>
              <wp:positionV relativeFrom="paragraph">
                <wp:posOffset>7319010</wp:posOffset>
              </wp:positionV>
              <wp:extent cx="6724650" cy="457200"/>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DA" w:rsidRPr="00426FBE" w:rsidRDefault="00697CDA" w:rsidP="00D6164C">
                          <w:pPr>
                            <w:tabs>
                              <w:tab w:val="left" w:pos="3600"/>
                            </w:tabs>
                            <w:spacing w:before="240"/>
                            <w:jc w:val="center"/>
                            <w:rPr>
                              <w:rFonts w:ascii="Gill Sans MT" w:hAnsi="Gill Sans MT"/>
                              <w:color w:val="6F6F6F"/>
                              <w:sz w:val="20"/>
                              <w:szCs w:val="20"/>
                            </w:rPr>
                          </w:pPr>
                          <w:r w:rsidRPr="00426FBE">
                            <w:rPr>
                              <w:rFonts w:ascii="Gill Sans MT" w:hAnsi="Gill Sans MT"/>
                              <w:color w:val="6F6F6F"/>
                              <w:sz w:val="20"/>
                              <w:szCs w:val="20"/>
                            </w:rPr>
                            <w:t>One University Drive, Camarillo, California 93012-8599 · Tel: (805) 437-XXXX · Fax: (805) 437-XXXX · www.csuci.edu</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5pt;margin-top:576.3pt;width:52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" filled="f" stroked="f">
              <v:textbox inset="0,,0">
                <w:txbxContent>
                  <w:p w:rsidR="00697CDA" w:rsidRPr="00426FBE" w:rsidRDefault="00697CDA" w:rsidP="00D6164C">
                    <w:pPr>
                      <w:tabs>
                        <w:tab w:val="left" w:pos="3600"/>
                      </w:tabs>
                      <w:spacing w:before="240"/>
                      <w:jc w:val="center"/>
                      <w:rPr>
                        <w:rFonts w:ascii="Gill Sans MT" w:hAnsi="Gill Sans MT"/>
                        <w:color w:val="6F6F6F"/>
                        <w:sz w:val="20"/>
                        <w:szCs w:val="20"/>
                      </w:rPr>
                    </w:pPr>
                    <w:smartTag w:uri="urn:schemas-microsoft-com:office:smarttags" w:element="address">
                      <w:smartTag w:uri="urn:schemas-microsoft-com:office:smarttags" w:element="Street">
                        <w:r w:rsidRPr="00426FBE">
                          <w:rPr>
                            <w:rFonts w:ascii="Gill Sans MT" w:hAnsi="Gill Sans MT"/>
                            <w:color w:val="6F6F6F"/>
                            <w:sz w:val="20"/>
                            <w:szCs w:val="20"/>
                          </w:rPr>
                          <w:t>One University Drive</w:t>
                        </w:r>
                      </w:smartTag>
                      <w:r w:rsidRPr="00426FBE">
                        <w:rPr>
                          <w:rFonts w:ascii="Gill Sans MT" w:hAnsi="Gill Sans MT"/>
                          <w:color w:val="6F6F6F"/>
                          <w:sz w:val="20"/>
                          <w:szCs w:val="20"/>
                        </w:rPr>
                        <w:t xml:space="preserve">, </w:t>
                      </w:r>
                      <w:smartTag w:uri="urn:schemas-microsoft-com:office:smarttags" w:element="City">
                        <w:r w:rsidRPr="00426FBE">
                          <w:rPr>
                            <w:rFonts w:ascii="Gill Sans MT" w:hAnsi="Gill Sans MT"/>
                            <w:color w:val="6F6F6F"/>
                            <w:sz w:val="20"/>
                            <w:szCs w:val="20"/>
                          </w:rPr>
                          <w:t>Camarillo</w:t>
                        </w:r>
                      </w:smartTag>
                      <w:r w:rsidRPr="00426FBE">
                        <w:rPr>
                          <w:rFonts w:ascii="Gill Sans MT" w:hAnsi="Gill Sans MT"/>
                          <w:color w:val="6F6F6F"/>
                          <w:sz w:val="20"/>
                          <w:szCs w:val="20"/>
                        </w:rPr>
                        <w:t xml:space="preserve">, </w:t>
                      </w:r>
                      <w:smartTag w:uri="urn:schemas-microsoft-com:office:smarttags" w:element="State">
                        <w:r w:rsidRPr="00426FBE">
                          <w:rPr>
                            <w:rFonts w:ascii="Gill Sans MT" w:hAnsi="Gill Sans MT"/>
                            <w:color w:val="6F6F6F"/>
                            <w:sz w:val="20"/>
                            <w:szCs w:val="20"/>
                          </w:rPr>
                          <w:t>California</w:t>
                        </w:r>
                      </w:smartTag>
                      <w:r w:rsidRPr="00426FBE">
                        <w:rPr>
                          <w:rFonts w:ascii="Gill Sans MT" w:hAnsi="Gill Sans MT"/>
                          <w:color w:val="6F6F6F"/>
                          <w:sz w:val="20"/>
                          <w:szCs w:val="20"/>
                        </w:rPr>
                        <w:t xml:space="preserve"> </w:t>
                      </w:r>
                      <w:smartTag w:uri="urn:schemas-microsoft-com:office:smarttags" w:element="PostalCode">
                        <w:r w:rsidRPr="00426FBE">
                          <w:rPr>
                            <w:rFonts w:ascii="Gill Sans MT" w:hAnsi="Gill Sans MT"/>
                            <w:color w:val="6F6F6F"/>
                            <w:sz w:val="20"/>
                            <w:szCs w:val="20"/>
                          </w:rPr>
                          <w:t>93012-8599</w:t>
                        </w:r>
                      </w:smartTag>
                    </w:smartTag>
                    <w:r w:rsidRPr="00426FBE">
                      <w:rPr>
                        <w:rFonts w:ascii="Gill Sans MT" w:hAnsi="Gill Sans MT"/>
                        <w:color w:val="6F6F6F"/>
                        <w:sz w:val="20"/>
                        <w:szCs w:val="20"/>
                      </w:rPr>
                      <w:t xml:space="preserve"> · Tel: (805) 437-XXXX · Fax: (805) 437-XXXX · www.csuci.edu</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A6" w:rsidRDefault="00391EA6">
      <w:r>
        <w:separator/>
      </w:r>
    </w:p>
  </w:footnote>
  <w:footnote w:type="continuationSeparator" w:id="0">
    <w:p w:rsidR="00391EA6" w:rsidRDefault="00391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DA" w:rsidRDefault="00697CDA" w:rsidP="00D37187">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3D40"/>
    <w:multiLevelType w:val="hybridMultilevel"/>
    <w:tmpl w:val="0A1E9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A0357"/>
    <w:multiLevelType w:val="hybridMultilevel"/>
    <w:tmpl w:val="F34AF7B4"/>
    <w:lvl w:ilvl="0" w:tplc="8954034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A736B1"/>
    <w:multiLevelType w:val="hybridMultilevel"/>
    <w:tmpl w:val="8E60850C"/>
    <w:lvl w:ilvl="0" w:tplc="04090011">
      <w:start w:val="1"/>
      <w:numFmt w:val="decimal"/>
      <w:lvlText w:val="%1)"/>
      <w:lvlJc w:val="left"/>
      <w:pPr>
        <w:tabs>
          <w:tab w:val="num" w:pos="720"/>
        </w:tabs>
        <w:ind w:left="720" w:hanging="360"/>
      </w:pPr>
      <w:rPr>
        <w:rFonts w:hint="default"/>
      </w:rPr>
    </w:lvl>
    <w:lvl w:ilvl="1" w:tplc="8D3492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2A"/>
    <w:rsid w:val="00020F7F"/>
    <w:rsid w:val="000236DF"/>
    <w:rsid w:val="0004265B"/>
    <w:rsid w:val="000E72D9"/>
    <w:rsid w:val="001117EB"/>
    <w:rsid w:val="0013332A"/>
    <w:rsid w:val="00180D5F"/>
    <w:rsid w:val="0018333F"/>
    <w:rsid w:val="001A600F"/>
    <w:rsid w:val="001C1A95"/>
    <w:rsid w:val="001F0753"/>
    <w:rsid w:val="00215A05"/>
    <w:rsid w:val="00222510"/>
    <w:rsid w:val="00230CF3"/>
    <w:rsid w:val="00232DAC"/>
    <w:rsid w:val="0025439A"/>
    <w:rsid w:val="00255F8A"/>
    <w:rsid w:val="002A6CE2"/>
    <w:rsid w:val="00323025"/>
    <w:rsid w:val="00324ECB"/>
    <w:rsid w:val="00331AB3"/>
    <w:rsid w:val="003438C9"/>
    <w:rsid w:val="00354B1E"/>
    <w:rsid w:val="00391EA6"/>
    <w:rsid w:val="00395962"/>
    <w:rsid w:val="003C2F89"/>
    <w:rsid w:val="00413B1C"/>
    <w:rsid w:val="00426FBE"/>
    <w:rsid w:val="004905CD"/>
    <w:rsid w:val="00494615"/>
    <w:rsid w:val="004C2AD1"/>
    <w:rsid w:val="004D128A"/>
    <w:rsid w:val="0051005F"/>
    <w:rsid w:val="00530133"/>
    <w:rsid w:val="005B39BF"/>
    <w:rsid w:val="005F14EA"/>
    <w:rsid w:val="005F311D"/>
    <w:rsid w:val="00607A5F"/>
    <w:rsid w:val="00697CDA"/>
    <w:rsid w:val="0072026F"/>
    <w:rsid w:val="007233AC"/>
    <w:rsid w:val="007261A3"/>
    <w:rsid w:val="007E7796"/>
    <w:rsid w:val="00803FA4"/>
    <w:rsid w:val="008248D6"/>
    <w:rsid w:val="00826D56"/>
    <w:rsid w:val="00855889"/>
    <w:rsid w:val="00864331"/>
    <w:rsid w:val="00866657"/>
    <w:rsid w:val="00896811"/>
    <w:rsid w:val="008C26D6"/>
    <w:rsid w:val="008F3BD1"/>
    <w:rsid w:val="008F4126"/>
    <w:rsid w:val="00976814"/>
    <w:rsid w:val="009862E4"/>
    <w:rsid w:val="009D4820"/>
    <w:rsid w:val="00A81F02"/>
    <w:rsid w:val="00A87EBF"/>
    <w:rsid w:val="00AA04B7"/>
    <w:rsid w:val="00AD2D46"/>
    <w:rsid w:val="00AE2E1D"/>
    <w:rsid w:val="00AF5E9B"/>
    <w:rsid w:val="00B6506A"/>
    <w:rsid w:val="00B869CB"/>
    <w:rsid w:val="00B9418C"/>
    <w:rsid w:val="00B9685D"/>
    <w:rsid w:val="00BB0FEC"/>
    <w:rsid w:val="00BF4359"/>
    <w:rsid w:val="00C57382"/>
    <w:rsid w:val="00C778A3"/>
    <w:rsid w:val="00CC2FC6"/>
    <w:rsid w:val="00CD26C2"/>
    <w:rsid w:val="00D040B3"/>
    <w:rsid w:val="00D36513"/>
    <w:rsid w:val="00D37187"/>
    <w:rsid w:val="00D416B3"/>
    <w:rsid w:val="00D6164C"/>
    <w:rsid w:val="00DA7A9B"/>
    <w:rsid w:val="00DB4BBB"/>
    <w:rsid w:val="00DD3B1E"/>
    <w:rsid w:val="00DD41DC"/>
    <w:rsid w:val="00DE4F52"/>
    <w:rsid w:val="00E11448"/>
    <w:rsid w:val="00E11777"/>
    <w:rsid w:val="00E133E3"/>
    <w:rsid w:val="00E3137A"/>
    <w:rsid w:val="00E82AF9"/>
    <w:rsid w:val="00E8484B"/>
    <w:rsid w:val="00EB6B1F"/>
    <w:rsid w:val="00EC4462"/>
    <w:rsid w:val="00ED63CB"/>
    <w:rsid w:val="00EE7DCC"/>
    <w:rsid w:val="00F15B97"/>
    <w:rsid w:val="00F20460"/>
    <w:rsid w:val="00F2340B"/>
    <w:rsid w:val="00F4053A"/>
    <w:rsid w:val="00F8672E"/>
    <w:rsid w:val="00FA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jc w:val="center"/>
      <w:outlineLvl w:val="1"/>
    </w:pPr>
    <w:rPr>
      <w:i/>
      <w:i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E7DCC"/>
    <w:rPr>
      <w:color w:val="0000FF"/>
      <w:u w:val="single"/>
    </w:rPr>
  </w:style>
  <w:style w:type="paragraph" w:styleId="BalloonText">
    <w:name w:val="Balloon Text"/>
    <w:basedOn w:val="Normal"/>
    <w:link w:val="BalloonTextChar"/>
    <w:rsid w:val="00D6164C"/>
    <w:rPr>
      <w:rFonts w:ascii="Tahoma" w:hAnsi="Tahoma" w:cs="Tahoma"/>
      <w:sz w:val="16"/>
      <w:szCs w:val="16"/>
    </w:rPr>
  </w:style>
  <w:style w:type="character" w:customStyle="1" w:styleId="BalloonTextChar">
    <w:name w:val="Balloon Text Char"/>
    <w:basedOn w:val="DefaultParagraphFont"/>
    <w:link w:val="BalloonText"/>
    <w:rsid w:val="00D6164C"/>
    <w:rPr>
      <w:rFonts w:ascii="Tahoma" w:hAnsi="Tahoma" w:cs="Tahoma"/>
      <w:sz w:val="16"/>
      <w:szCs w:val="16"/>
    </w:rPr>
  </w:style>
  <w:style w:type="paragraph" w:customStyle="1" w:styleId="NBody5S">
    <w:name w:val="N Body 5 S"/>
    <w:basedOn w:val="Normal"/>
    <w:rsid w:val="007233AC"/>
    <w:pPr>
      <w:spacing w:after="240"/>
      <w:ind w:firstLine="720"/>
      <w:jc w:val="both"/>
    </w:pPr>
    <w:rPr>
      <w:rFonts w:ascii="Century Schoolbook" w:hAnsi="Century Schoolbook"/>
    </w:rPr>
  </w:style>
  <w:style w:type="paragraph" w:customStyle="1" w:styleId="NPlainS">
    <w:name w:val="N Plain S"/>
    <w:basedOn w:val="Normal"/>
    <w:rsid w:val="007233AC"/>
    <w:pPr>
      <w:spacing w:after="240"/>
      <w:jc w:val="both"/>
    </w:pPr>
    <w:rPr>
      <w:rFonts w:ascii="Century Schoolbook" w:hAnsi="Century Schoolbook"/>
    </w:rPr>
  </w:style>
  <w:style w:type="paragraph" w:customStyle="1" w:styleId="NTitleBC14">
    <w:name w:val="N Title BC 14"/>
    <w:basedOn w:val="Normal"/>
    <w:rsid w:val="007233AC"/>
    <w:pPr>
      <w:spacing w:after="240"/>
      <w:jc w:val="center"/>
      <w:outlineLvl w:val="0"/>
    </w:pPr>
    <w:rPr>
      <w:rFonts w:ascii="Century Schoolbook" w:hAnsi="Century Schoolbook"/>
      <w:b/>
      <w:caps/>
      <w:sz w:val="28"/>
      <w:szCs w:val="28"/>
    </w:rPr>
  </w:style>
  <w:style w:type="paragraph" w:customStyle="1" w:styleId="HeadingBody2">
    <w:name w:val="HeadingBody 2"/>
    <w:basedOn w:val="Normal"/>
    <w:next w:val="NBody5S"/>
    <w:rsid w:val="007233AC"/>
    <w:pPr>
      <w:spacing w:after="240"/>
      <w:ind w:firstLine="1440"/>
      <w:jc w:val="both"/>
    </w:pPr>
    <w:rPr>
      <w:rFonts w:ascii="Century Schoolbook" w:hAnsi="Century Schoolbook"/>
    </w:rPr>
  </w:style>
  <w:style w:type="table" w:styleId="TableGrid">
    <w:name w:val="Table Grid"/>
    <w:basedOn w:val="TableNormal"/>
    <w:rsid w:val="00864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3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jc w:val="center"/>
      <w:outlineLvl w:val="1"/>
    </w:pPr>
    <w:rPr>
      <w:i/>
      <w:i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E7DCC"/>
    <w:rPr>
      <w:color w:val="0000FF"/>
      <w:u w:val="single"/>
    </w:rPr>
  </w:style>
  <w:style w:type="paragraph" w:styleId="BalloonText">
    <w:name w:val="Balloon Text"/>
    <w:basedOn w:val="Normal"/>
    <w:link w:val="BalloonTextChar"/>
    <w:rsid w:val="00D6164C"/>
    <w:rPr>
      <w:rFonts w:ascii="Tahoma" w:hAnsi="Tahoma" w:cs="Tahoma"/>
      <w:sz w:val="16"/>
      <w:szCs w:val="16"/>
    </w:rPr>
  </w:style>
  <w:style w:type="character" w:customStyle="1" w:styleId="BalloonTextChar">
    <w:name w:val="Balloon Text Char"/>
    <w:basedOn w:val="DefaultParagraphFont"/>
    <w:link w:val="BalloonText"/>
    <w:rsid w:val="00D6164C"/>
    <w:rPr>
      <w:rFonts w:ascii="Tahoma" w:hAnsi="Tahoma" w:cs="Tahoma"/>
      <w:sz w:val="16"/>
      <w:szCs w:val="16"/>
    </w:rPr>
  </w:style>
  <w:style w:type="paragraph" w:customStyle="1" w:styleId="NBody5S">
    <w:name w:val="N Body 5 S"/>
    <w:basedOn w:val="Normal"/>
    <w:rsid w:val="007233AC"/>
    <w:pPr>
      <w:spacing w:after="240"/>
      <w:ind w:firstLine="720"/>
      <w:jc w:val="both"/>
    </w:pPr>
    <w:rPr>
      <w:rFonts w:ascii="Century Schoolbook" w:hAnsi="Century Schoolbook"/>
    </w:rPr>
  </w:style>
  <w:style w:type="paragraph" w:customStyle="1" w:styleId="NPlainS">
    <w:name w:val="N Plain S"/>
    <w:basedOn w:val="Normal"/>
    <w:rsid w:val="007233AC"/>
    <w:pPr>
      <w:spacing w:after="240"/>
      <w:jc w:val="both"/>
    </w:pPr>
    <w:rPr>
      <w:rFonts w:ascii="Century Schoolbook" w:hAnsi="Century Schoolbook"/>
    </w:rPr>
  </w:style>
  <w:style w:type="paragraph" w:customStyle="1" w:styleId="NTitleBC14">
    <w:name w:val="N Title BC 14"/>
    <w:basedOn w:val="Normal"/>
    <w:rsid w:val="007233AC"/>
    <w:pPr>
      <w:spacing w:after="240"/>
      <w:jc w:val="center"/>
      <w:outlineLvl w:val="0"/>
    </w:pPr>
    <w:rPr>
      <w:rFonts w:ascii="Century Schoolbook" w:hAnsi="Century Schoolbook"/>
      <w:b/>
      <w:caps/>
      <w:sz w:val="28"/>
      <w:szCs w:val="28"/>
    </w:rPr>
  </w:style>
  <w:style w:type="paragraph" w:customStyle="1" w:styleId="HeadingBody2">
    <w:name w:val="HeadingBody 2"/>
    <w:basedOn w:val="Normal"/>
    <w:next w:val="NBody5S"/>
    <w:rsid w:val="007233AC"/>
    <w:pPr>
      <w:spacing w:after="240"/>
      <w:ind w:firstLine="1440"/>
      <w:jc w:val="both"/>
    </w:pPr>
    <w:rPr>
      <w:rFonts w:ascii="Century Schoolbook" w:hAnsi="Century Schoolbook"/>
    </w:rPr>
  </w:style>
  <w:style w:type="table" w:styleId="TableGrid">
    <w:name w:val="Table Grid"/>
    <w:basedOn w:val="TableNormal"/>
    <w:rsid w:val="00864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31318">
      <w:bodyDiv w:val="1"/>
      <w:marLeft w:val="0"/>
      <w:marRight w:val="0"/>
      <w:marTop w:val="0"/>
      <w:marBottom w:val="0"/>
      <w:divBdr>
        <w:top w:val="none" w:sz="0" w:space="0" w:color="auto"/>
        <w:left w:val="none" w:sz="0" w:space="0" w:color="auto"/>
        <w:bottom w:val="none" w:sz="0" w:space="0" w:color="auto"/>
        <w:right w:val="none" w:sz="0" w:space="0" w:color="auto"/>
      </w:divBdr>
    </w:div>
    <w:div w:id="20530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(Should be listed under categories of communications, public relations, marketing, education, advertising)</vt:lpstr>
    </vt:vector>
  </TitlesOfParts>
  <Company>CSU Channel Islands</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be listed under categories of communications, public relations, marketing, education, advertising)</dc:title>
  <dc:creator>peggy.hinz</dc:creator>
  <cp:lastModifiedBy>Jeanne Grier</cp:lastModifiedBy>
  <cp:revision>2</cp:revision>
  <cp:lastPrinted>2014-11-24T18:58:00Z</cp:lastPrinted>
  <dcterms:created xsi:type="dcterms:W3CDTF">2014-11-24T23:37:00Z</dcterms:created>
  <dcterms:modified xsi:type="dcterms:W3CDTF">2014-11-24T23:37:00Z</dcterms:modified>
</cp:coreProperties>
</file>