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35" w:rsidRDefault="009F7935" w:rsidP="009F79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Subject: </w:t>
      </w:r>
      <w:r>
        <w:rPr>
          <w:rFonts w:ascii="Tahoma" w:hAnsi="Tahoma" w:cs="Tahoma"/>
          <w:color w:val="000000"/>
          <w:sz w:val="15"/>
          <w:szCs w:val="15"/>
        </w:rPr>
        <w:t>Update from J Grier and B Gillespie</w:t>
      </w:r>
    </w:p>
    <w:p w:rsidR="009F7935" w:rsidRDefault="009F7935" w:rsidP="009F79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  <w:r>
        <w:rPr>
          <w:rFonts w:ascii="Tahoma" w:hAnsi="Tahoma" w:cs="Tahoma"/>
          <w:b/>
          <w:bCs/>
          <w:color w:val="000000"/>
          <w:sz w:val="15"/>
          <w:szCs w:val="15"/>
        </w:rPr>
        <w:t xml:space="preserve">Date: </w:t>
      </w:r>
      <w:r>
        <w:rPr>
          <w:rFonts w:ascii="Tahoma" w:hAnsi="Tahoma" w:cs="Tahoma"/>
          <w:color w:val="000000"/>
          <w:sz w:val="15"/>
          <w:szCs w:val="15"/>
        </w:rPr>
        <w:t>Tuesday, September 18, 2018 4:56:00 PM</w:t>
      </w:r>
    </w:p>
    <w:p w:rsidR="009F7935" w:rsidRDefault="009F7935" w:rsidP="009F79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15"/>
        </w:rPr>
      </w:pPr>
    </w:p>
    <w:p w:rsidR="009F7935" w:rsidRDefault="009F7935" w:rsidP="009F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Dear colleagues,</w:t>
      </w:r>
    </w:p>
    <w:p w:rsidR="009F7935" w:rsidRDefault="009F7935" w:rsidP="009F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7935" w:rsidRDefault="009F7935" w:rsidP="009F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were asked to reach out to you with an update.</w:t>
      </w:r>
    </w:p>
    <w:p w:rsidR="009F7935" w:rsidRDefault="009F7935" w:rsidP="009F79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F7935" w:rsidRDefault="009F7935" w:rsidP="009F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resignation from the Curriculum Committee at Senate last week was proffered as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protest. We saw the creation of the Curricular Action Team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a circumvention of the extant </w:t>
      </w:r>
      <w:r>
        <w:rPr>
          <w:rFonts w:ascii="Times New Roman" w:hAnsi="Times New Roman" w:cs="Times New Roman"/>
          <w:color w:val="000000"/>
          <w:sz w:val="24"/>
          <w:szCs w:val="24"/>
        </w:rPr>
        <w:t>structures of shared governance.</w:t>
      </w:r>
    </w:p>
    <w:p w:rsidR="009F7935" w:rsidRDefault="009F7935" w:rsidP="009F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935" w:rsidRDefault="009F7935" w:rsidP="009F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were dismayed by this, and by the fact that faculty leadersh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ip did not appear to see it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same way. We decided to make a loud statement in hopes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all might take a moment to </w:t>
      </w:r>
      <w:r>
        <w:rPr>
          <w:rFonts w:ascii="Times New Roman" w:hAnsi="Times New Roman" w:cs="Times New Roman"/>
          <w:color w:val="000000"/>
          <w:sz w:val="24"/>
          <w:szCs w:val="24"/>
        </w:rPr>
        <w:t>reflect on the situation.</w:t>
      </w:r>
    </w:p>
    <w:p w:rsidR="009F7935" w:rsidRDefault="009F7935" w:rsidP="009F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935" w:rsidRDefault="009F7935" w:rsidP="009F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action did prompt some thinking across campus. The Senate Executive Committee's</w:t>
      </w:r>
    </w:p>
    <w:p w:rsidR="009F7935" w:rsidRDefault="009F7935" w:rsidP="009F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ASCSU Academic Affairs Representative approached us, and convened a meeting with the</w:t>
      </w:r>
    </w:p>
    <w:p w:rsidR="009F7935" w:rsidRDefault="009F7935" w:rsidP="009F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Provost. Together, we agreed that more care would be taken in assigning the work of Strategic</w:t>
      </w:r>
    </w:p>
    <w:p w:rsidR="009F7935" w:rsidRDefault="009F7935" w:rsidP="009F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Plan implementation. Particularly in matters of curriculum, we agreed that Senate Exec should</w:t>
      </w:r>
    </w:p>
    <w:p w:rsidR="009F7935" w:rsidRDefault="009F7935" w:rsidP="009F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as appropriate - carefully evaluate and assign work to the relevant committees in consultation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ith those committees. </w:t>
      </w:r>
      <w:r>
        <w:rPr>
          <w:rFonts w:ascii="Times New Roman" w:hAnsi="Times New Roman" w:cs="Times New Roman"/>
          <w:color w:val="000000"/>
          <w:sz w:val="24"/>
          <w:szCs w:val="24"/>
        </w:rPr>
        <w:t>What this means is that we have offered to return to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Curriculum Committee, with the </w:t>
      </w:r>
      <w:r>
        <w:rPr>
          <w:rFonts w:ascii="Times New Roman" w:hAnsi="Times New Roman" w:cs="Times New Roman"/>
          <w:color w:val="000000"/>
          <w:sz w:val="24"/>
          <w:szCs w:val="24"/>
        </w:rPr>
        <w:t>understanding that we will continue the work we have always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done. Where the Strategic Plan </w:t>
      </w:r>
      <w:r>
        <w:rPr>
          <w:rFonts w:ascii="Times New Roman" w:hAnsi="Times New Roman" w:cs="Times New Roman"/>
          <w:color w:val="000000"/>
          <w:sz w:val="24"/>
          <w:szCs w:val="24"/>
        </w:rPr>
        <w:t>intersects with CI's curriculum, the faculty - via the Senat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e's Curriculum Committee – will </w:t>
      </w:r>
      <w:r>
        <w:rPr>
          <w:rFonts w:ascii="Times New Roman" w:hAnsi="Times New Roman" w:cs="Times New Roman"/>
          <w:color w:val="000000"/>
          <w:sz w:val="24"/>
          <w:szCs w:val="24"/>
        </w:rPr>
        <w:t>lead.</w:t>
      </w:r>
    </w:p>
    <w:p w:rsidR="009F7935" w:rsidRDefault="009F7935" w:rsidP="009F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935" w:rsidRDefault="009F7935" w:rsidP="009F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our hope that our protest has made clear - not obscured - our commitment to CI.</w:t>
      </w:r>
    </w:p>
    <w:p w:rsidR="009F7935" w:rsidRDefault="009F7935" w:rsidP="009F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935" w:rsidRDefault="009F7935" w:rsidP="009F7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Sincerely,</w:t>
      </w:r>
      <w:bookmarkStart w:id="0" w:name="_GoBack"/>
      <w:bookmarkEnd w:id="0"/>
    </w:p>
    <w:p w:rsidR="00CC14D2" w:rsidRDefault="009F7935" w:rsidP="009F7935">
      <w:r>
        <w:rPr>
          <w:rFonts w:ascii="Times New Roman" w:hAnsi="Times New Roman" w:cs="Times New Roman"/>
          <w:color w:val="212121"/>
          <w:sz w:val="23"/>
          <w:szCs w:val="23"/>
        </w:rPr>
        <w:t>Blake Gillespie &amp; Jeanne Grier</w:t>
      </w:r>
    </w:p>
    <w:sectPr w:rsidR="00CC1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5"/>
    <w:rsid w:val="009F7935"/>
    <w:rsid w:val="00C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0DE1"/>
  <w15:chartTrackingRefBased/>
  <w15:docId w15:val="{C3691319-3807-4948-AD74-013A2C36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Jeannette</dc:creator>
  <cp:keywords/>
  <dc:description/>
  <cp:lastModifiedBy>Edwards, Jeannette</cp:lastModifiedBy>
  <cp:revision>1</cp:revision>
  <dcterms:created xsi:type="dcterms:W3CDTF">2018-09-27T16:56:00Z</dcterms:created>
  <dcterms:modified xsi:type="dcterms:W3CDTF">2018-09-27T16:58:00Z</dcterms:modified>
</cp:coreProperties>
</file>