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8EE48" w14:textId="77777777" w:rsidR="008560A2" w:rsidRPr="00161A67" w:rsidRDefault="008560A2" w:rsidP="008560A2">
      <w:pPr>
        <w:pStyle w:val="Heading6"/>
        <w:tabs>
          <w:tab w:val="left" w:pos="1260"/>
          <w:tab w:val="left" w:pos="3060"/>
          <w:tab w:val="left" w:pos="5040"/>
          <w:tab w:val="left" w:pos="7020"/>
          <w:tab w:val="left" w:pos="9000"/>
        </w:tabs>
        <w:ind w:left="-360" w:right="-180"/>
        <w:rPr>
          <w:rFonts w:ascii="Times New Roman" w:hAnsi="Times New Roman"/>
          <w:color w:val="auto"/>
        </w:rPr>
      </w:pPr>
      <w:bookmarkStart w:id="0" w:name="_GoBack"/>
      <w:bookmarkEnd w:id="0"/>
      <w:r w:rsidRPr="00161A67">
        <w:rPr>
          <w:rFonts w:ascii="Times New Roman" w:hAnsi="Times New Roman"/>
          <w:b/>
          <w:color w:val="auto"/>
        </w:rPr>
        <w:t>DRAFTED BY:</w:t>
      </w:r>
      <w:r w:rsidRPr="00161A67">
        <w:rPr>
          <w:rFonts w:ascii="Times New Roman" w:hAnsi="Times New Roman"/>
          <w:color w:val="auto"/>
        </w:rPr>
        <w:t xml:space="preserve">  </w:t>
      </w:r>
      <w:r w:rsidRPr="00161A67">
        <w:rPr>
          <w:rFonts w:ascii="Times New Roman" w:hAnsi="Times New Roman"/>
          <w:b/>
          <w:color w:val="auto"/>
        </w:rPr>
        <w:t xml:space="preserve">Student Academic Policies and Procedures: </w:t>
      </w:r>
      <w:r w:rsidRPr="00161A67">
        <w:rPr>
          <w:rFonts w:ascii="Times New Roman" w:hAnsi="Times New Roman"/>
          <w:color w:val="auto"/>
        </w:rPr>
        <w:t xml:space="preserve">Jose </w:t>
      </w:r>
      <w:r>
        <w:rPr>
          <w:rFonts w:ascii="Times New Roman" w:hAnsi="Times New Roman"/>
          <w:color w:val="auto"/>
        </w:rPr>
        <w:t>Garcia</w:t>
      </w:r>
      <w:r w:rsidRPr="00161A67">
        <w:rPr>
          <w:rFonts w:ascii="Times New Roman" w:hAnsi="Times New Roman"/>
          <w:color w:val="auto"/>
        </w:rPr>
        <w:t>, Tiina Itkonen, Paul Murphy, Elizabeth Sowers, Brian Thoms (Chair); Colleen Forest, Ernesto Guerrero</w:t>
      </w:r>
    </w:p>
    <w:p w14:paraId="209A1354" w14:textId="77777777" w:rsidR="008560A2" w:rsidRDefault="008560A2" w:rsidP="00CF4E7C">
      <w:pPr>
        <w:tabs>
          <w:tab w:val="left" w:pos="5970"/>
        </w:tabs>
        <w:ind w:left="-360"/>
        <w:rPr>
          <w:b/>
          <w:color w:val="000000"/>
        </w:rPr>
      </w:pPr>
    </w:p>
    <w:p w14:paraId="51E448D1" w14:textId="77777777" w:rsidR="00D67A2B" w:rsidRDefault="00466592" w:rsidP="00CF4E7C">
      <w:pPr>
        <w:tabs>
          <w:tab w:val="left" w:pos="5970"/>
        </w:tabs>
        <w:ind w:left="-360"/>
        <w:rPr>
          <w:bCs/>
          <w:color w:val="000000"/>
        </w:rPr>
      </w:pPr>
      <w:r>
        <w:rPr>
          <w:b/>
          <w:color w:val="000000"/>
        </w:rPr>
        <w:t>PURPOSE</w:t>
      </w:r>
      <w:r w:rsidR="00D67A2B">
        <w:rPr>
          <w:b/>
          <w:color w:val="000000"/>
        </w:rPr>
        <w:t xml:space="preserve">: </w:t>
      </w:r>
      <w:r w:rsidR="00CF4E7C">
        <w:rPr>
          <w:b/>
          <w:color w:val="000000"/>
        </w:rPr>
        <w:br/>
      </w:r>
      <w:r w:rsidR="00450468">
        <w:rPr>
          <w:bCs/>
          <w:color w:val="000000"/>
        </w:rPr>
        <w:t>To broaden the pool of advisors who can approve requests to take more than 18 units in a semester.</w:t>
      </w:r>
    </w:p>
    <w:p w14:paraId="3DCA68D2" w14:textId="77777777" w:rsidR="00D67A2B" w:rsidRDefault="00D67A2B" w:rsidP="00D67A2B">
      <w:pPr>
        <w:ind w:left="-360"/>
        <w:rPr>
          <w:bCs/>
          <w:color w:val="000000"/>
        </w:rPr>
      </w:pPr>
    </w:p>
    <w:p w14:paraId="19241389" w14:textId="77777777" w:rsidR="00F134AD" w:rsidRDefault="00466592" w:rsidP="00450468">
      <w:pPr>
        <w:ind w:left="-360"/>
      </w:pPr>
      <w:r>
        <w:rPr>
          <w:b/>
          <w:color w:val="000000"/>
        </w:rPr>
        <w:t>BACKGROUND</w:t>
      </w:r>
      <w:r w:rsidR="00D67A2B">
        <w:rPr>
          <w:b/>
          <w:color w:val="000000"/>
        </w:rPr>
        <w:t xml:space="preserve">: </w:t>
      </w:r>
      <w:r w:rsidR="00CF4E7C">
        <w:rPr>
          <w:b/>
          <w:color w:val="000000"/>
        </w:rPr>
        <w:br/>
      </w:r>
      <w:r w:rsidR="00450468">
        <w:rPr>
          <w:bCs/>
          <w:color w:val="000000"/>
        </w:rPr>
        <w:t>SP 1</w:t>
      </w:r>
      <w:r w:rsidR="006E2C45">
        <w:rPr>
          <w:bCs/>
          <w:color w:val="000000"/>
        </w:rPr>
        <w:t>4</w:t>
      </w:r>
      <w:r w:rsidR="00450468">
        <w:rPr>
          <w:bCs/>
          <w:color w:val="000000"/>
        </w:rPr>
        <w:t>-</w:t>
      </w:r>
      <w:r w:rsidR="006E2C45">
        <w:rPr>
          <w:bCs/>
          <w:color w:val="000000"/>
        </w:rPr>
        <w:t>17</w:t>
      </w:r>
      <w:r w:rsidR="00450468">
        <w:rPr>
          <w:bCs/>
          <w:color w:val="000000"/>
        </w:rPr>
        <w:t xml:space="preserve"> establishes </w:t>
      </w:r>
      <w:r w:rsidR="00450468">
        <w:t>unit load limitations for undergraduate students and provides a means for exceeding such limitations.  This revised policy maintains existing limits while adding a</w:t>
      </w:r>
      <w:r w:rsidR="00F134AD">
        <w:t xml:space="preserve">cademic advisors to the pool of individuals authorized to approve requests for undergraduate students in good academic standing with declared majors wishing to take more than 18 units.  </w:t>
      </w:r>
    </w:p>
    <w:p w14:paraId="180E410B" w14:textId="77777777" w:rsidR="00F134AD" w:rsidRDefault="00F134AD" w:rsidP="00450468">
      <w:pPr>
        <w:ind w:left="-360"/>
      </w:pPr>
    </w:p>
    <w:p w14:paraId="75E20767" w14:textId="77777777" w:rsidR="00D67A2B" w:rsidRDefault="00F134AD" w:rsidP="00450468">
      <w:pPr>
        <w:ind w:left="-360"/>
        <w:rPr>
          <w:bCs/>
          <w:color w:val="000000"/>
        </w:rPr>
      </w:pPr>
      <w:r>
        <w:t xml:space="preserve">Currently, students in good academic standing with declared majors who wish to take more than 18 units must have written approval from the chair or a faculty advisor in the student’s declared major.  Adding academic advisors </w:t>
      </w:r>
      <w:r w:rsidR="005667E8">
        <w:t xml:space="preserve">in addition </w:t>
      </w:r>
      <w:r>
        <w:t xml:space="preserve">to the chair and faculty advisor to the pool of authorized individuals makes it easier for students to get these requests reviewed in a timely basis if the faculty advisor and/or chair in not immediately available.  During the school year these requests are often time-sensitive, happening shortly before enrollment deadlines, therefore having advisors who are available Monday through Friday, 8:30 – 5:00 gives students more flexibility to make these requests.  In the same way, this change makes it easier for students to submit these requests over the summer when the availability of faculty advisors and chairs is more limited. </w:t>
      </w:r>
      <w:r w:rsidR="005667E8">
        <w:t xml:space="preserve">For students double majoring, notifications will be sent to each chair. </w:t>
      </w:r>
    </w:p>
    <w:p w14:paraId="7B42F466" w14:textId="77777777" w:rsidR="00466592" w:rsidRDefault="00466592" w:rsidP="00D67A2B">
      <w:pPr>
        <w:ind w:left="-360"/>
        <w:rPr>
          <w:b/>
          <w:bCs/>
          <w:color w:val="000000"/>
        </w:rPr>
      </w:pPr>
    </w:p>
    <w:p w14:paraId="52A6E22B" w14:textId="77777777" w:rsidR="00D67A2B" w:rsidRPr="00466592" w:rsidRDefault="00466592" w:rsidP="00D67A2B">
      <w:pPr>
        <w:ind w:left="-360"/>
        <w:rPr>
          <w:b/>
          <w:bCs/>
          <w:color w:val="000000"/>
        </w:rPr>
      </w:pPr>
      <w:r w:rsidRPr="00466592">
        <w:rPr>
          <w:b/>
          <w:bCs/>
          <w:color w:val="000000"/>
        </w:rPr>
        <w:t>POLICY:</w:t>
      </w:r>
    </w:p>
    <w:p w14:paraId="673F61DD" w14:textId="77777777" w:rsidR="00D67A2B" w:rsidRDefault="004E2BC4" w:rsidP="00D67A2B">
      <w:pPr>
        <w:ind w:left="-360"/>
        <w:rPr>
          <w:bCs/>
          <w:color w:val="000000"/>
        </w:rPr>
      </w:pPr>
      <w:r>
        <w:rPr>
          <w:b/>
          <w:color w:val="000000"/>
        </w:rPr>
        <w:t xml:space="preserve">Accountability: </w:t>
      </w:r>
      <w:r w:rsidRPr="004E2BC4">
        <w:rPr>
          <w:color w:val="000000"/>
        </w:rPr>
        <w:t>Academic Advising</w:t>
      </w:r>
    </w:p>
    <w:p w14:paraId="059A37C0" w14:textId="77777777" w:rsidR="00D67A2B" w:rsidRDefault="00624511" w:rsidP="00624511">
      <w:pPr>
        <w:tabs>
          <w:tab w:val="left" w:pos="7080"/>
        </w:tabs>
        <w:ind w:left="-360"/>
        <w:rPr>
          <w:bCs/>
          <w:color w:val="000000"/>
        </w:rPr>
      </w:pPr>
      <w:r>
        <w:rPr>
          <w:bCs/>
          <w:color w:val="000000"/>
        </w:rPr>
        <w:tab/>
      </w:r>
    </w:p>
    <w:p w14:paraId="085979C6" w14:textId="77777777" w:rsidR="00D67A2B" w:rsidRDefault="00D67A2B" w:rsidP="00D67A2B">
      <w:pPr>
        <w:ind w:left="-360"/>
        <w:rPr>
          <w:bCs/>
          <w:color w:val="000000"/>
        </w:rPr>
      </w:pPr>
      <w:r>
        <w:rPr>
          <w:b/>
          <w:color w:val="000000"/>
        </w:rPr>
        <w:t xml:space="preserve">Applicability: </w:t>
      </w:r>
      <w:r w:rsidR="00CF4E7C">
        <w:rPr>
          <w:b/>
          <w:color w:val="000000"/>
        </w:rPr>
        <w:br/>
      </w:r>
      <w:r w:rsidR="005B7B7B">
        <w:rPr>
          <w:bCs/>
          <w:color w:val="000000"/>
        </w:rPr>
        <w:t xml:space="preserve">CSU Channel Islands </w:t>
      </w:r>
      <w:r w:rsidR="00947FEB">
        <w:rPr>
          <w:bCs/>
          <w:color w:val="000000"/>
        </w:rPr>
        <w:t xml:space="preserve">undergraduate </w:t>
      </w:r>
      <w:r w:rsidR="005B7B7B">
        <w:rPr>
          <w:bCs/>
          <w:color w:val="000000"/>
        </w:rPr>
        <w:t>students</w:t>
      </w:r>
    </w:p>
    <w:p w14:paraId="6BA15D2B" w14:textId="77777777" w:rsidR="00D67A2B" w:rsidRDefault="00D67A2B" w:rsidP="00D67A2B">
      <w:pPr>
        <w:ind w:left="-360"/>
        <w:rPr>
          <w:b/>
          <w:color w:val="000000"/>
        </w:rPr>
      </w:pPr>
    </w:p>
    <w:p w14:paraId="28803C53" w14:textId="77777777" w:rsidR="00947FEB" w:rsidRDefault="00947FEB" w:rsidP="00E0705E">
      <w:pPr>
        <w:ind w:left="-360"/>
      </w:pPr>
      <w:r>
        <w:t xml:space="preserve">Policy: </w:t>
      </w:r>
    </w:p>
    <w:p w14:paraId="5A96FFD0" w14:textId="77777777" w:rsidR="00947FEB" w:rsidRPr="00947FEB" w:rsidRDefault="00947FEB" w:rsidP="00947FEB">
      <w:pPr>
        <w:numPr>
          <w:ilvl w:val="0"/>
          <w:numId w:val="10"/>
        </w:numPr>
        <w:ind w:left="360"/>
        <w:rPr>
          <w:bCs/>
          <w:color w:val="000000"/>
          <w:sz w:val="22"/>
          <w:szCs w:val="22"/>
        </w:rPr>
      </w:pPr>
      <w:r>
        <w:t xml:space="preserve">An undergraduate student in good academic standing may enroll in up to 18 units without advisor approval. </w:t>
      </w:r>
    </w:p>
    <w:p w14:paraId="6DE0A939" w14:textId="77777777" w:rsidR="00947FEB" w:rsidRPr="00947FEB" w:rsidRDefault="00947FEB" w:rsidP="00947FEB">
      <w:pPr>
        <w:numPr>
          <w:ilvl w:val="0"/>
          <w:numId w:val="10"/>
        </w:numPr>
        <w:ind w:left="360"/>
        <w:rPr>
          <w:bCs/>
          <w:color w:val="000000"/>
          <w:sz w:val="22"/>
          <w:szCs w:val="22"/>
        </w:rPr>
      </w:pPr>
      <w:r>
        <w:t>An undergraduate student on academic probation may enroll in up to 1</w:t>
      </w:r>
      <w:r w:rsidR="00AF0FAE">
        <w:t xml:space="preserve">4 </w:t>
      </w:r>
      <w:r>
        <w:t xml:space="preserve">units without advisor approval. </w:t>
      </w:r>
    </w:p>
    <w:p w14:paraId="5EC8E7AA" w14:textId="77777777" w:rsidR="00947FEB" w:rsidRPr="00947FEB" w:rsidRDefault="00947FEB" w:rsidP="00947FEB">
      <w:pPr>
        <w:numPr>
          <w:ilvl w:val="0"/>
          <w:numId w:val="10"/>
        </w:numPr>
        <w:ind w:left="360"/>
        <w:rPr>
          <w:bCs/>
          <w:color w:val="000000"/>
          <w:sz w:val="22"/>
          <w:szCs w:val="22"/>
        </w:rPr>
      </w:pPr>
      <w:r>
        <w:lastRenderedPageBreak/>
        <w:t xml:space="preserve">Undergraduate students in good academic standing who wish to enroll in more than 18 units are required to have </w:t>
      </w:r>
    </w:p>
    <w:p w14:paraId="5C6C5D9E" w14:textId="77777777" w:rsidR="00947FEB" w:rsidRPr="006E2C45" w:rsidRDefault="00947FEB" w:rsidP="00947FEB">
      <w:pPr>
        <w:numPr>
          <w:ilvl w:val="1"/>
          <w:numId w:val="10"/>
        </w:numPr>
        <w:ind w:left="1170"/>
        <w:rPr>
          <w:bCs/>
          <w:color w:val="000000"/>
          <w:sz w:val="22"/>
          <w:szCs w:val="22"/>
        </w:rPr>
      </w:pPr>
      <w:r>
        <w:t xml:space="preserve">written approval from the chair or a faculty advisor in the student’s declared major, as specified by the major program, </w:t>
      </w:r>
      <w:r w:rsidRPr="006E2C45">
        <w:t>or an academic advisor, or</w:t>
      </w:r>
    </w:p>
    <w:p w14:paraId="44504FB7" w14:textId="77777777" w:rsidR="00947FEB" w:rsidRPr="006E2C45" w:rsidRDefault="00947FEB" w:rsidP="00947FEB">
      <w:pPr>
        <w:numPr>
          <w:ilvl w:val="1"/>
          <w:numId w:val="10"/>
        </w:numPr>
        <w:ind w:left="1170"/>
        <w:rPr>
          <w:bCs/>
          <w:color w:val="000000"/>
          <w:sz w:val="22"/>
          <w:szCs w:val="22"/>
        </w:rPr>
      </w:pPr>
      <w:r w:rsidRPr="006E2C45">
        <w:t>if the student has not yet declared a major, written approval from an academic advisor</w:t>
      </w:r>
    </w:p>
    <w:p w14:paraId="580EE6BC" w14:textId="77777777" w:rsidR="006E2C45" w:rsidRDefault="006E2C45" w:rsidP="00947FEB">
      <w:pPr>
        <w:numPr>
          <w:ilvl w:val="0"/>
          <w:numId w:val="10"/>
        </w:numPr>
        <w:ind w:left="450"/>
        <w:rPr>
          <w:bCs/>
          <w:color w:val="000000"/>
        </w:rPr>
      </w:pPr>
      <w:r w:rsidRPr="006E2C45">
        <w:rPr>
          <w:bCs/>
          <w:color w:val="000000"/>
        </w:rPr>
        <w:t>Prog</w:t>
      </w:r>
      <w:r>
        <w:rPr>
          <w:bCs/>
          <w:color w:val="000000"/>
        </w:rPr>
        <w:t>ram chairs will be notified of decisions made by aca</w:t>
      </w:r>
      <w:r w:rsidR="00833B36">
        <w:rPr>
          <w:bCs/>
          <w:color w:val="000000"/>
        </w:rPr>
        <w:t xml:space="preserve">demic advisors </w:t>
      </w:r>
      <w:r w:rsidR="009B15AB">
        <w:rPr>
          <w:bCs/>
          <w:color w:val="000000"/>
        </w:rPr>
        <w:t xml:space="preserve">within 1 business day </w:t>
      </w:r>
      <w:r w:rsidR="00833B36">
        <w:rPr>
          <w:bCs/>
          <w:color w:val="000000"/>
        </w:rPr>
        <w:t xml:space="preserve">for students in their major and </w:t>
      </w:r>
      <w:r w:rsidR="009B15AB">
        <w:rPr>
          <w:bCs/>
          <w:color w:val="000000"/>
        </w:rPr>
        <w:t xml:space="preserve">chairs will retain the </w:t>
      </w:r>
      <w:r w:rsidR="00833B36">
        <w:rPr>
          <w:bCs/>
          <w:color w:val="000000"/>
        </w:rPr>
        <w:t>authority to override these decisions.</w:t>
      </w:r>
    </w:p>
    <w:p w14:paraId="4EB6B088" w14:textId="77777777" w:rsidR="001262AF" w:rsidRPr="006E2C45" w:rsidRDefault="001262AF" w:rsidP="001262AF">
      <w:pPr>
        <w:numPr>
          <w:ilvl w:val="1"/>
          <w:numId w:val="10"/>
        </w:numPr>
        <w:rPr>
          <w:bCs/>
          <w:color w:val="000000"/>
        </w:rPr>
      </w:pPr>
      <w:r>
        <w:rPr>
          <w:bCs/>
          <w:color w:val="000000"/>
        </w:rPr>
        <w:t>Programs may coordinate with Academic Advising regarding specific guidelines for approving excess units.</w:t>
      </w:r>
    </w:p>
    <w:p w14:paraId="519F435F" w14:textId="77777777" w:rsidR="00E0705E" w:rsidRPr="00947FEB" w:rsidRDefault="00947FEB" w:rsidP="00947FEB">
      <w:pPr>
        <w:numPr>
          <w:ilvl w:val="0"/>
          <w:numId w:val="10"/>
        </w:numPr>
        <w:ind w:left="450"/>
        <w:rPr>
          <w:bCs/>
          <w:color w:val="000000"/>
          <w:sz w:val="22"/>
          <w:szCs w:val="22"/>
        </w:rPr>
      </w:pPr>
      <w:r>
        <w:t xml:space="preserve">Undergraduate students on academic probation who wish to enroll in more than </w:t>
      </w:r>
      <w:r w:rsidR="00F05DBE">
        <w:t>14</w:t>
      </w:r>
      <w:r>
        <w:t xml:space="preserve"> units are required to have an academic advisor’s written approval.</w:t>
      </w:r>
    </w:p>
    <w:p w14:paraId="65E877EA" w14:textId="77777777" w:rsidR="00D67A2B" w:rsidRDefault="00D67A2B" w:rsidP="00D67A2B">
      <w:pPr>
        <w:ind w:left="-360"/>
        <w:rPr>
          <w:bCs/>
          <w:color w:val="000000"/>
          <w:sz w:val="22"/>
          <w:szCs w:val="22"/>
        </w:rPr>
      </w:pPr>
    </w:p>
    <w:p w14:paraId="224D3522" w14:textId="77777777" w:rsidR="00D67A2B" w:rsidRDefault="00F95BAE" w:rsidP="00D67A2B">
      <w:pPr>
        <w:ind w:left="-360"/>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4E2BC4">
        <w:rPr>
          <w:bCs/>
          <w:color w:val="000000"/>
        </w:rPr>
        <w:t>No</w:t>
      </w:r>
      <w:r w:rsidR="008560A2">
        <w:rPr>
          <w:bCs/>
          <w:color w:val="000000"/>
        </w:rPr>
        <w:t xml:space="preserve"> Exhitbits</w:t>
      </w:r>
    </w:p>
    <w:p w14:paraId="06FC2D20" w14:textId="77777777" w:rsidR="00D67A2B" w:rsidRDefault="00D67A2B" w:rsidP="00D67A2B">
      <w:pPr>
        <w:ind w:left="-360"/>
        <w:rPr>
          <w:color w:val="000000"/>
        </w:rPr>
      </w:pPr>
    </w:p>
    <w:p w14:paraId="135BDAF3" w14:textId="77777777" w:rsidR="009E6522" w:rsidRDefault="009E6522">
      <w:pPr>
        <w:ind w:left="-360"/>
        <w:rPr>
          <w:color w:val="000000"/>
        </w:rPr>
      </w:pPr>
    </w:p>
    <w:p w14:paraId="45EB6A34" w14:textId="77777777" w:rsidR="009E6522" w:rsidRDefault="009E6522">
      <w:pPr>
        <w:ind w:left="-360"/>
        <w:rPr>
          <w:color w:val="000000"/>
        </w:rPr>
      </w:pPr>
    </w:p>
    <w:p w14:paraId="73562321" w14:textId="77777777" w:rsidR="009E6522" w:rsidRDefault="009E6522">
      <w:pPr>
        <w:ind w:left="-360"/>
        <w:rPr>
          <w:color w:val="000000"/>
        </w:rPr>
      </w:pPr>
    </w:p>
    <w:p w14:paraId="4A8EABD0" w14:textId="77777777" w:rsidR="009E6522" w:rsidRDefault="009E6522">
      <w:pPr>
        <w:ind w:left="-360"/>
        <w:rPr>
          <w:color w:val="000000"/>
        </w:rPr>
      </w:pPr>
    </w:p>
    <w:p w14:paraId="5E622A18" w14:textId="77777777" w:rsidR="009E6522" w:rsidRDefault="009E6522">
      <w:pPr>
        <w:ind w:left="-360"/>
        <w:rPr>
          <w:color w:val="000000"/>
        </w:rPr>
      </w:pPr>
    </w:p>
    <w:p w14:paraId="76F5CB42" w14:textId="77777777" w:rsidR="009E6522" w:rsidRDefault="009E6522">
      <w:pPr>
        <w:ind w:left="-360"/>
        <w:rPr>
          <w:color w:val="000000"/>
        </w:rPr>
      </w:pPr>
    </w:p>
    <w:p w14:paraId="4E839C6F" w14:textId="77777777" w:rsidR="009E6522" w:rsidRDefault="009E6522">
      <w:pPr>
        <w:ind w:left="-360"/>
        <w:rPr>
          <w:color w:val="000000"/>
        </w:rPr>
      </w:pPr>
    </w:p>
    <w:p w14:paraId="2A153919" w14:textId="77777777" w:rsidR="009E6522" w:rsidRDefault="009E6522">
      <w:pPr>
        <w:ind w:left="-360"/>
        <w:rPr>
          <w:color w:val="000000"/>
        </w:rPr>
      </w:pPr>
    </w:p>
    <w:p w14:paraId="0B3C47B5" w14:textId="77777777" w:rsidR="009E6522" w:rsidRDefault="009E6522">
      <w:pPr>
        <w:ind w:left="-360"/>
        <w:rPr>
          <w:color w:val="000000"/>
        </w:rPr>
      </w:pPr>
    </w:p>
    <w:sectPr w:rsidR="009E6522">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BA68" w14:textId="77777777" w:rsidR="00E53559" w:rsidRDefault="00E53559">
      <w:r>
        <w:separator/>
      </w:r>
    </w:p>
  </w:endnote>
  <w:endnote w:type="continuationSeparator" w:id="0">
    <w:p w14:paraId="2B43C21F" w14:textId="77777777" w:rsidR="00E53559" w:rsidRDefault="00E5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11B00B" w14:textId="77777777" w:rsidR="009E6522" w:rsidRDefault="00442D6A">
    <w:pPr>
      <w:pStyle w:val="Footer"/>
      <w:jc w:val="right"/>
      <w:rPr>
        <w:i/>
        <w:iCs/>
        <w:sz w:val="12"/>
      </w:rPr>
    </w:pPr>
    <w:r>
      <w:rPr>
        <w:i/>
        <w:iCs/>
        <w:sz w:val="12"/>
      </w:rPr>
      <w:t xml:space="preserve">TEMPLATE </w:t>
    </w:r>
    <w:r w:rsidR="009E6522">
      <w:rPr>
        <w:i/>
        <w:iCs/>
        <w:sz w:val="12"/>
      </w:rPr>
      <w:t>R</w:t>
    </w:r>
    <w:r>
      <w:rPr>
        <w:i/>
        <w:iCs/>
        <w:sz w:val="12"/>
      </w:rPr>
      <w:t>EV 9/5/14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7F21" w14:textId="77777777" w:rsidR="00E53559" w:rsidRDefault="00E53559">
      <w:r>
        <w:separator/>
      </w:r>
    </w:p>
  </w:footnote>
  <w:footnote w:type="continuationSeparator" w:id="0">
    <w:p w14:paraId="144829B7" w14:textId="77777777" w:rsidR="00E53559" w:rsidRDefault="00E535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42093C" w14:textId="3F536A2E" w:rsidR="009E6522" w:rsidRDefault="00E53559">
    <w:pPr>
      <w:pStyle w:val="Header"/>
      <w:rPr>
        <w:color w:val="000000"/>
      </w:rPr>
    </w:pPr>
    <w:r>
      <w:rPr>
        <w:noProof/>
        <w:color w:val="000000"/>
      </w:rPr>
      <w:pict w14:anchorId="137EEC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80BEC">
      <w:rPr>
        <w:noProof/>
      </w:rPr>
      <w:drawing>
        <wp:anchor distT="0" distB="0" distL="114300" distR="114300" simplePos="0" relativeHeight="251657728" behindDoc="1" locked="0" layoutInCell="1" allowOverlap="1" wp14:anchorId="07501D1E" wp14:editId="71861152">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200"/>
              <wp:lineTo x="21485" y="21200"/>
              <wp:lineTo x="21485"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pic:spPr>
              </pic:pic>
            </a:graphicData>
          </a:graphic>
          <wp14:sizeRelH relativeFrom="page">
            <wp14:pctWidth>0</wp14:pctWidth>
          </wp14:sizeRelH>
          <wp14:sizeRelV relativeFrom="page">
            <wp14:pctHeight>0</wp14:pctHeight>
          </wp14:sizeRelV>
        </wp:anchor>
      </w:drawing>
    </w:r>
  </w:p>
  <w:p w14:paraId="7F690987" w14:textId="77777777" w:rsidR="00797C0B" w:rsidRDefault="00797C0B">
    <w:pPr>
      <w:pStyle w:val="Header"/>
      <w:rPr>
        <w:color w:val="000000"/>
      </w:rPr>
    </w:pPr>
  </w:p>
  <w:p w14:paraId="7B9F6BDD" w14:textId="77777777" w:rsidR="00797C0B" w:rsidRDefault="00797C0B">
    <w:pPr>
      <w:pStyle w:val="Header"/>
      <w:rPr>
        <w:color w:val="000000"/>
      </w:rPr>
    </w:pPr>
  </w:p>
  <w:p w14:paraId="2DF9E5D0" w14:textId="77777777" w:rsidR="00797C0B" w:rsidRDefault="00797C0B">
    <w:pPr>
      <w:pStyle w:val="Header"/>
      <w:rPr>
        <w:color w:val="000000"/>
      </w:rPr>
    </w:pPr>
  </w:p>
  <w:p w14:paraId="66F21F06" w14:textId="77777777" w:rsidR="00797C0B" w:rsidRDefault="00797C0B">
    <w:pPr>
      <w:pStyle w:val="Header"/>
      <w:rPr>
        <w:color w:val="000000"/>
      </w:rPr>
    </w:pPr>
  </w:p>
  <w:p w14:paraId="719D0770" w14:textId="77777777" w:rsidR="00797C0B" w:rsidRDefault="00797C0B">
    <w:pPr>
      <w:pStyle w:val="Header"/>
      <w:rPr>
        <w:color w:val="000000"/>
      </w:rPr>
    </w:pPr>
  </w:p>
  <w:p w14:paraId="303340DC" w14:textId="77777777" w:rsidR="00797C0B" w:rsidRDefault="00797C0B" w:rsidP="00A6081B">
    <w:pPr>
      <w:pStyle w:val="Header"/>
      <w:jc w:val="right"/>
      <w:rPr>
        <w:color w:val="000000"/>
      </w:rPr>
    </w:pPr>
  </w:p>
  <w:p w14:paraId="394C046D" w14:textId="77777777" w:rsidR="009E6522" w:rsidRDefault="00CF4E7C">
    <w:pPr>
      <w:pStyle w:val="BodyText"/>
      <w:tabs>
        <w:tab w:val="left" w:pos="1620"/>
        <w:tab w:val="left" w:pos="5760"/>
      </w:tabs>
      <w:ind w:firstLine="2160"/>
      <w:rPr>
        <w:color w:val="000000"/>
      </w:rPr>
    </w:pPr>
    <w:r>
      <w:rPr>
        <w:b/>
        <w:bCs/>
        <w:color w:val="000000"/>
        <w:sz w:val="26"/>
      </w:rPr>
      <w:t>&lt;Senate Policy/</w:t>
    </w:r>
    <w:r w:rsidR="00D67A2B">
      <w:rPr>
        <w:b/>
        <w:bCs/>
        <w:color w:val="000000"/>
        <w:sz w:val="26"/>
      </w:rPr>
      <w:t>Division&gt;</w:t>
    </w:r>
    <w:r w:rsidR="009E6522">
      <w:rPr>
        <w:color w:val="000000"/>
      </w:rPr>
      <w:tab/>
    </w:r>
    <w:r w:rsidR="009E6522">
      <w:rPr>
        <w:b/>
        <w:bCs/>
        <w:color w:val="000000"/>
      </w:rPr>
      <w:t>Policy Number:</w:t>
    </w:r>
    <w:r w:rsidR="009E6522">
      <w:rPr>
        <w:color w:val="000000"/>
      </w:rPr>
      <w:t xml:space="preserve"> &lt;Office Use Only&gt;</w:t>
    </w:r>
  </w:p>
  <w:p w14:paraId="34528E88" w14:textId="77777777" w:rsidR="009E6522" w:rsidRDefault="009E6522">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sidR="00CF4E7C">
      <w:rPr>
        <w:color w:val="000000"/>
        <w:sz w:val="22"/>
      </w:rPr>
      <w:tab/>
      <w:t>&lt;Office Use Only&gt;</w:t>
    </w:r>
    <w:r>
      <w:rPr>
        <w:color w:val="000000"/>
        <w:sz w:val="22"/>
      </w:rPr>
      <w:tab/>
    </w:r>
    <w:r>
      <w:rPr>
        <w:b/>
        <w:bCs/>
        <w:color w:val="000000"/>
        <w:sz w:val="22"/>
      </w:rPr>
      <w:t>Effective Date:</w:t>
    </w:r>
    <w:r>
      <w:rPr>
        <w:color w:val="000000"/>
        <w:sz w:val="22"/>
      </w:rPr>
      <w:t xml:space="preserve"> &lt;Office Use Only&gt;</w:t>
    </w:r>
  </w:p>
  <w:p w14:paraId="5E32D571" w14:textId="77777777" w:rsidR="009E6522" w:rsidRDefault="009E6522">
    <w:pPr>
      <w:tabs>
        <w:tab w:val="left" w:pos="1440"/>
        <w:tab w:val="left" w:pos="3600"/>
        <w:tab w:val="left" w:pos="5760"/>
      </w:tabs>
      <w:ind w:firstLine="2160"/>
      <w:rPr>
        <w:color w:val="000000"/>
        <w:sz w:val="22"/>
      </w:rPr>
    </w:pPr>
    <w:r>
      <w:rPr>
        <w:color w:val="000000"/>
        <w:sz w:val="22"/>
      </w:rPr>
      <w:tab/>
      <w:t>&lt;Office Use Only&gt;</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F80BEC">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F80BEC">
      <w:rPr>
        <w:noProof/>
        <w:color w:val="000000"/>
      </w:rPr>
      <w:t>2</w:t>
    </w:r>
    <w:r>
      <w:rPr>
        <w:color w:val="000000"/>
      </w:rPr>
      <w:fldChar w:fldCharType="end"/>
    </w:r>
  </w:p>
  <w:p w14:paraId="5F332851" w14:textId="77777777" w:rsidR="009E6522" w:rsidRDefault="009E6522">
    <w:pPr>
      <w:tabs>
        <w:tab w:val="left" w:pos="1440"/>
        <w:tab w:val="left" w:pos="3600"/>
        <w:tab w:val="left" w:pos="5760"/>
      </w:tabs>
      <w:ind w:firstLine="2160"/>
      <w:rPr>
        <w:color w:val="000000"/>
        <w:sz w:val="22"/>
      </w:rPr>
    </w:pPr>
  </w:p>
  <w:p w14:paraId="489E8437" w14:textId="7CD806E8" w:rsidR="009E6522" w:rsidRDefault="00F80BEC">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6704" behindDoc="0" locked="0" layoutInCell="1" allowOverlap="1" wp14:anchorId="2779BFCC" wp14:editId="597BC8ED">
              <wp:simplePos x="0" y="0"/>
              <wp:positionH relativeFrom="column">
                <wp:posOffset>-228600</wp:posOffset>
              </wp:positionH>
              <wp:positionV relativeFrom="paragraph">
                <wp:posOffset>73660</wp:posOffset>
              </wp:positionV>
              <wp:extent cx="6400800" cy="34290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04BFBBEC" w14:textId="77777777" w:rsidR="009E6522" w:rsidRDefault="009E6522">
                          <w:pPr>
                            <w:pStyle w:val="Heading5"/>
                            <w:ind w:left="0"/>
                            <w:jc w:val="center"/>
                            <w:rPr>
                              <w:color w:val="000000"/>
                              <w:sz w:val="28"/>
                            </w:rPr>
                          </w:pPr>
                          <w:r>
                            <w:rPr>
                              <w:color w:val="000000"/>
                              <w:sz w:val="28"/>
                            </w:rPr>
                            <w:t xml:space="preserve">Policy on </w:t>
                          </w:r>
                          <w:r w:rsidR="00450468">
                            <w:rPr>
                              <w:color w:val="000000"/>
                              <w:sz w:val="28"/>
                            </w:rPr>
                            <w:t>Undergraduate Unit Load Limitation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BFCC" id="_x0000_t202" coordsize="21600,21600" o:spt="202" path="m0,0l0,21600,21600,21600,21600,0xe">
              <v:stroke joinstyle="miter"/>
              <v:path gradientshapeok="t" o:connecttype="rect"/>
            </v:shapetype>
            <v:shape id="Text Box 1" o:spid="_x0000_s1026" type="#_x0000_t202" style="position:absolute;left:0;text-align:left;margin-left:-18pt;margin-top:5.8pt;width:7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">
              <v:textbox>
                <w:txbxContent>
                  <w:p w14:paraId="04BFBBEC" w14:textId="77777777" w:rsidR="009E6522" w:rsidRDefault="009E6522">
                    <w:pPr>
                      <w:pStyle w:val="Heading5"/>
                      <w:ind w:left="0"/>
                      <w:jc w:val="center"/>
                      <w:rPr>
                        <w:color w:val="000000"/>
                        <w:sz w:val="28"/>
                      </w:rPr>
                    </w:pPr>
                    <w:r>
                      <w:rPr>
                        <w:color w:val="000000"/>
                        <w:sz w:val="28"/>
                      </w:rPr>
                      <w:t xml:space="preserve">Policy on </w:t>
                    </w:r>
                    <w:r w:rsidR="00450468">
                      <w:rPr>
                        <w:color w:val="000000"/>
                        <w:sz w:val="28"/>
                      </w:rPr>
                      <w:t>Undergraduate Unit Load Limitation</w:t>
                    </w:r>
                  </w:p>
                </w:txbxContent>
              </v:textbox>
            </v:shape>
          </w:pict>
        </mc:Fallback>
      </mc:AlternateContent>
    </w:r>
  </w:p>
  <w:p w14:paraId="04431531" w14:textId="77777777" w:rsidR="009E6522" w:rsidRDefault="009E6522">
    <w:pPr>
      <w:pStyle w:val="Heading4"/>
      <w:tabs>
        <w:tab w:val="left" w:pos="3780"/>
        <w:tab w:val="left" w:pos="5760"/>
      </w:tabs>
      <w:ind w:firstLine="2160"/>
      <w:rPr>
        <w:color w:val="000000"/>
        <w:sz w:val="22"/>
      </w:rPr>
    </w:pPr>
  </w:p>
  <w:p w14:paraId="1C9098CC" w14:textId="77777777" w:rsidR="009E6522" w:rsidRDefault="009E6522">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CA6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6840D7"/>
    <w:multiLevelType w:val="hybridMultilevel"/>
    <w:tmpl w:val="8C5A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760F60"/>
    <w:multiLevelType w:val="hybridMultilevel"/>
    <w:tmpl w:val="10C22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9C5678"/>
    <w:multiLevelType w:val="hybridMultilevel"/>
    <w:tmpl w:val="ACEC77D4"/>
    <w:lvl w:ilvl="0" w:tplc="CA3ABC10">
      <w:start w:val="1"/>
      <w:numFmt w:val="decimal"/>
      <w:lvlText w:val="%1."/>
      <w:lvlJc w:val="left"/>
      <w:pPr>
        <w:ind w:left="0" w:hanging="360"/>
      </w:pPr>
      <w:rPr>
        <w:rFonts w:hint="default"/>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900807"/>
    <w:multiLevelType w:val="hybridMultilevel"/>
    <w:tmpl w:val="6FB04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5"/>
  </w:num>
  <w:num w:numId="7">
    <w:abstractNumId w:val="10"/>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07E27"/>
    <w:rsid w:val="00095050"/>
    <w:rsid w:val="000977FD"/>
    <w:rsid w:val="000C2536"/>
    <w:rsid w:val="000E7CB0"/>
    <w:rsid w:val="001262AF"/>
    <w:rsid w:val="00154CBA"/>
    <w:rsid w:val="00163699"/>
    <w:rsid w:val="00164174"/>
    <w:rsid w:val="001F66C1"/>
    <w:rsid w:val="00245635"/>
    <w:rsid w:val="00253212"/>
    <w:rsid w:val="0029494C"/>
    <w:rsid w:val="002D4367"/>
    <w:rsid w:val="002F4442"/>
    <w:rsid w:val="003B562B"/>
    <w:rsid w:val="003E4D80"/>
    <w:rsid w:val="0040632E"/>
    <w:rsid w:val="00442D6A"/>
    <w:rsid w:val="00450468"/>
    <w:rsid w:val="00466592"/>
    <w:rsid w:val="004B65AD"/>
    <w:rsid w:val="004C2166"/>
    <w:rsid w:val="004E2BC4"/>
    <w:rsid w:val="005019C1"/>
    <w:rsid w:val="00502BB7"/>
    <w:rsid w:val="005133F7"/>
    <w:rsid w:val="0051492F"/>
    <w:rsid w:val="00554358"/>
    <w:rsid w:val="005667E8"/>
    <w:rsid w:val="005B7B7B"/>
    <w:rsid w:val="00624511"/>
    <w:rsid w:val="006343B3"/>
    <w:rsid w:val="006541CE"/>
    <w:rsid w:val="00687AC8"/>
    <w:rsid w:val="006C4ED3"/>
    <w:rsid w:val="006E2C45"/>
    <w:rsid w:val="006E431A"/>
    <w:rsid w:val="007161B2"/>
    <w:rsid w:val="00797C0B"/>
    <w:rsid w:val="007B3129"/>
    <w:rsid w:val="007B68C7"/>
    <w:rsid w:val="00833B36"/>
    <w:rsid w:val="00852DB9"/>
    <w:rsid w:val="008560A2"/>
    <w:rsid w:val="008A2900"/>
    <w:rsid w:val="00947FEB"/>
    <w:rsid w:val="009A2597"/>
    <w:rsid w:val="009B15AB"/>
    <w:rsid w:val="009E6522"/>
    <w:rsid w:val="00A1057B"/>
    <w:rsid w:val="00A13A7C"/>
    <w:rsid w:val="00A13DA7"/>
    <w:rsid w:val="00A52B4F"/>
    <w:rsid w:val="00A6081B"/>
    <w:rsid w:val="00A96732"/>
    <w:rsid w:val="00A96F47"/>
    <w:rsid w:val="00AB3409"/>
    <w:rsid w:val="00AF0FAE"/>
    <w:rsid w:val="00B21597"/>
    <w:rsid w:val="00B70C63"/>
    <w:rsid w:val="00BA1DAF"/>
    <w:rsid w:val="00C04E04"/>
    <w:rsid w:val="00C25A8F"/>
    <w:rsid w:val="00CC6D63"/>
    <w:rsid w:val="00CE15C0"/>
    <w:rsid w:val="00CF4E7C"/>
    <w:rsid w:val="00D20BF3"/>
    <w:rsid w:val="00D67A2B"/>
    <w:rsid w:val="00DA18EE"/>
    <w:rsid w:val="00DC43B2"/>
    <w:rsid w:val="00DD779C"/>
    <w:rsid w:val="00E0705E"/>
    <w:rsid w:val="00E53559"/>
    <w:rsid w:val="00E72E5F"/>
    <w:rsid w:val="00E81BBE"/>
    <w:rsid w:val="00F02988"/>
    <w:rsid w:val="00F05DBE"/>
    <w:rsid w:val="00F134AD"/>
    <w:rsid w:val="00F50C9D"/>
    <w:rsid w:val="00F77E11"/>
    <w:rsid w:val="00F80BEC"/>
    <w:rsid w:val="00F95B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97A585C"/>
  <w15:chartTrackingRefBased/>
  <w15:docId w15:val="{D1B03794-657A-4D59-BD12-79B2AC4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link w:val="Heading6Char"/>
    <w:unhideWhenUsed/>
    <w:qFormat/>
    <w:rsid w:val="008560A2"/>
    <w:pPr>
      <w:keepNext/>
      <w:keepLines/>
      <w:spacing w:before="40"/>
      <w:outlineLvl w:val="5"/>
    </w:pPr>
    <w:rPr>
      <w:rFonts w:ascii="Calibri Light" w:eastAsia="MS Gothic"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character" w:customStyle="1" w:styleId="Heading6Char">
    <w:name w:val="Heading 6 Char"/>
    <w:link w:val="Heading6"/>
    <w:rsid w:val="008560A2"/>
    <w:rPr>
      <w:rFonts w:ascii="Calibri Light" w:eastAsia="MS Gothic" w:hAnsi="Calibri Light"/>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FFD5-7F18-7B4C-B616-C3738894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Settings\melissa.remotti\Local Settings\Temporary Internet Files\OLKD8\APM_Policy.dot</Template>
  <TotalTime>1</TotalTime>
  <Pages>2</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Edwards, Jeannette</cp:lastModifiedBy>
  <cp:revision>2</cp:revision>
  <cp:lastPrinted>2017-10-31T21:44:00Z</cp:lastPrinted>
  <dcterms:created xsi:type="dcterms:W3CDTF">2018-02-23T04:28:00Z</dcterms:created>
  <dcterms:modified xsi:type="dcterms:W3CDTF">2018-02-23T04:28:00Z</dcterms:modified>
</cp:coreProperties>
</file>