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03" w:rsidRDefault="00824803">
      <w:pPr>
        <w:pStyle w:val="Header"/>
        <w:tabs>
          <w:tab w:val="clear" w:pos="4320"/>
          <w:tab w:val="clear" w:pos="8640"/>
          <w:tab w:val="left" w:pos="7020"/>
        </w:tabs>
        <w:ind w:left="288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</w:t>
      </w:r>
    </w:p>
    <w:p w:rsidR="00824803" w:rsidRDefault="00824803">
      <w:pPr>
        <w:pStyle w:val="Heading7"/>
        <w:jc w:val="left"/>
      </w:pPr>
    </w:p>
    <w:p w:rsidR="00824803" w:rsidRDefault="00824803">
      <w:pPr>
        <w:jc w:val="center"/>
        <w:rPr>
          <w:b/>
          <w:color w:val="000000"/>
        </w:rPr>
      </w:pPr>
    </w:p>
    <w:p w:rsidR="00F133BB" w:rsidRPr="00F133BB" w:rsidRDefault="00A45266" w:rsidP="00F133BB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  <w:u w:val="none"/>
        </w:rPr>
      </w:pPr>
      <w:r>
        <w:rPr>
          <w:u w:val="none"/>
        </w:rPr>
        <w:t>Resolution</w:t>
      </w:r>
      <w:r w:rsidR="00FC6198" w:rsidRPr="00F133BB">
        <w:rPr>
          <w:u w:val="none"/>
        </w:rPr>
        <w:t xml:space="preserve"> #:</w:t>
      </w:r>
    </w:p>
    <w:p w:rsidR="00FC6198" w:rsidRDefault="00FC6198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  <w:u w:val="none"/>
        </w:rPr>
      </w:pPr>
    </w:p>
    <w:p w:rsidR="00FC6198" w:rsidRPr="00FC6198" w:rsidRDefault="00FC6198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  <w:u w:val="none"/>
        </w:rPr>
      </w:pPr>
      <w:r w:rsidRPr="00FC6198">
        <w:rPr>
          <w:sz w:val="22"/>
          <w:u w:val="none"/>
        </w:rPr>
        <w:t>D</w:t>
      </w:r>
      <w:r w:rsidR="00824803" w:rsidRPr="00FC6198">
        <w:rPr>
          <w:sz w:val="22"/>
          <w:u w:val="none"/>
        </w:rPr>
        <w:t>rafted By</w:t>
      </w:r>
      <w:r>
        <w:rPr>
          <w:sz w:val="22"/>
          <w:u w:val="none"/>
        </w:rPr>
        <w:t xml:space="preserve">: </w:t>
      </w:r>
      <w:r w:rsidRPr="00FC6198">
        <w:rPr>
          <w:sz w:val="22"/>
          <w:u w:val="none"/>
        </w:rPr>
        <w:t xml:space="preserve"> </w:t>
      </w:r>
      <w:r w:rsidR="00824803" w:rsidRPr="00FC6198">
        <w:rPr>
          <w:sz w:val="22"/>
          <w:u w:val="none"/>
        </w:rPr>
        <w:tab/>
      </w:r>
      <w:r w:rsidR="00CC30BC">
        <w:rPr>
          <w:sz w:val="22"/>
          <w:u w:val="none"/>
        </w:rPr>
        <w:t>Sean Q Kelly</w:t>
      </w:r>
    </w:p>
    <w:p w:rsidR="00FC6198" w:rsidRDefault="00FC6198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</w:rPr>
      </w:pPr>
    </w:p>
    <w:p w:rsidR="00F133BB" w:rsidRDefault="00824803" w:rsidP="00F133BB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  <w:u w:val="none"/>
        </w:rPr>
      </w:pPr>
      <w:r w:rsidRPr="00FC6198">
        <w:rPr>
          <w:sz w:val="22"/>
          <w:u w:val="none"/>
        </w:rPr>
        <w:t>App</w:t>
      </w:r>
      <w:r w:rsidR="00F65159" w:rsidRPr="00FC6198">
        <w:rPr>
          <w:sz w:val="22"/>
          <w:u w:val="none"/>
        </w:rPr>
        <w:t>roval Date</w:t>
      </w:r>
      <w:r w:rsidR="00F133BB">
        <w:rPr>
          <w:sz w:val="22"/>
          <w:u w:val="none"/>
        </w:rPr>
        <w:t>:</w:t>
      </w:r>
    </w:p>
    <w:p w:rsidR="00FC6198" w:rsidRDefault="00FC6198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</w:rPr>
      </w:pPr>
    </w:p>
    <w:p w:rsidR="00F133BB" w:rsidRPr="00F133BB" w:rsidRDefault="00F133BB" w:rsidP="00F133BB"/>
    <w:p w:rsidR="00FA62C6" w:rsidRDefault="00FA62C6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  <w:u w:val="none"/>
        </w:rPr>
      </w:pPr>
      <w:r>
        <w:rPr>
          <w:sz w:val="22"/>
          <w:u w:val="none"/>
        </w:rPr>
        <w:t>Purpose:</w:t>
      </w:r>
      <w:r w:rsidR="002B6569">
        <w:rPr>
          <w:sz w:val="22"/>
          <w:u w:val="none"/>
        </w:rPr>
        <w:t xml:space="preserve"> To address tenure density on the CSU Channel Islands Campus</w:t>
      </w:r>
    </w:p>
    <w:p w:rsidR="00F133BB" w:rsidRPr="00F133BB" w:rsidRDefault="00F133BB" w:rsidP="00F133BB"/>
    <w:p w:rsidR="00C42334" w:rsidRDefault="00A45266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  <w:r>
        <w:rPr>
          <w:u w:val="none"/>
        </w:rPr>
        <w:t>Resolution:</w:t>
      </w:r>
      <w:r w:rsidR="004E695B">
        <w:rPr>
          <w:u w:val="none"/>
        </w:rPr>
        <w:t xml:space="preserve"> </w:t>
      </w:r>
    </w:p>
    <w:p w:rsidR="005147AF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DE5ACC" w:rsidRPr="00F17462" w:rsidRDefault="00BC639C" w:rsidP="00BC639C">
      <w:r w:rsidRPr="00F17462">
        <w:rPr>
          <w:b/>
        </w:rPr>
        <w:t>WHEREAS</w:t>
      </w:r>
      <w:r w:rsidR="002F3981" w:rsidRPr="00F17462">
        <w:rPr>
          <w:b/>
        </w:rPr>
        <w:t>,</w:t>
      </w:r>
      <w:r w:rsidR="002F3981" w:rsidRPr="00F17462">
        <w:t xml:space="preserve"> </w:t>
      </w:r>
      <w:r w:rsidR="00DE5ACC" w:rsidRPr="00F17462">
        <w:t>CSU Channel Islands</w:t>
      </w:r>
      <w:r w:rsidR="007B7569" w:rsidRPr="00F17462">
        <w:t xml:space="preserve"> </w:t>
      </w:r>
      <w:r w:rsidR="00DE5ACC" w:rsidRPr="00F17462">
        <w:t>now</w:t>
      </w:r>
      <w:r w:rsidR="002A5458" w:rsidRPr="00F17462">
        <w:t xml:space="preserve">, and historically, </w:t>
      </w:r>
      <w:r w:rsidR="007B7569" w:rsidRPr="00F17462">
        <w:t xml:space="preserve">has the lowest </w:t>
      </w:r>
      <w:r w:rsidR="006411A9" w:rsidRPr="00F17462">
        <w:t xml:space="preserve">tenure density </w:t>
      </w:r>
      <w:r w:rsidR="000362B8" w:rsidRPr="00F17462">
        <w:t>in the CSU system</w:t>
      </w:r>
      <w:r w:rsidR="00F17462" w:rsidRPr="00F17462">
        <w:t>; and</w:t>
      </w:r>
    </w:p>
    <w:p w:rsidR="00DE5ACC" w:rsidRPr="00F17462" w:rsidRDefault="00DE5ACC" w:rsidP="00BC639C"/>
    <w:p w:rsidR="002A4712" w:rsidRPr="00F17462" w:rsidRDefault="00374ECE" w:rsidP="002A4712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F17462">
        <w:rPr>
          <w:b/>
        </w:rPr>
        <w:t>WHEREAS</w:t>
      </w:r>
      <w:r w:rsidRPr="00F17462">
        <w:t xml:space="preserve">, </w:t>
      </w:r>
      <w:r w:rsidR="002A4712" w:rsidRPr="00F17462">
        <w:rPr>
          <w:color w:val="000000"/>
        </w:rPr>
        <w:t>Tenured/Tenure-track faculty have a direct impact on raising graduation rates and narrowing equity gaps through mentoring, advising</w:t>
      </w:r>
      <w:r w:rsidR="00CC30BC">
        <w:rPr>
          <w:color w:val="000000"/>
        </w:rPr>
        <w:t>,</w:t>
      </w:r>
      <w:r w:rsidR="002A4712" w:rsidRPr="00F17462">
        <w:rPr>
          <w:color w:val="000000"/>
        </w:rPr>
        <w:t xml:space="preserve"> and the development and implementation of high impact practices</w:t>
      </w:r>
      <w:r w:rsidR="00F17462" w:rsidRPr="00F17462">
        <w:rPr>
          <w:color w:val="000000"/>
        </w:rPr>
        <w:t>; and</w:t>
      </w:r>
    </w:p>
    <w:p w:rsidR="002A4712" w:rsidRPr="00F17462" w:rsidRDefault="00374ECE" w:rsidP="002A4712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F17462">
        <w:rPr>
          <w:b/>
        </w:rPr>
        <w:t>WHEREAS,</w:t>
      </w:r>
      <w:r w:rsidRPr="00F17462">
        <w:t xml:space="preserve"> </w:t>
      </w:r>
      <w:r w:rsidR="002A4712" w:rsidRPr="00F17462">
        <w:rPr>
          <w:color w:val="000000"/>
        </w:rPr>
        <w:t>A net increase in the number of tenure-track faculty will allow CSU Channel Islands to offer additional course sections so students have more access to th</w:t>
      </w:r>
      <w:r w:rsidR="00F17462" w:rsidRPr="00F17462">
        <w:rPr>
          <w:color w:val="000000"/>
        </w:rPr>
        <w:t>e classes they need to graduate; and</w:t>
      </w:r>
    </w:p>
    <w:p w:rsidR="002A4712" w:rsidRPr="00F17462" w:rsidRDefault="00374ECE" w:rsidP="002A4712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F17462">
        <w:rPr>
          <w:b/>
        </w:rPr>
        <w:t>WHEREAS,</w:t>
      </w:r>
      <w:r w:rsidRPr="00F17462">
        <w:t xml:space="preserve"> </w:t>
      </w:r>
      <w:r w:rsidR="002A4712" w:rsidRPr="00F17462">
        <w:rPr>
          <w:color w:val="000000"/>
        </w:rPr>
        <w:t>A net increase in the number of tenured/tenure track faculty is vital to preserve our longstanding model of shared governance</w:t>
      </w:r>
      <w:r w:rsidR="00F17462" w:rsidRPr="00F17462">
        <w:rPr>
          <w:color w:val="000000"/>
        </w:rPr>
        <w:t>; and</w:t>
      </w:r>
    </w:p>
    <w:p w:rsidR="002A4712" w:rsidRPr="00F17462" w:rsidRDefault="00374ECE" w:rsidP="002A4712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F17462">
        <w:rPr>
          <w:b/>
        </w:rPr>
        <w:t>WHEREAS,</w:t>
      </w:r>
      <w:r w:rsidRPr="00F17462">
        <w:t xml:space="preserve"> </w:t>
      </w:r>
      <w:r w:rsidR="002A4712" w:rsidRPr="00F17462">
        <w:rPr>
          <w:color w:val="000000"/>
        </w:rPr>
        <w:t xml:space="preserve">the </w:t>
      </w:r>
      <w:r w:rsidR="00DD13E7" w:rsidRPr="00F17462">
        <w:rPr>
          <w:color w:val="000000"/>
        </w:rPr>
        <w:t xml:space="preserve">California state </w:t>
      </w:r>
      <w:r w:rsidR="002A4712" w:rsidRPr="00F17462">
        <w:rPr>
          <w:color w:val="000000"/>
        </w:rPr>
        <w:t xml:space="preserve">budget act of 2018 </w:t>
      </w:r>
      <w:proofErr w:type="gramStart"/>
      <w:r w:rsidR="00B1529F" w:rsidRPr="00F17462">
        <w:rPr>
          <w:color w:val="000000"/>
        </w:rPr>
        <w:t>states</w:t>
      </w:r>
      <w:r w:rsidR="002A4712" w:rsidRPr="00F17462">
        <w:rPr>
          <w:color w:val="000000"/>
        </w:rPr>
        <w:t xml:space="preserve"> that</w:t>
      </w:r>
      <w:proofErr w:type="gramEnd"/>
      <w:r w:rsidR="002A4712" w:rsidRPr="00F17462">
        <w:rPr>
          <w:color w:val="000000"/>
        </w:rPr>
        <w:t xml:space="preserve"> “$25 million shall be expended to increase the number of tenure-track faculty pursuant to the Graduation Initiative. Funds shall be used to hire full-time, tenure-track faculty </w:t>
      </w:r>
      <w:proofErr w:type="gramStart"/>
      <w:r w:rsidR="002A4712" w:rsidRPr="00F17462">
        <w:rPr>
          <w:color w:val="000000"/>
        </w:rPr>
        <w:t>above and beyond</w:t>
      </w:r>
      <w:proofErr w:type="gramEnd"/>
      <w:r w:rsidR="002A4712" w:rsidRPr="00F17462">
        <w:rPr>
          <w:color w:val="000000"/>
        </w:rPr>
        <w:t xml:space="preserve"> the </w:t>
      </w:r>
      <w:r w:rsidR="002A4712" w:rsidRPr="00F17462">
        <w:rPr>
          <w:color w:val="000000"/>
        </w:rPr>
        <w:lastRenderedPageBreak/>
        <w:t xml:space="preserve">university’s 10,855 current tenure-track faculty. The California State University shall give consideration to qualified existing lecturers that apply </w:t>
      </w:r>
      <w:proofErr w:type="gramStart"/>
      <w:r w:rsidR="002A4712" w:rsidRPr="00F17462">
        <w:rPr>
          <w:color w:val="000000"/>
        </w:rPr>
        <w:t>for</w:t>
      </w:r>
      <w:proofErr w:type="gramEnd"/>
      <w:r w:rsidR="002A4712" w:rsidRPr="00F17462">
        <w:rPr>
          <w:color w:val="000000"/>
        </w:rPr>
        <w:t xml:space="preserve"> tenure-track faculty positions.</w:t>
      </w:r>
      <w:r w:rsidR="00CC30BC" w:rsidRPr="00F17462">
        <w:rPr>
          <w:color w:val="000000"/>
        </w:rPr>
        <w:t>”</w:t>
      </w:r>
      <w:r w:rsidR="00F17462" w:rsidRPr="00F17462">
        <w:rPr>
          <w:color w:val="000000"/>
        </w:rPr>
        <w:t xml:space="preserve"> and</w:t>
      </w:r>
    </w:p>
    <w:p w:rsidR="002A4712" w:rsidRPr="00F17462" w:rsidRDefault="002A4712" w:rsidP="00BC639C"/>
    <w:p w:rsidR="00374ECE" w:rsidRPr="00F17462" w:rsidRDefault="00374ECE" w:rsidP="00374ECE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374ECE" w:rsidRPr="00F17462" w:rsidRDefault="00F17462" w:rsidP="00374ECE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  <w:r w:rsidRPr="00F17462">
        <w:rPr>
          <w:u w:val="none"/>
        </w:rPr>
        <w:t>WHEREAS</w:t>
      </w:r>
      <w:r>
        <w:rPr>
          <w:b w:val="0"/>
          <w:u w:val="none"/>
        </w:rPr>
        <w:t xml:space="preserve">, </w:t>
      </w:r>
      <w:r w:rsidR="00374ECE" w:rsidRPr="00F17462">
        <w:rPr>
          <w:b w:val="0"/>
          <w:u w:val="none"/>
        </w:rPr>
        <w:t xml:space="preserve">the Chancellor’s office distributed a larger share of the </w:t>
      </w:r>
      <w:r>
        <w:rPr>
          <w:b w:val="0"/>
          <w:u w:val="none"/>
        </w:rPr>
        <w:t>$</w:t>
      </w:r>
      <w:r w:rsidR="00374ECE" w:rsidRPr="00F17462">
        <w:rPr>
          <w:b w:val="0"/>
          <w:u w:val="none"/>
        </w:rPr>
        <w:t>25 million to the campuses in the CSU system with the lowest ten</w:t>
      </w:r>
      <w:r w:rsidRPr="00F17462">
        <w:rPr>
          <w:b w:val="0"/>
          <w:u w:val="none"/>
        </w:rPr>
        <w:t>ure densities; and</w:t>
      </w:r>
      <w:r w:rsidR="00374ECE" w:rsidRPr="00F17462">
        <w:rPr>
          <w:b w:val="0"/>
          <w:u w:val="none"/>
        </w:rPr>
        <w:t xml:space="preserve"> </w:t>
      </w:r>
    </w:p>
    <w:p w:rsidR="00374ECE" w:rsidRPr="00F17462" w:rsidRDefault="00374ECE" w:rsidP="00374ECE"/>
    <w:p w:rsidR="00CC30BC" w:rsidRDefault="00CC30BC" w:rsidP="00BC639C">
      <w:pPr>
        <w:rPr>
          <w:b/>
        </w:rPr>
      </w:pPr>
    </w:p>
    <w:p w:rsidR="003658D5" w:rsidRPr="00F17462" w:rsidRDefault="00F17462" w:rsidP="00BC639C">
      <w:r w:rsidRPr="00F17462">
        <w:rPr>
          <w:b/>
        </w:rPr>
        <w:t>WHEREAS,</w:t>
      </w:r>
      <w:r w:rsidRPr="00F17462">
        <w:t xml:space="preserve"> </w:t>
      </w:r>
      <w:r w:rsidR="00374ECE" w:rsidRPr="00F17462">
        <w:t>the CSU Channel Islands FY 20</w:t>
      </w:r>
      <w:r w:rsidR="00CC30BC">
        <w:t>20</w:t>
      </w:r>
      <w:r w:rsidR="00374ECE" w:rsidRPr="00F17462">
        <w:t xml:space="preserve"> Academic Affairs Budget request does not make tenur</w:t>
      </w:r>
      <w:r w:rsidR="00740BF4">
        <w:t>e track hiring a priority</w:t>
      </w:r>
      <w:r w:rsidR="00374ECE" w:rsidRPr="00F17462">
        <w:t xml:space="preserve"> thereby disregarding the directive to use </w:t>
      </w:r>
      <w:r>
        <w:t xml:space="preserve">the </w:t>
      </w:r>
      <w:r w:rsidR="00374ECE" w:rsidRPr="00F17462">
        <w:t xml:space="preserve">additional monies </w:t>
      </w:r>
      <w:r>
        <w:t>provided to our campus for new tenure track faculty hires</w:t>
      </w:r>
      <w:r w:rsidRPr="00F17462">
        <w:t>; therefore be it</w:t>
      </w:r>
    </w:p>
    <w:p w:rsidR="00BC639C" w:rsidRPr="00F17462" w:rsidRDefault="00BC639C" w:rsidP="00BC639C"/>
    <w:p w:rsidR="00FF593D" w:rsidRPr="00F81119" w:rsidRDefault="00F81119" w:rsidP="00BC639C">
      <w:r>
        <w:rPr>
          <w:b/>
        </w:rPr>
        <w:t xml:space="preserve">RESOLVED, </w:t>
      </w:r>
      <w:proofErr w:type="gramStart"/>
      <w:r w:rsidR="00FF593D" w:rsidRPr="00F81119">
        <w:t>That</w:t>
      </w:r>
      <w:proofErr w:type="gramEnd"/>
      <w:r w:rsidR="00FF593D" w:rsidRPr="00F81119">
        <w:t xml:space="preserve"> </w:t>
      </w:r>
      <w:r w:rsidRPr="00F81119">
        <w:t xml:space="preserve">the CSU Channel Islands Academic Senate reaffirms </w:t>
      </w:r>
      <w:r>
        <w:t xml:space="preserve">our commitment to, and </w:t>
      </w:r>
      <w:r w:rsidRPr="00F81119">
        <w:t>the value of</w:t>
      </w:r>
      <w:r>
        <w:t>,</w:t>
      </w:r>
      <w:r w:rsidR="00FF593D" w:rsidRPr="00F81119">
        <w:t xml:space="preserve"> shared gove</w:t>
      </w:r>
      <w:r>
        <w:t>r</w:t>
      </w:r>
      <w:r w:rsidR="00FF593D" w:rsidRPr="00F81119">
        <w:t>nance</w:t>
      </w:r>
      <w:r>
        <w:t>; and</w:t>
      </w:r>
    </w:p>
    <w:p w:rsidR="00F81119" w:rsidRDefault="00F81119" w:rsidP="00BC639C">
      <w:pPr>
        <w:rPr>
          <w:b/>
        </w:rPr>
      </w:pPr>
    </w:p>
    <w:p w:rsidR="00BC639C" w:rsidRPr="00F17462" w:rsidRDefault="00D84E7D" w:rsidP="00BC639C">
      <w:r w:rsidRPr="00F17462">
        <w:rPr>
          <w:b/>
        </w:rPr>
        <w:t>RESOLVED,</w:t>
      </w:r>
      <w:r w:rsidRPr="00F17462">
        <w:t xml:space="preserve"> That</w:t>
      </w:r>
      <w:r w:rsidR="00354F53" w:rsidRPr="00F17462">
        <w:t xml:space="preserve"> </w:t>
      </w:r>
      <w:r w:rsidR="002A4712" w:rsidRPr="00F17462">
        <w:t>the CSU Channel Islands</w:t>
      </w:r>
      <w:r w:rsidR="00AB6DF8" w:rsidRPr="00F17462">
        <w:t xml:space="preserve"> administration will make a commitment to </w:t>
      </w:r>
      <w:r w:rsidR="00374ECE" w:rsidRPr="00F17462">
        <w:t xml:space="preserve">search for and </w:t>
      </w:r>
      <w:r w:rsidR="00AB6DF8" w:rsidRPr="00F17462">
        <w:t>h</w:t>
      </w:r>
      <w:r w:rsidRPr="00F17462">
        <w:t xml:space="preserve">ire </w:t>
      </w:r>
      <w:r w:rsidR="00AB6DF8" w:rsidRPr="00F17462">
        <w:t>at least 15 new tenure track faculty</w:t>
      </w:r>
      <w:r w:rsidR="00F17462" w:rsidRPr="00F17462">
        <w:t xml:space="preserve"> </w:t>
      </w:r>
      <w:r w:rsidR="00F17462">
        <w:t>in the</w:t>
      </w:r>
      <w:r w:rsidR="00740BF4">
        <w:t xml:space="preserve"> 2019-2020</w:t>
      </w:r>
      <w:r w:rsidR="00F17462">
        <w:t xml:space="preserve"> </w:t>
      </w:r>
      <w:r w:rsidR="00740BF4">
        <w:t>academic year</w:t>
      </w:r>
      <w:r w:rsidR="00F17462" w:rsidRPr="00F17462">
        <w:t>; and</w:t>
      </w:r>
    </w:p>
    <w:p w:rsidR="00BC639C" w:rsidRPr="00F17462" w:rsidRDefault="00BC639C" w:rsidP="00BC639C"/>
    <w:p w:rsidR="00823D12" w:rsidRPr="00F17462" w:rsidRDefault="00F17462" w:rsidP="00BC639C">
      <w:r w:rsidRPr="00F17462">
        <w:rPr>
          <w:b/>
        </w:rPr>
        <w:t>RESOLVED,</w:t>
      </w:r>
      <w:r w:rsidR="00354F53" w:rsidRPr="00F17462">
        <w:t xml:space="preserve"> </w:t>
      </w:r>
      <w:r w:rsidR="00D84E7D" w:rsidRPr="00F17462">
        <w:t xml:space="preserve">That, </w:t>
      </w:r>
      <w:r w:rsidR="00374ECE" w:rsidRPr="00F17462">
        <w:t>the CSU Channel Islands</w:t>
      </w:r>
      <w:r w:rsidR="00AB6DF8" w:rsidRPr="00F17462">
        <w:t xml:space="preserve"> administration will </w:t>
      </w:r>
      <w:r w:rsidR="00374ECE" w:rsidRPr="00F17462">
        <w:t>engage in an extensive</w:t>
      </w:r>
      <w:r w:rsidR="00CC30BC">
        <w:t xml:space="preserve"> and meaningful </w:t>
      </w:r>
      <w:r w:rsidR="00374ECE" w:rsidRPr="00F17462">
        <w:t>consultative</w:t>
      </w:r>
      <w:r w:rsidR="00354F53" w:rsidRPr="00F17462">
        <w:t xml:space="preserve"> </w:t>
      </w:r>
      <w:r w:rsidR="00374ECE" w:rsidRPr="00F17462">
        <w:t xml:space="preserve">process </w:t>
      </w:r>
      <w:r w:rsidR="00354F53" w:rsidRPr="00F17462">
        <w:t>with faculty</w:t>
      </w:r>
      <w:r w:rsidR="00374ECE" w:rsidRPr="00F17462">
        <w:t xml:space="preserve"> to develop and a</w:t>
      </w:r>
      <w:r w:rsidR="00823D12" w:rsidRPr="00F17462">
        <w:t xml:space="preserve">dopt a multi-year hiring plan to </w:t>
      </w:r>
      <w:r w:rsidRPr="00F17462">
        <w:t>increase tenure density</w:t>
      </w:r>
      <w:r w:rsidR="002B6569">
        <w:t xml:space="preserve"> on our campus</w:t>
      </w:r>
      <w:r w:rsidRPr="00F17462">
        <w:t>; and</w:t>
      </w:r>
    </w:p>
    <w:p w:rsidR="00374ECE" w:rsidRPr="00F17462" w:rsidRDefault="00374ECE" w:rsidP="00BC639C">
      <w:pPr>
        <w:rPr>
          <w:b/>
        </w:rPr>
      </w:pPr>
    </w:p>
    <w:p w:rsidR="00BC639C" w:rsidRDefault="00F17462" w:rsidP="00BC639C">
      <w:r w:rsidRPr="00F17462">
        <w:rPr>
          <w:b/>
        </w:rPr>
        <w:t>RESOLVED,</w:t>
      </w:r>
      <w:r w:rsidR="00BC639C" w:rsidRPr="00F17462">
        <w:t xml:space="preserve"> </w:t>
      </w:r>
      <w:proofErr w:type="gramStart"/>
      <w:r w:rsidR="00BC639C" w:rsidRPr="00F17462">
        <w:t>That</w:t>
      </w:r>
      <w:proofErr w:type="gramEnd"/>
      <w:r w:rsidR="00BC639C" w:rsidRPr="00F17462">
        <w:t xml:space="preserve"> the California State University Channel Islands Academic Senate </w:t>
      </w:r>
      <w:r w:rsidR="00CC30BC">
        <w:t xml:space="preserve">shall </w:t>
      </w:r>
      <w:r w:rsidR="00BC639C" w:rsidRPr="00F17462">
        <w:t>distribute this resolution to:</w:t>
      </w:r>
    </w:p>
    <w:p w:rsidR="00CC30BC" w:rsidRPr="00F17462" w:rsidRDefault="00CC30BC" w:rsidP="00BC639C"/>
    <w:p w:rsidR="00BC639C" w:rsidRPr="00F17462" w:rsidRDefault="00BC639C" w:rsidP="00BC639C">
      <w:r w:rsidRPr="00F17462">
        <w:t>The President of CSU Channel Islands</w:t>
      </w:r>
    </w:p>
    <w:p w:rsidR="00BC639C" w:rsidRPr="00F17462" w:rsidRDefault="00BC639C" w:rsidP="00BC639C">
      <w:r w:rsidRPr="00F17462">
        <w:t>The Provost and Vice Presidents of CSU Channel Islands</w:t>
      </w:r>
    </w:p>
    <w:p w:rsidR="00BC639C" w:rsidRPr="00F17462" w:rsidRDefault="00BC639C" w:rsidP="00BC639C">
      <w:r w:rsidRPr="00F17462">
        <w:t>The Student Government of CSU Channel Islands</w:t>
      </w:r>
    </w:p>
    <w:p w:rsidR="00BC639C" w:rsidRPr="00F17462" w:rsidRDefault="00BC639C" w:rsidP="00BC639C">
      <w:r w:rsidRPr="00F17462">
        <w:t>The Academic Senate of the CSU</w:t>
      </w:r>
    </w:p>
    <w:p w:rsidR="00BC639C" w:rsidRPr="00F17462" w:rsidRDefault="00BC639C" w:rsidP="00BC639C">
      <w:r w:rsidRPr="00F17462">
        <w:t>The Chancellor and Office of the Chancellor of the CSU</w:t>
      </w:r>
    </w:p>
    <w:p w:rsidR="00CC30BC" w:rsidRPr="00CC30BC" w:rsidRDefault="00CC30BC" w:rsidP="00C42334">
      <w:r w:rsidRPr="00CC30BC">
        <w:lastRenderedPageBreak/>
        <w:t xml:space="preserve">California State Senator </w:t>
      </w:r>
      <w:r>
        <w:t>Hannah-Beth Jackson</w:t>
      </w:r>
    </w:p>
    <w:p w:rsidR="00C42334" w:rsidRPr="00CC30BC" w:rsidRDefault="00CC30BC" w:rsidP="00C42334">
      <w:r w:rsidRPr="00CC30BC">
        <w:t>California Assemblywoman</w:t>
      </w:r>
      <w:r w:rsidR="00740BF4" w:rsidRPr="00CC30BC">
        <w:t xml:space="preserve"> Jacqui Irwin</w:t>
      </w:r>
    </w:p>
    <w:p w:rsidR="005147AF" w:rsidRPr="00CC30BC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color w:val="auto"/>
          <w:u w:val="none"/>
        </w:rPr>
      </w:pPr>
    </w:p>
    <w:p w:rsidR="005147AF" w:rsidRPr="00F17462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2A4712" w:rsidRPr="00F17462" w:rsidRDefault="002A4712" w:rsidP="00DE06BC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</w:p>
    <w:p w:rsidR="00AB6DF8" w:rsidRPr="00F17462" w:rsidRDefault="00AB6DF8" w:rsidP="00DE06BC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</w:p>
    <w:p w:rsidR="005147AF" w:rsidRPr="00F17462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5147AF" w:rsidRPr="00F17462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5147AF" w:rsidRPr="00F17462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824803" w:rsidRPr="00F17462" w:rsidRDefault="00824803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5147AF" w:rsidRPr="00F17462" w:rsidRDefault="005147AF" w:rsidP="005147AF"/>
    <w:p w:rsidR="005147AF" w:rsidRPr="00F17462" w:rsidRDefault="005147AF" w:rsidP="005147AF"/>
    <w:p w:rsidR="005147AF" w:rsidRPr="00F17462" w:rsidRDefault="005147AF" w:rsidP="005147AF"/>
    <w:p w:rsidR="005147AF" w:rsidRPr="00F17462" w:rsidRDefault="005147AF" w:rsidP="005147AF"/>
    <w:sectPr w:rsidR="005147AF" w:rsidRPr="00F1746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FA" w:rsidRDefault="000C7DFA">
      <w:r>
        <w:separator/>
      </w:r>
    </w:p>
  </w:endnote>
  <w:endnote w:type="continuationSeparator" w:id="0">
    <w:p w:rsidR="000C7DFA" w:rsidRDefault="000C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FA" w:rsidRDefault="000C7DFA">
      <w:r>
        <w:separator/>
      </w:r>
    </w:p>
  </w:footnote>
  <w:footnote w:type="continuationSeparator" w:id="0">
    <w:p w:rsidR="000C7DFA" w:rsidRDefault="000C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5B" w:rsidRDefault="004E695B" w:rsidP="00F133BB">
    <w:pPr>
      <w:pStyle w:val="Header"/>
      <w:tabs>
        <w:tab w:val="clear" w:pos="4320"/>
        <w:tab w:val="clear" w:pos="8640"/>
        <w:tab w:val="right" w:pos="9900"/>
      </w:tabs>
      <w:ind w:left="180" w:right="180"/>
      <w:rPr>
        <w:color w:val="000000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9pt;margin-top:18pt;width:414pt;height:54pt;z-index:251658240" filled="f" stroked="f">
          <v:textbox>
            <w:txbxContent>
              <w:p w:rsidR="004E695B" w:rsidRPr="00087A1E" w:rsidRDefault="004E695B" w:rsidP="00AC4069">
                <w:pPr>
                  <w:rPr>
                    <w:b/>
                    <w:sz w:val="30"/>
                    <w:szCs w:val="30"/>
                  </w:rPr>
                </w:pPr>
                <w:r>
                  <w:rPr>
                    <w:b/>
                    <w:sz w:val="30"/>
                    <w:szCs w:val="30"/>
                  </w:rPr>
                  <w:t>C</w:t>
                </w:r>
                <w:r w:rsidRPr="00087A1E">
                  <w:rPr>
                    <w:b/>
                    <w:sz w:val="30"/>
                    <w:szCs w:val="30"/>
                  </w:rPr>
                  <w:t>ALIFORNIA STATE UNIVERSITY CHANNEL ISLANDS</w:t>
                </w:r>
              </w:p>
              <w:p w:rsidR="004E695B" w:rsidRPr="00087A1E" w:rsidRDefault="004E695B" w:rsidP="00AC4069">
                <w:pPr>
                  <w:jc w:val="center"/>
                  <w:rPr>
                    <w:sz w:val="46"/>
                    <w:szCs w:val="46"/>
                  </w:rPr>
                </w:pPr>
                <w:r w:rsidRPr="00087A1E">
                  <w:rPr>
                    <w:sz w:val="46"/>
                    <w:szCs w:val="46"/>
                  </w:rPr>
                  <w:t xml:space="preserve">ACADEMIC SENATE </w:t>
                </w:r>
                <w:r>
                  <w:rPr>
                    <w:sz w:val="46"/>
                    <w:szCs w:val="46"/>
                  </w:rPr>
                  <w:t>RESOLUTION</w:t>
                </w:r>
              </w:p>
            </w:txbxContent>
          </v:textbox>
        </v:shape>
      </w:pict>
    </w:r>
    <w:r w:rsidRPr="00087A1E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96pt">
          <v:imagedata r:id="rId1" o:title=""/>
        </v:shape>
      </w:pict>
    </w:r>
    <w:r>
      <w:rPr>
        <w:color w:val="000000"/>
      </w:rPr>
      <w:tab/>
    </w:r>
  </w:p>
  <w:p w:rsidR="004E695B" w:rsidRDefault="004E695B">
    <w:pPr>
      <w:pStyle w:val="Header"/>
      <w:tabs>
        <w:tab w:val="left" w:pos="6660"/>
      </w:tabs>
      <w:ind w:left="2520"/>
      <w:rPr>
        <w:color w:val="000000"/>
      </w:rPr>
    </w:pPr>
    <w:r>
      <w:rPr>
        <w:noProof/>
        <w:color w:val="000000"/>
        <w:sz w:val="20"/>
      </w:rPr>
      <w:pict>
        <v:shape id="_x0000_s2049" type="#_x0000_t202" style="position:absolute;left:0;text-align:left;margin-left:0;margin-top:3.2pt;width:7in;height:27.5pt;z-index:251657216">
          <v:textbox>
            <w:txbxContent>
              <w:p w:rsidR="004E695B" w:rsidRDefault="002B6569">
                <w:pPr>
                  <w:pStyle w:val="Heading5"/>
                  <w:ind w:left="0"/>
                  <w:jc w:val="center"/>
                  <w:rPr>
                    <w:color w:val="000000"/>
                    <w:sz w:val="28"/>
                  </w:rPr>
                </w:pPr>
                <w:r>
                  <w:rPr>
                    <w:color w:val="000000"/>
                    <w:sz w:val="28"/>
                  </w:rPr>
                  <w:t>Tenure-track faculty hiring</w:t>
                </w:r>
              </w:p>
              <w:p w:rsidR="004E695B" w:rsidRDefault="004E695B">
                <w:pPr>
                  <w:rPr>
                    <w:sz w:val="28"/>
                  </w:rPr>
                </w:pPr>
              </w:p>
            </w:txbxContent>
          </v:textbox>
        </v:shape>
      </w:pict>
    </w:r>
  </w:p>
  <w:p w:rsidR="004E695B" w:rsidRDefault="004E695B">
    <w:pPr>
      <w:pStyle w:val="Header"/>
      <w:tabs>
        <w:tab w:val="left" w:pos="6660"/>
      </w:tabs>
      <w:ind w:left="2520"/>
      <w:rPr>
        <w:color w:val="000000"/>
      </w:rPr>
    </w:pPr>
    <w:r>
      <w:rPr>
        <w:color w:val="00000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DQzMTUytLC0sDQAAiUdpeDU4uLM/DyQAsNaAFpsNZUsAAAA"/>
  </w:docVars>
  <w:rsids>
    <w:rsidRoot w:val="00824803"/>
    <w:rsid w:val="000362B8"/>
    <w:rsid w:val="00047CBF"/>
    <w:rsid w:val="00087A1E"/>
    <w:rsid w:val="000C7DFA"/>
    <w:rsid w:val="00224501"/>
    <w:rsid w:val="0029247D"/>
    <w:rsid w:val="002A4712"/>
    <w:rsid w:val="002A5458"/>
    <w:rsid w:val="002B6569"/>
    <w:rsid w:val="002F3981"/>
    <w:rsid w:val="003349C3"/>
    <w:rsid w:val="00354F53"/>
    <w:rsid w:val="003658D5"/>
    <w:rsid w:val="00374ECE"/>
    <w:rsid w:val="0038484F"/>
    <w:rsid w:val="003D1EDB"/>
    <w:rsid w:val="00417998"/>
    <w:rsid w:val="004802E6"/>
    <w:rsid w:val="004E695B"/>
    <w:rsid w:val="005147AF"/>
    <w:rsid w:val="00524841"/>
    <w:rsid w:val="00544167"/>
    <w:rsid w:val="00565706"/>
    <w:rsid w:val="006411A9"/>
    <w:rsid w:val="00682013"/>
    <w:rsid w:val="00686BAD"/>
    <w:rsid w:val="006B633C"/>
    <w:rsid w:val="00731101"/>
    <w:rsid w:val="00740BF4"/>
    <w:rsid w:val="007508D8"/>
    <w:rsid w:val="007A0696"/>
    <w:rsid w:val="007A3B4E"/>
    <w:rsid w:val="007B7569"/>
    <w:rsid w:val="00823D12"/>
    <w:rsid w:val="00824803"/>
    <w:rsid w:val="00845825"/>
    <w:rsid w:val="009A40B9"/>
    <w:rsid w:val="00A45266"/>
    <w:rsid w:val="00A57609"/>
    <w:rsid w:val="00A73B78"/>
    <w:rsid w:val="00A916CA"/>
    <w:rsid w:val="00AB6DF8"/>
    <w:rsid w:val="00AC4069"/>
    <w:rsid w:val="00AD7136"/>
    <w:rsid w:val="00B1529F"/>
    <w:rsid w:val="00BC639C"/>
    <w:rsid w:val="00BD504B"/>
    <w:rsid w:val="00BF372C"/>
    <w:rsid w:val="00C42334"/>
    <w:rsid w:val="00C84712"/>
    <w:rsid w:val="00CC30BC"/>
    <w:rsid w:val="00CF3277"/>
    <w:rsid w:val="00D84E7D"/>
    <w:rsid w:val="00DD13E7"/>
    <w:rsid w:val="00DE06BC"/>
    <w:rsid w:val="00DE5ACC"/>
    <w:rsid w:val="00DF29E2"/>
    <w:rsid w:val="00E23439"/>
    <w:rsid w:val="00F133BB"/>
    <w:rsid w:val="00F17462"/>
    <w:rsid w:val="00F65159"/>
    <w:rsid w:val="00F81119"/>
    <w:rsid w:val="00F86E0B"/>
    <w:rsid w:val="00FA62C6"/>
    <w:rsid w:val="00FC6198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2767"/>
  <w15:chartTrackingRefBased/>
  <w15:docId w15:val="{29608B74-FC0C-402F-8AD7-2C25CAD2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3420"/>
        <w:tab w:val="left" w:pos="5580"/>
        <w:tab w:val="left" w:pos="7740"/>
      </w:tabs>
      <w:ind w:left="-360"/>
      <w:outlineLvl w:val="5"/>
    </w:pPr>
    <w:rPr>
      <w:b/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BD50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8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Signat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APM_Signature.dot</Template>
  <TotalTime>0</TotalTime>
  <Pages>2</Pages>
  <Words>394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dc:description/>
  <cp:lastModifiedBy>Edwards, Jeannette</cp:lastModifiedBy>
  <cp:revision>2</cp:revision>
  <cp:lastPrinted>2006-02-15T22:29:00Z</cp:lastPrinted>
  <dcterms:created xsi:type="dcterms:W3CDTF">2019-05-06T23:54:00Z</dcterms:created>
  <dcterms:modified xsi:type="dcterms:W3CDTF">2019-05-06T23:54:00Z</dcterms:modified>
</cp:coreProperties>
</file>