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ACADEMIC SENATE MEETING MINUTES</w:t>
      </w:r>
    </w:p>
    <w:p w:rsidR="0027639D" w:rsidRDefault="007A1CAA" w:rsidP="00015008">
      <w:pPr>
        <w:spacing w:after="0"/>
        <w:jc w:val="center"/>
        <w:rPr>
          <w:rFonts w:ascii="Arial" w:hAnsi="Arial" w:cs="Arial"/>
          <w:b/>
        </w:rPr>
      </w:pPr>
      <w:r>
        <w:rPr>
          <w:rFonts w:ascii="Arial" w:hAnsi="Arial" w:cs="Arial"/>
          <w:b/>
        </w:rPr>
        <w:t>April 17</w:t>
      </w:r>
      <w:r w:rsidR="00015008">
        <w:rPr>
          <w:rFonts w:ascii="Arial" w:hAnsi="Arial" w:cs="Arial"/>
          <w:b/>
        </w:rPr>
        <w:t>, 2018</w:t>
      </w:r>
    </w:p>
    <w:p w:rsidR="009364CD" w:rsidRDefault="0061505D" w:rsidP="00015008">
      <w:pPr>
        <w:spacing w:after="0"/>
        <w:jc w:val="center"/>
        <w:rPr>
          <w:rFonts w:ascii="Arial" w:hAnsi="Arial" w:cs="Arial"/>
          <w:b/>
        </w:rPr>
      </w:pPr>
      <w:r>
        <w:rPr>
          <w:rFonts w:ascii="Arial" w:hAnsi="Arial" w:cs="Arial"/>
          <w:b/>
        </w:rPr>
        <w:t>2:30pm – 4:3</w:t>
      </w:r>
      <w:r w:rsidR="00015008">
        <w:rPr>
          <w:rFonts w:ascii="Arial" w:hAnsi="Arial" w:cs="Arial"/>
          <w:b/>
        </w:rPr>
        <w:t>0pm</w:t>
      </w:r>
      <w:r w:rsidR="009364CD">
        <w:rPr>
          <w:rFonts w:ascii="Arial" w:hAnsi="Arial" w:cs="Arial"/>
          <w:b/>
        </w:rPr>
        <w:t xml:space="preserve"> </w:t>
      </w:r>
    </w:p>
    <w:p w:rsidR="00015008" w:rsidRPr="00225F86" w:rsidRDefault="0061505D" w:rsidP="00015008">
      <w:pPr>
        <w:spacing w:after="0"/>
        <w:jc w:val="center"/>
        <w:rPr>
          <w:rFonts w:ascii="Arial" w:hAnsi="Arial" w:cs="Arial"/>
          <w:b/>
        </w:rPr>
      </w:pPr>
      <w:r>
        <w:rPr>
          <w:rFonts w:ascii="Arial" w:hAnsi="Arial" w:cs="Arial"/>
          <w:b/>
        </w:rPr>
        <w:t>Grand Salon</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25F86" w:rsidRDefault="00225F86" w:rsidP="0027639D">
      <w:pPr>
        <w:pStyle w:val="ListParagraph"/>
        <w:numPr>
          <w:ilvl w:val="0"/>
          <w:numId w:val="1"/>
        </w:numPr>
        <w:rPr>
          <w:rFonts w:ascii="Arial" w:hAnsi="Arial" w:cs="Arial"/>
        </w:rPr>
      </w:pPr>
      <w:r>
        <w:rPr>
          <w:rFonts w:ascii="Arial" w:hAnsi="Arial" w:cs="Arial"/>
        </w:rPr>
        <w:t>Report from the Provost</w:t>
      </w:r>
    </w:p>
    <w:p w:rsidR="00225F86" w:rsidRDefault="00225F86" w:rsidP="0027639D">
      <w:pPr>
        <w:pStyle w:val="ListParagraph"/>
        <w:numPr>
          <w:ilvl w:val="0"/>
          <w:numId w:val="1"/>
        </w:numPr>
        <w:rPr>
          <w:rFonts w:ascii="Arial" w:hAnsi="Arial" w:cs="Arial"/>
        </w:rPr>
      </w:pPr>
      <w:r>
        <w:rPr>
          <w:rFonts w:ascii="Arial" w:hAnsi="Arial" w:cs="Arial"/>
        </w:rPr>
        <w:t>Report from Statewide Senators</w:t>
      </w:r>
    </w:p>
    <w:p w:rsidR="00225F86" w:rsidRDefault="00225F86" w:rsidP="0027639D">
      <w:pPr>
        <w:pStyle w:val="ListParagraph"/>
        <w:numPr>
          <w:ilvl w:val="0"/>
          <w:numId w:val="1"/>
        </w:numPr>
        <w:rPr>
          <w:rFonts w:ascii="Arial" w:hAnsi="Arial" w:cs="Arial"/>
        </w:rPr>
      </w:pPr>
      <w:r>
        <w:rPr>
          <w:rFonts w:ascii="Arial" w:hAnsi="Arial" w:cs="Arial"/>
        </w:rPr>
        <w:t>Report from CFA President</w:t>
      </w:r>
    </w:p>
    <w:p w:rsidR="00225F86" w:rsidRDefault="00225F86" w:rsidP="0027639D">
      <w:pPr>
        <w:pStyle w:val="ListParagraph"/>
        <w:numPr>
          <w:ilvl w:val="0"/>
          <w:numId w:val="1"/>
        </w:numPr>
        <w:rPr>
          <w:rFonts w:ascii="Arial" w:hAnsi="Arial" w:cs="Arial"/>
        </w:rPr>
      </w:pPr>
      <w:r>
        <w:rPr>
          <w:rFonts w:ascii="Arial" w:hAnsi="Arial" w:cs="Arial"/>
        </w:rPr>
        <w:t>Report from the Senate Chair</w:t>
      </w:r>
    </w:p>
    <w:p w:rsidR="00225F86" w:rsidRDefault="00225F86" w:rsidP="0027639D">
      <w:pPr>
        <w:pStyle w:val="ListParagraph"/>
        <w:numPr>
          <w:ilvl w:val="0"/>
          <w:numId w:val="1"/>
        </w:numPr>
        <w:rPr>
          <w:rFonts w:ascii="Arial" w:hAnsi="Arial" w:cs="Arial"/>
        </w:rPr>
      </w:pPr>
      <w:r>
        <w:rPr>
          <w:rFonts w:ascii="Arial" w:hAnsi="Arial" w:cs="Arial"/>
        </w:rPr>
        <w:t>Continuing Business</w:t>
      </w:r>
    </w:p>
    <w:p w:rsidR="00225F86" w:rsidRDefault="00225F86" w:rsidP="0027639D">
      <w:pPr>
        <w:pStyle w:val="ListParagraph"/>
        <w:numPr>
          <w:ilvl w:val="0"/>
          <w:numId w:val="1"/>
        </w:numPr>
        <w:rPr>
          <w:rFonts w:ascii="Arial" w:hAnsi="Arial" w:cs="Arial"/>
        </w:rPr>
      </w:pPr>
      <w:r>
        <w:rPr>
          <w:rFonts w:ascii="Arial" w:hAnsi="Arial" w:cs="Arial"/>
        </w:rPr>
        <w:t>New Business</w:t>
      </w:r>
    </w:p>
    <w:p w:rsidR="00EB1469" w:rsidRDefault="00EB1469" w:rsidP="0027639D">
      <w:pPr>
        <w:pStyle w:val="ListParagraph"/>
        <w:numPr>
          <w:ilvl w:val="0"/>
          <w:numId w:val="1"/>
        </w:numPr>
        <w:rPr>
          <w:rFonts w:ascii="Arial" w:hAnsi="Arial" w:cs="Arial"/>
        </w:rPr>
      </w:pPr>
      <w:r>
        <w:rPr>
          <w:rFonts w:ascii="Arial" w:hAnsi="Arial" w:cs="Arial"/>
        </w:rPr>
        <w:t>Update on Solar Project from Tom Hunt</w:t>
      </w:r>
    </w:p>
    <w:p w:rsidR="00225F86" w:rsidRDefault="00225F86" w:rsidP="0027639D">
      <w:pPr>
        <w:pStyle w:val="ListParagraph"/>
        <w:numPr>
          <w:ilvl w:val="0"/>
          <w:numId w:val="1"/>
        </w:numPr>
        <w:rPr>
          <w:rFonts w:ascii="Arial" w:hAnsi="Arial" w:cs="Arial"/>
        </w:rPr>
      </w:pPr>
      <w:r>
        <w:rPr>
          <w:rFonts w:ascii="Arial" w:hAnsi="Arial" w:cs="Arial"/>
        </w:rPr>
        <w:t>Report from Senate Committees (as needed)</w:t>
      </w:r>
    </w:p>
    <w:p w:rsidR="00225F86" w:rsidRDefault="00225F86" w:rsidP="0027639D">
      <w:pPr>
        <w:pStyle w:val="ListParagraph"/>
        <w:numPr>
          <w:ilvl w:val="0"/>
          <w:numId w:val="1"/>
        </w:numPr>
        <w:rPr>
          <w:rFonts w:ascii="Arial" w:hAnsi="Arial" w:cs="Arial"/>
        </w:rPr>
      </w:pPr>
      <w:r>
        <w:rPr>
          <w:rFonts w:ascii="Arial" w:hAnsi="Arial" w:cs="Arial"/>
        </w:rPr>
        <w:t>Reports from other committees/centers on campus</w:t>
      </w:r>
    </w:p>
    <w:p w:rsidR="00225F86" w:rsidRDefault="00225F86" w:rsidP="0027639D">
      <w:pPr>
        <w:pStyle w:val="ListParagraph"/>
        <w:numPr>
          <w:ilvl w:val="0"/>
          <w:numId w:val="1"/>
        </w:numPr>
        <w:rPr>
          <w:rFonts w:ascii="Arial" w:hAnsi="Arial" w:cs="Arial"/>
        </w:rPr>
      </w:pPr>
      <w:r>
        <w:rPr>
          <w:rFonts w:ascii="Arial" w:hAnsi="Arial" w:cs="Arial"/>
        </w:rPr>
        <w:t>Intent to Raise Questions (ItRQ)</w:t>
      </w:r>
    </w:p>
    <w:p w:rsidR="00225F86" w:rsidRDefault="00225F86" w:rsidP="0027639D">
      <w:pPr>
        <w:pStyle w:val="ListParagraph"/>
        <w:numPr>
          <w:ilvl w:val="0"/>
          <w:numId w:val="1"/>
        </w:numPr>
        <w:rPr>
          <w:rFonts w:ascii="Arial" w:hAnsi="Arial" w:cs="Arial"/>
        </w:rPr>
      </w:pPr>
      <w:r>
        <w:rPr>
          <w:rFonts w:ascii="Arial" w:hAnsi="Arial" w:cs="Arial"/>
        </w:rPr>
        <w:t>Announcements (no more than 2 minutes)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34646B" w:rsidRDefault="0034646B" w:rsidP="00754EE2">
      <w:pPr>
        <w:ind w:left="360"/>
        <w:rPr>
          <w:rFonts w:ascii="Arial" w:hAnsi="Arial" w:cs="Arial"/>
          <w:sz w:val="20"/>
          <w:szCs w:val="20"/>
        </w:rPr>
      </w:pPr>
    </w:p>
    <w:p w:rsidR="00754EE2" w:rsidRPr="00754EE2" w:rsidRDefault="00043C6E" w:rsidP="00754EE2">
      <w:pPr>
        <w:ind w:left="360"/>
        <w:rPr>
          <w:rFonts w:ascii="Arial" w:hAnsi="Arial" w:cs="Arial"/>
          <w:sz w:val="20"/>
          <w:szCs w:val="20"/>
        </w:rPr>
      </w:pPr>
      <w:r>
        <w:rPr>
          <w:rFonts w:ascii="Arial" w:hAnsi="Arial" w:cs="Arial"/>
          <w:sz w:val="20"/>
          <w:szCs w:val="20"/>
        </w:rPr>
        <w:t xml:space="preserve">Virgil Adams, </w:t>
      </w:r>
      <w:r w:rsidR="00754EE2" w:rsidRPr="00754EE2">
        <w:rPr>
          <w:rFonts w:ascii="Arial" w:hAnsi="Arial" w:cs="Arial"/>
          <w:sz w:val="20"/>
          <w:szCs w:val="20"/>
        </w:rPr>
        <w:t xml:space="preserve">Jose Alamillo, </w:t>
      </w:r>
      <w:r w:rsidR="00D82788">
        <w:rPr>
          <w:rFonts w:ascii="Arial" w:hAnsi="Arial" w:cs="Arial"/>
          <w:sz w:val="20"/>
          <w:szCs w:val="20"/>
        </w:rPr>
        <w:t xml:space="preserve">Simone Aloisio, </w:t>
      </w:r>
      <w:r w:rsidR="0034646B">
        <w:rPr>
          <w:rFonts w:ascii="Arial" w:hAnsi="Arial" w:cs="Arial"/>
          <w:sz w:val="20"/>
          <w:szCs w:val="20"/>
        </w:rPr>
        <w:t xml:space="preserve">Sean Anderson, Stacey Anderson, </w:t>
      </w:r>
      <w:r>
        <w:rPr>
          <w:rFonts w:ascii="Arial" w:hAnsi="Arial" w:cs="Arial"/>
          <w:sz w:val="20"/>
          <w:szCs w:val="20"/>
        </w:rPr>
        <w:t xml:space="preserve">Susan Andrzejewski, </w:t>
      </w:r>
      <w:r w:rsidR="00D82788">
        <w:rPr>
          <w:rFonts w:ascii="Arial" w:hAnsi="Arial" w:cs="Arial"/>
          <w:sz w:val="20"/>
          <w:szCs w:val="20"/>
        </w:rPr>
        <w:t xml:space="preserve"> </w:t>
      </w:r>
      <w:r w:rsidR="00754EE2" w:rsidRPr="00754EE2">
        <w:rPr>
          <w:rFonts w:ascii="Arial" w:hAnsi="Arial" w:cs="Arial"/>
          <w:sz w:val="20"/>
          <w:szCs w:val="20"/>
        </w:rPr>
        <w:t>Raquel Baker,</w:t>
      </w:r>
      <w:r w:rsidR="00D82788">
        <w:rPr>
          <w:rFonts w:ascii="Arial" w:hAnsi="Arial" w:cs="Arial"/>
          <w:sz w:val="20"/>
          <w:szCs w:val="20"/>
        </w:rPr>
        <w:t xml:space="preserve"> </w:t>
      </w:r>
      <w:r w:rsidR="007164BE">
        <w:rPr>
          <w:rFonts w:ascii="Arial" w:hAnsi="Arial" w:cs="Arial"/>
          <w:sz w:val="20"/>
          <w:szCs w:val="20"/>
        </w:rPr>
        <w:t xml:space="preserve">Julia Balen, </w:t>
      </w:r>
      <w:r w:rsidR="00754EE2" w:rsidRPr="00754EE2">
        <w:rPr>
          <w:rFonts w:ascii="Arial" w:hAnsi="Arial" w:cs="Arial"/>
          <w:sz w:val="20"/>
          <w:szCs w:val="20"/>
        </w:rPr>
        <w:t xml:space="preserve">Maria Ballesteros-Sola, </w:t>
      </w:r>
      <w:r w:rsidR="00072314">
        <w:rPr>
          <w:rFonts w:ascii="Arial" w:hAnsi="Arial" w:cs="Arial"/>
          <w:sz w:val="20"/>
          <w:szCs w:val="20"/>
        </w:rPr>
        <w:t>Selenne Banuelos,</w:t>
      </w:r>
      <w:r w:rsidR="00754EE2" w:rsidRPr="00754EE2">
        <w:rPr>
          <w:rFonts w:ascii="Arial" w:hAnsi="Arial" w:cs="Arial"/>
          <w:sz w:val="20"/>
          <w:szCs w:val="20"/>
        </w:rPr>
        <w:t xml:space="preserve"> </w:t>
      </w:r>
      <w:r w:rsidR="007164BE">
        <w:rPr>
          <w:rFonts w:ascii="Arial" w:hAnsi="Arial" w:cs="Arial"/>
          <w:sz w:val="20"/>
          <w:szCs w:val="20"/>
        </w:rPr>
        <w:t xml:space="preserve">Frank Barajas, </w:t>
      </w:r>
      <w:r w:rsidR="00D82788">
        <w:rPr>
          <w:rFonts w:ascii="Arial" w:hAnsi="Arial" w:cs="Arial"/>
          <w:sz w:val="20"/>
          <w:szCs w:val="20"/>
        </w:rPr>
        <w:t xml:space="preserve">Catherine Burris, </w:t>
      </w:r>
      <w:r w:rsidR="007164BE">
        <w:rPr>
          <w:rFonts w:ascii="Arial" w:hAnsi="Arial" w:cs="Arial"/>
          <w:sz w:val="20"/>
          <w:szCs w:val="20"/>
        </w:rPr>
        <w:t xml:space="preserve">Matthew Campbell, Heather Castillo, </w:t>
      </w:r>
      <w:r w:rsidR="00290E9A">
        <w:rPr>
          <w:rFonts w:ascii="Arial" w:hAnsi="Arial" w:cs="Arial"/>
          <w:sz w:val="20"/>
          <w:szCs w:val="20"/>
        </w:rPr>
        <w:t xml:space="preserve">Nicholas Centino, Stephen Clark, </w:t>
      </w:r>
      <w:r w:rsidR="007164BE">
        <w:rPr>
          <w:rFonts w:ascii="Arial" w:hAnsi="Arial" w:cs="Arial"/>
          <w:sz w:val="20"/>
          <w:szCs w:val="20"/>
        </w:rPr>
        <w:t xml:space="preserve">Nina Clements, </w:t>
      </w:r>
      <w:r w:rsidR="00290E9A">
        <w:rPr>
          <w:rFonts w:ascii="Arial" w:hAnsi="Arial" w:cs="Arial"/>
          <w:sz w:val="20"/>
          <w:szCs w:val="20"/>
        </w:rPr>
        <w:t xml:space="preserve">Thomas Clobes, Matt Cook, </w:t>
      </w:r>
      <w:r w:rsidR="007164BE">
        <w:rPr>
          <w:rFonts w:ascii="Arial" w:hAnsi="Arial" w:cs="Arial"/>
          <w:sz w:val="20"/>
          <w:szCs w:val="20"/>
        </w:rPr>
        <w:t xml:space="preserve">Houman Dallail, </w:t>
      </w:r>
      <w:r>
        <w:rPr>
          <w:rFonts w:ascii="Arial" w:hAnsi="Arial" w:cs="Arial"/>
          <w:sz w:val="20"/>
          <w:szCs w:val="20"/>
        </w:rPr>
        <w:t xml:space="preserve">Beatrice de Oca, </w:t>
      </w:r>
      <w:r w:rsidR="00290E9A">
        <w:rPr>
          <w:rFonts w:ascii="Arial" w:hAnsi="Arial" w:cs="Arial"/>
          <w:sz w:val="20"/>
          <w:szCs w:val="20"/>
        </w:rPr>
        <w:t xml:space="preserve">Michelle Dean, </w:t>
      </w:r>
      <w:r>
        <w:rPr>
          <w:rFonts w:ascii="Arial" w:hAnsi="Arial" w:cs="Arial"/>
          <w:sz w:val="20"/>
          <w:szCs w:val="20"/>
        </w:rPr>
        <w:t xml:space="preserve">Jasmine Delgado, Miguel Delgado </w:t>
      </w:r>
      <w:proofErr w:type="spellStart"/>
      <w:r>
        <w:rPr>
          <w:rFonts w:ascii="Arial" w:hAnsi="Arial" w:cs="Arial"/>
          <w:sz w:val="20"/>
          <w:szCs w:val="20"/>
        </w:rPr>
        <w:t>Hellester</w:t>
      </w:r>
      <w:proofErr w:type="spellEnd"/>
      <w:r>
        <w:rPr>
          <w:rFonts w:ascii="Arial" w:hAnsi="Arial" w:cs="Arial"/>
          <w:sz w:val="20"/>
          <w:szCs w:val="20"/>
        </w:rPr>
        <w:t xml:space="preserve">, </w:t>
      </w:r>
      <w:r w:rsidR="007164BE">
        <w:rPr>
          <w:rFonts w:ascii="Arial" w:hAnsi="Arial" w:cs="Arial"/>
          <w:sz w:val="20"/>
          <w:szCs w:val="20"/>
        </w:rPr>
        <w:t xml:space="preserve">Dennis Downey, </w:t>
      </w:r>
      <w:r w:rsidR="00754EE2" w:rsidRPr="00754EE2">
        <w:rPr>
          <w:rFonts w:ascii="Arial" w:hAnsi="Arial" w:cs="Arial"/>
          <w:sz w:val="20"/>
          <w:szCs w:val="20"/>
        </w:rPr>
        <w:t>Talya Drescher,</w:t>
      </w:r>
      <w:r w:rsidR="00290E9A">
        <w:rPr>
          <w:rFonts w:ascii="Arial" w:hAnsi="Arial" w:cs="Arial"/>
          <w:sz w:val="20"/>
          <w:szCs w:val="20"/>
        </w:rPr>
        <w:t xml:space="preserve"> Jesse Elliott,</w:t>
      </w:r>
      <w:r w:rsidR="007164BE">
        <w:rPr>
          <w:rFonts w:ascii="Arial" w:hAnsi="Arial" w:cs="Arial"/>
          <w:sz w:val="20"/>
          <w:szCs w:val="20"/>
        </w:rPr>
        <w:t xml:space="preserve"> Cynthia Flores, </w:t>
      </w:r>
      <w:r>
        <w:rPr>
          <w:rFonts w:ascii="Arial" w:hAnsi="Arial" w:cs="Arial"/>
          <w:sz w:val="20"/>
          <w:szCs w:val="20"/>
        </w:rPr>
        <w:t>Blake Gillespie</w:t>
      </w:r>
      <w:r w:rsidR="00754EE2" w:rsidRPr="00754EE2">
        <w:rPr>
          <w:rFonts w:ascii="Arial" w:hAnsi="Arial" w:cs="Arial"/>
          <w:sz w:val="20"/>
          <w:szCs w:val="20"/>
        </w:rPr>
        <w:t>,</w:t>
      </w:r>
      <w:r w:rsidR="0075458D">
        <w:rPr>
          <w:rFonts w:ascii="Arial" w:hAnsi="Arial" w:cs="Arial"/>
          <w:sz w:val="20"/>
          <w:szCs w:val="20"/>
        </w:rPr>
        <w:t xml:space="preserve"> </w:t>
      </w:r>
      <w:r w:rsidR="007164BE">
        <w:rPr>
          <w:rFonts w:ascii="Arial" w:hAnsi="Arial" w:cs="Arial"/>
          <w:sz w:val="20"/>
          <w:szCs w:val="20"/>
        </w:rPr>
        <w:t xml:space="preserve">Ivona Grzegorczyk, Jaime Hannans, Collen Harris, Debra Hoffman, </w:t>
      </w:r>
      <w:r w:rsidR="00290E9A">
        <w:rPr>
          <w:rFonts w:ascii="Arial" w:hAnsi="Arial" w:cs="Arial"/>
          <w:sz w:val="20"/>
          <w:szCs w:val="20"/>
        </w:rPr>
        <w:t xml:space="preserve">Tiina Itkonen, </w:t>
      </w:r>
      <w:r w:rsidR="007164BE">
        <w:rPr>
          <w:rFonts w:ascii="Arial" w:hAnsi="Arial" w:cs="Arial"/>
          <w:sz w:val="20"/>
          <w:szCs w:val="20"/>
        </w:rPr>
        <w:t xml:space="preserve">Alona Kryshchenko, </w:t>
      </w:r>
      <w:proofErr w:type="spellStart"/>
      <w:r w:rsidR="007164BE">
        <w:rPr>
          <w:rFonts w:ascii="Arial" w:hAnsi="Arial" w:cs="Arial"/>
          <w:sz w:val="20"/>
          <w:szCs w:val="20"/>
        </w:rPr>
        <w:t>Souhi</w:t>
      </w:r>
      <w:proofErr w:type="spellEnd"/>
      <w:r w:rsidR="007164BE">
        <w:rPr>
          <w:rFonts w:ascii="Arial" w:hAnsi="Arial" w:cs="Arial"/>
          <w:sz w:val="20"/>
          <w:szCs w:val="20"/>
        </w:rPr>
        <w:t xml:space="preserve"> Lee, </w:t>
      </w:r>
      <w:r w:rsidR="00754EE2" w:rsidRPr="00754EE2">
        <w:rPr>
          <w:rFonts w:ascii="Arial" w:hAnsi="Arial" w:cs="Arial"/>
          <w:sz w:val="20"/>
          <w:szCs w:val="20"/>
        </w:rPr>
        <w:t xml:space="preserve">Chelsea Lincoln, Carol Mack, </w:t>
      </w:r>
      <w:r w:rsidR="00382CC7">
        <w:rPr>
          <w:rFonts w:ascii="Arial" w:hAnsi="Arial" w:cs="Arial"/>
          <w:sz w:val="20"/>
          <w:szCs w:val="20"/>
        </w:rPr>
        <w:t xml:space="preserve">Marianne McGrath, Michelle Moon, Paul Murphy, </w:t>
      </w:r>
      <w:r w:rsidR="00290E9A">
        <w:rPr>
          <w:rFonts w:ascii="Arial" w:hAnsi="Arial" w:cs="Arial"/>
          <w:sz w:val="20"/>
          <w:szCs w:val="20"/>
        </w:rPr>
        <w:t xml:space="preserve">Colleen Nevins, </w:t>
      </w:r>
      <w:r w:rsidR="00382CC7">
        <w:rPr>
          <w:rFonts w:ascii="Arial" w:hAnsi="Arial" w:cs="Arial"/>
          <w:sz w:val="20"/>
          <w:szCs w:val="20"/>
        </w:rPr>
        <w:t xml:space="preserve">Ekin Pehlivan, </w:t>
      </w:r>
      <w:r w:rsidR="00754EE2" w:rsidRPr="00754EE2">
        <w:rPr>
          <w:rFonts w:ascii="Arial" w:hAnsi="Arial" w:cs="Arial"/>
          <w:sz w:val="20"/>
          <w:szCs w:val="20"/>
        </w:rPr>
        <w:t>Alison Perchuk, Monica Pereira,</w:t>
      </w:r>
      <w:r w:rsidR="00290E9A">
        <w:rPr>
          <w:rFonts w:ascii="Arial" w:hAnsi="Arial" w:cs="Arial"/>
          <w:sz w:val="20"/>
          <w:szCs w:val="20"/>
        </w:rPr>
        <w:t xml:space="preserve"> Jennifer Perry, </w:t>
      </w:r>
      <w:r w:rsidR="00D82788">
        <w:rPr>
          <w:rFonts w:ascii="Arial" w:hAnsi="Arial" w:cs="Arial"/>
          <w:sz w:val="20"/>
          <w:szCs w:val="20"/>
        </w:rPr>
        <w:t>Janet Pinkley</w:t>
      </w:r>
      <w:r w:rsidR="00290E9A">
        <w:rPr>
          <w:rFonts w:ascii="Arial" w:hAnsi="Arial" w:cs="Arial"/>
          <w:sz w:val="20"/>
          <w:szCs w:val="20"/>
        </w:rPr>
        <w:t>,</w:t>
      </w:r>
      <w:r w:rsidR="00D82788">
        <w:rPr>
          <w:rFonts w:ascii="Arial" w:hAnsi="Arial" w:cs="Arial"/>
          <w:sz w:val="20"/>
          <w:szCs w:val="20"/>
        </w:rPr>
        <w:t xml:space="preserve"> </w:t>
      </w:r>
      <w:r w:rsidR="00382CC7">
        <w:rPr>
          <w:rFonts w:ascii="Arial" w:hAnsi="Arial" w:cs="Arial"/>
          <w:sz w:val="20"/>
          <w:szCs w:val="20"/>
        </w:rPr>
        <w:t xml:space="preserve">Luda Popenhagen, </w:t>
      </w:r>
      <w:r w:rsidR="00D82788">
        <w:rPr>
          <w:rFonts w:ascii="Arial" w:hAnsi="Arial" w:cs="Arial"/>
          <w:sz w:val="20"/>
          <w:szCs w:val="20"/>
        </w:rPr>
        <w:t>Jacqueline Reynoso, Christina Salazar</w:t>
      </w:r>
      <w:r w:rsidR="00290E9A">
        <w:rPr>
          <w:rFonts w:ascii="Arial" w:hAnsi="Arial" w:cs="Arial"/>
          <w:sz w:val="20"/>
          <w:szCs w:val="20"/>
        </w:rPr>
        <w:t xml:space="preserve">, </w:t>
      </w:r>
      <w:r w:rsidR="00754EE2" w:rsidRPr="00754EE2">
        <w:rPr>
          <w:rFonts w:ascii="Arial" w:hAnsi="Arial" w:cs="Arial"/>
          <w:sz w:val="20"/>
          <w:szCs w:val="20"/>
        </w:rPr>
        <w:t xml:space="preserve">Cynthia Sherman, Melissa Soenke, Rachel Soper, Steve Stratton, Brian Thoms, </w:t>
      </w:r>
      <w:r w:rsidR="00D82788">
        <w:rPr>
          <w:rFonts w:ascii="Arial" w:hAnsi="Arial" w:cs="Arial"/>
          <w:sz w:val="20"/>
          <w:szCs w:val="20"/>
        </w:rPr>
        <w:t xml:space="preserve">Kaia Tollefson, </w:t>
      </w:r>
      <w:r w:rsidR="00754EE2" w:rsidRPr="00754EE2">
        <w:rPr>
          <w:rFonts w:ascii="Arial" w:hAnsi="Arial" w:cs="Arial"/>
          <w:sz w:val="20"/>
          <w:szCs w:val="20"/>
        </w:rPr>
        <w:t>Brittnee Veldman,</w:t>
      </w:r>
      <w:r>
        <w:rPr>
          <w:rFonts w:ascii="Arial" w:hAnsi="Arial" w:cs="Arial"/>
          <w:sz w:val="20"/>
          <w:szCs w:val="20"/>
        </w:rPr>
        <w:t xml:space="preserve"> Kim Vose,</w:t>
      </w:r>
      <w:r w:rsidR="00754EE2" w:rsidRPr="00754EE2">
        <w:rPr>
          <w:rFonts w:ascii="Arial" w:hAnsi="Arial" w:cs="Arial"/>
          <w:sz w:val="20"/>
          <w:szCs w:val="20"/>
        </w:rPr>
        <w:t xml:space="preserve"> Chuck Weis, Gregory Wood, Cynthia Wyels, John Yudelson</w:t>
      </w:r>
      <w:r w:rsidR="00D82788">
        <w:rPr>
          <w:rFonts w:ascii="Arial" w:hAnsi="Arial" w:cs="Arial"/>
          <w:sz w:val="20"/>
          <w:szCs w:val="20"/>
        </w:rPr>
        <w:t xml:space="preserve"> [</w:t>
      </w:r>
      <w:r w:rsidR="00D82788" w:rsidRPr="00D82788">
        <w:rPr>
          <w:rFonts w:ascii="Arial" w:hAnsi="Arial" w:cs="Arial"/>
          <w:i/>
          <w:sz w:val="20"/>
          <w:szCs w:val="20"/>
        </w:rPr>
        <w:t xml:space="preserve">Guests of Senate included: </w:t>
      </w:r>
      <w:r>
        <w:rPr>
          <w:rFonts w:ascii="Arial" w:hAnsi="Arial" w:cs="Arial"/>
          <w:i/>
          <w:sz w:val="20"/>
          <w:szCs w:val="20"/>
        </w:rPr>
        <w:t xml:space="preserve">Kassidee Sattler, </w:t>
      </w:r>
      <w:r w:rsidR="00290E9A">
        <w:rPr>
          <w:rFonts w:ascii="Arial" w:hAnsi="Arial" w:cs="Arial"/>
          <w:i/>
          <w:sz w:val="20"/>
          <w:szCs w:val="20"/>
        </w:rPr>
        <w:t>Blake Buller</w:t>
      </w:r>
      <w:r>
        <w:rPr>
          <w:rFonts w:ascii="Arial" w:hAnsi="Arial" w:cs="Arial"/>
          <w:i/>
          <w:sz w:val="20"/>
          <w:szCs w:val="20"/>
        </w:rPr>
        <w:t>, Janet Rizzoli, Jim Meriwether</w:t>
      </w:r>
      <w:r w:rsidR="00290E9A">
        <w:rPr>
          <w:rFonts w:ascii="Arial" w:hAnsi="Arial" w:cs="Arial"/>
          <w:i/>
          <w:sz w:val="20"/>
          <w:szCs w:val="20"/>
        </w:rPr>
        <w:t>, Monica Rivas, Charles Osiris,]</w:t>
      </w:r>
      <w:bookmarkStart w:id="0" w:name="_GoBack"/>
      <w:bookmarkEnd w:id="0"/>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EB1469" w:rsidRDefault="00EB1469" w:rsidP="00225F86">
      <w:pPr>
        <w:ind w:left="360"/>
        <w:rPr>
          <w:rFonts w:ascii="Arial" w:hAnsi="Arial" w:cs="Arial"/>
        </w:rPr>
      </w:pPr>
      <w:r>
        <w:rPr>
          <w:rFonts w:ascii="Arial" w:hAnsi="Arial" w:cs="Arial"/>
        </w:rPr>
        <w:t xml:space="preserve">Procedural point of order raised – RTP policy was remanded to committee. Question on the floor is if the policy should be first reading item instead of a second reading item. </w:t>
      </w:r>
    </w:p>
    <w:p w:rsidR="00EB1469" w:rsidRDefault="00EB1469" w:rsidP="00225F86">
      <w:pPr>
        <w:ind w:left="360"/>
        <w:rPr>
          <w:rFonts w:ascii="Arial" w:hAnsi="Arial" w:cs="Arial"/>
        </w:rPr>
      </w:pPr>
      <w:r>
        <w:rPr>
          <w:rFonts w:ascii="Arial" w:hAnsi="Arial" w:cs="Arial"/>
        </w:rPr>
        <w:lastRenderedPageBreak/>
        <w:t>Academic Senate Chair, V. Adams clarified that the issue was discussed in Senate Executive meeting. There is nothing in Roberts Rules. Senate Executive inquired with the Faculty Affairs Committee and decided it could be a second reading item.</w:t>
      </w:r>
    </w:p>
    <w:p w:rsidR="00EB1469" w:rsidRDefault="00EB1469" w:rsidP="00225F86">
      <w:pPr>
        <w:ind w:left="360"/>
        <w:rPr>
          <w:rFonts w:ascii="Arial" w:hAnsi="Arial" w:cs="Arial"/>
        </w:rPr>
      </w:pPr>
      <w:r>
        <w:rPr>
          <w:rFonts w:ascii="Arial" w:hAnsi="Arial" w:cs="Arial"/>
        </w:rPr>
        <w:t>Chuck Weis moved to approve the agenda. Colleen Harris second</w:t>
      </w:r>
    </w:p>
    <w:p w:rsidR="00EB1469" w:rsidRDefault="00225F86" w:rsidP="00225F86">
      <w:pPr>
        <w:ind w:left="360"/>
        <w:rPr>
          <w:rFonts w:ascii="Arial" w:hAnsi="Arial" w:cs="Arial"/>
        </w:rPr>
      </w:pPr>
      <w:r>
        <w:rPr>
          <w:rFonts w:ascii="Arial" w:hAnsi="Arial" w:cs="Arial"/>
        </w:rPr>
        <w:t xml:space="preserve">The agenda was approved unanimously. </w:t>
      </w:r>
    </w:p>
    <w:p w:rsidR="00225F86" w:rsidRDefault="00EB1469" w:rsidP="00225F86">
      <w:pPr>
        <w:ind w:left="360"/>
        <w:rPr>
          <w:rFonts w:ascii="Arial" w:hAnsi="Arial" w:cs="Arial"/>
        </w:rPr>
      </w:pPr>
      <w:r>
        <w:rPr>
          <w:rFonts w:ascii="Arial" w:hAnsi="Arial" w:cs="Arial"/>
        </w:rPr>
        <w:t xml:space="preserve">Matt Cook moved to approve </w:t>
      </w:r>
      <w:r w:rsidR="00225F86">
        <w:rPr>
          <w:rFonts w:ascii="Arial" w:hAnsi="Arial" w:cs="Arial"/>
        </w:rPr>
        <w:t xml:space="preserve">he minutes from the </w:t>
      </w:r>
      <w:r>
        <w:rPr>
          <w:rFonts w:ascii="Arial" w:hAnsi="Arial" w:cs="Arial"/>
        </w:rPr>
        <w:t>March</w:t>
      </w:r>
      <w:r w:rsidR="00B02F3F">
        <w:rPr>
          <w:rFonts w:ascii="Arial" w:hAnsi="Arial" w:cs="Arial"/>
        </w:rPr>
        <w:t xml:space="preserve"> 27</w:t>
      </w:r>
      <w:r w:rsidR="00427283">
        <w:rPr>
          <w:rFonts w:ascii="Arial" w:hAnsi="Arial" w:cs="Arial"/>
        </w:rPr>
        <w:t>, 2018</w:t>
      </w:r>
      <w:r>
        <w:rPr>
          <w:rFonts w:ascii="Arial" w:hAnsi="Arial" w:cs="Arial"/>
        </w:rPr>
        <w:t>. Colleen Harris second. The minutes</w:t>
      </w:r>
      <w:r w:rsidR="00225F86">
        <w:rPr>
          <w:rFonts w:ascii="Arial" w:hAnsi="Arial" w:cs="Arial"/>
        </w:rPr>
        <w:t xml:space="preserve"> were approved unanimously.</w:t>
      </w:r>
    </w:p>
    <w:p w:rsidR="00225F86" w:rsidRDefault="00225F86" w:rsidP="00225F86">
      <w:pPr>
        <w:ind w:left="360"/>
        <w:rPr>
          <w:rFonts w:ascii="Arial" w:hAnsi="Arial" w:cs="Arial"/>
          <w:b/>
          <w:u w:val="single"/>
        </w:rPr>
      </w:pPr>
      <w:r>
        <w:rPr>
          <w:rFonts w:ascii="Arial" w:hAnsi="Arial" w:cs="Arial"/>
          <w:b/>
          <w:u w:val="single"/>
        </w:rPr>
        <w:t>Report from the Provost</w:t>
      </w:r>
    </w:p>
    <w:p w:rsidR="00F83391" w:rsidRDefault="00EB1469" w:rsidP="00427283">
      <w:pPr>
        <w:spacing w:after="0"/>
        <w:ind w:left="360"/>
        <w:rPr>
          <w:rFonts w:ascii="Arial" w:hAnsi="Arial" w:cs="Arial"/>
        </w:rPr>
      </w:pPr>
      <w:r>
        <w:rPr>
          <w:rFonts w:ascii="Arial" w:hAnsi="Arial" w:cs="Arial"/>
        </w:rPr>
        <w:t>As we approach year end – want to thank you all for the work that you do.</w:t>
      </w:r>
    </w:p>
    <w:p w:rsidR="00786B3A" w:rsidRDefault="00EB1469" w:rsidP="00B02F3F">
      <w:pPr>
        <w:spacing w:after="0"/>
        <w:ind w:left="360"/>
        <w:rPr>
          <w:rFonts w:ascii="Arial" w:hAnsi="Arial" w:cs="Arial"/>
        </w:rPr>
      </w:pPr>
      <w:r>
        <w:rPr>
          <w:rFonts w:ascii="Arial" w:hAnsi="Arial" w:cs="Arial"/>
        </w:rPr>
        <w:t xml:space="preserve">Announcement – Bill was proposed by Rep. Shelly Weber to request that all CSUs and UCs add a 3 credit unit their curriculum on ethnic studies. </w:t>
      </w:r>
      <w:r w:rsidR="00231B5B">
        <w:rPr>
          <w:rFonts w:ascii="Arial" w:hAnsi="Arial" w:cs="Arial"/>
        </w:rPr>
        <w:t>The CFA supported the bill but the Academic Senate did not. Rep. Weber, however, has since withdrew the bill and it will not be going forward.</w:t>
      </w:r>
    </w:p>
    <w:p w:rsidR="00231B5B" w:rsidRDefault="00231B5B" w:rsidP="00B02F3F">
      <w:pPr>
        <w:spacing w:after="0"/>
        <w:ind w:left="360"/>
        <w:rPr>
          <w:rFonts w:ascii="Arial" w:hAnsi="Arial" w:cs="Arial"/>
        </w:rPr>
      </w:pPr>
      <w:r>
        <w:rPr>
          <w:rFonts w:ascii="Arial" w:hAnsi="Arial" w:cs="Arial"/>
        </w:rPr>
        <w:t>Update on Strategic Initiatives – World Café took place on April 13. All the feedback will be collated and put together for a one document summary. The steering committee will give the summary to the President in early May as a recommendation she can put forward.</w:t>
      </w:r>
    </w:p>
    <w:p w:rsidR="00231B5B" w:rsidRDefault="00231B5B" w:rsidP="00B02F3F">
      <w:pPr>
        <w:spacing w:after="0"/>
        <w:ind w:left="360"/>
        <w:rPr>
          <w:rFonts w:ascii="Arial" w:hAnsi="Arial" w:cs="Arial"/>
        </w:rPr>
      </w:pPr>
      <w:r>
        <w:rPr>
          <w:rFonts w:ascii="Arial" w:hAnsi="Arial" w:cs="Arial"/>
        </w:rPr>
        <w:t xml:space="preserve">Searches: </w:t>
      </w:r>
      <w:r w:rsidRPr="00231B5B">
        <w:rPr>
          <w:rFonts w:ascii="Arial" w:hAnsi="Arial" w:cs="Arial"/>
        </w:rPr>
        <w:t xml:space="preserve">Osman </w:t>
      </w:r>
      <w:proofErr w:type="spellStart"/>
      <w:r w:rsidRPr="00231B5B">
        <w:rPr>
          <w:rFonts w:ascii="Arial" w:hAnsi="Arial" w:cs="Arial"/>
        </w:rPr>
        <w:t>Özturgut</w:t>
      </w:r>
      <w:proofErr w:type="spellEnd"/>
      <w:r>
        <w:rPr>
          <w:rFonts w:ascii="Arial" w:hAnsi="Arial" w:cs="Arial"/>
        </w:rPr>
        <w:t xml:space="preserve"> hired as new Dean of </w:t>
      </w:r>
      <w:r w:rsidRPr="00231B5B">
        <w:rPr>
          <w:rFonts w:ascii="Arial" w:hAnsi="Arial" w:cs="Arial"/>
        </w:rPr>
        <w:t>Extended University and AVP for International Programs</w:t>
      </w:r>
      <w:r>
        <w:rPr>
          <w:rFonts w:ascii="Arial" w:hAnsi="Arial" w:cs="Arial"/>
        </w:rPr>
        <w:t xml:space="preserve">. He will join CI </w:t>
      </w:r>
      <w:r w:rsidRPr="00231B5B">
        <w:rPr>
          <w:rFonts w:ascii="Arial" w:hAnsi="Arial" w:cs="Arial"/>
        </w:rPr>
        <w:t>on July 9</w:t>
      </w:r>
      <w:r>
        <w:rPr>
          <w:rFonts w:ascii="Arial" w:hAnsi="Arial" w:cs="Arial"/>
        </w:rPr>
        <w:t>. Dean of Arts &amp; Sciences search – candidates were on campus. Encourage all to attend open forums and provide feedback. Apologized for the glitch with the link for feedback. It is open until next Friday (April 27) Associate VP of Academic Programs &amp; Planning – Candidates will be on campus May 7, 8, 10</w:t>
      </w:r>
      <w:r w:rsidR="00BA1891">
        <w:rPr>
          <w:rFonts w:ascii="Arial" w:hAnsi="Arial" w:cs="Arial"/>
        </w:rPr>
        <w:t>th</w:t>
      </w:r>
      <w:r>
        <w:rPr>
          <w:rFonts w:ascii="Arial" w:hAnsi="Arial" w:cs="Arial"/>
        </w:rPr>
        <w:t>. Would like done prior to commencement and end of year.</w:t>
      </w:r>
    </w:p>
    <w:p w:rsidR="00231B5B" w:rsidRDefault="00231B5B" w:rsidP="00B02F3F">
      <w:pPr>
        <w:spacing w:after="0"/>
        <w:ind w:left="360"/>
        <w:rPr>
          <w:rFonts w:ascii="Arial" w:hAnsi="Arial" w:cs="Arial"/>
        </w:rPr>
      </w:pPr>
      <w:r>
        <w:rPr>
          <w:rFonts w:ascii="Arial" w:hAnsi="Arial" w:cs="Arial"/>
        </w:rPr>
        <w:t>S. Stratton raised a question about the results of the faculty searches.</w:t>
      </w:r>
    </w:p>
    <w:p w:rsidR="00231B5B" w:rsidRDefault="00231B5B" w:rsidP="00B02F3F">
      <w:pPr>
        <w:spacing w:after="0"/>
        <w:ind w:left="360"/>
        <w:rPr>
          <w:rFonts w:ascii="Arial" w:hAnsi="Arial" w:cs="Arial"/>
        </w:rPr>
      </w:pPr>
      <w:r>
        <w:rPr>
          <w:rFonts w:ascii="Arial" w:hAnsi="Arial" w:cs="Arial"/>
        </w:rPr>
        <w:t xml:space="preserve">Provost Chase responded that the results are coming in but will get the information </w:t>
      </w:r>
    </w:p>
    <w:p w:rsidR="00231B5B" w:rsidRDefault="00231B5B" w:rsidP="00B02F3F">
      <w:pPr>
        <w:spacing w:after="0"/>
        <w:ind w:left="360"/>
        <w:rPr>
          <w:rFonts w:ascii="Arial" w:hAnsi="Arial" w:cs="Arial"/>
        </w:rPr>
      </w:pPr>
      <w:r>
        <w:rPr>
          <w:rFonts w:ascii="Arial" w:hAnsi="Arial" w:cs="Arial"/>
        </w:rPr>
        <w:t xml:space="preserve">C Burriss </w:t>
      </w:r>
      <w:r w:rsidR="005E553A">
        <w:rPr>
          <w:rFonts w:ascii="Arial" w:hAnsi="Arial" w:cs="Arial"/>
        </w:rPr>
        <w:t xml:space="preserve">commended the Provost for fixing the glitch and extending the feedback time and raised the question if </w:t>
      </w:r>
      <w:r w:rsidR="00316897">
        <w:rPr>
          <w:rFonts w:ascii="Arial" w:hAnsi="Arial" w:cs="Arial"/>
        </w:rPr>
        <w:t>we</w:t>
      </w:r>
      <w:r w:rsidR="005E553A">
        <w:rPr>
          <w:rFonts w:ascii="Arial" w:hAnsi="Arial" w:cs="Arial"/>
        </w:rPr>
        <w:t xml:space="preserve"> can always provide that much time for feedback. Provost Chase responded that [Academic Affairs] can ask the Academic search committees to keep the window open.</w:t>
      </w:r>
    </w:p>
    <w:p w:rsidR="00B93C11" w:rsidRDefault="00B93C11" w:rsidP="00B02F3F">
      <w:pPr>
        <w:spacing w:after="0"/>
        <w:ind w:left="360"/>
        <w:rPr>
          <w:rFonts w:ascii="Arial" w:hAnsi="Arial" w:cs="Arial"/>
        </w:rPr>
      </w:pPr>
      <w:r>
        <w:rPr>
          <w:rFonts w:ascii="Arial" w:hAnsi="Arial" w:cs="Arial"/>
        </w:rPr>
        <w:t>S. Aloisio asked if it is known how many tenure/tenure track faculty searches there will be this coming year. Provost Chase responded that the budget requests have been put in, are currently working on strategies to get there and hope to have a number by the end of the year. F. Barajas if there will be a handbook for tenure/tenure track faculty by starts of the next recruitment cycle. Provost Chase looking to K. Porter for a response, answered no. F. Barajas asked for clarification as to not be any guidance given to which Provost Chase clarified there will be guidance given but no handbook.</w:t>
      </w:r>
    </w:p>
    <w:p w:rsidR="005E553A" w:rsidRDefault="005E553A" w:rsidP="00B02F3F">
      <w:pPr>
        <w:spacing w:after="0"/>
        <w:ind w:left="360"/>
        <w:rPr>
          <w:rFonts w:ascii="Arial" w:hAnsi="Arial" w:cs="Arial"/>
        </w:rPr>
      </w:pPr>
    </w:p>
    <w:p w:rsidR="00786B3A" w:rsidRPr="00B02F3F" w:rsidRDefault="00786B3A" w:rsidP="00B02F3F">
      <w:pPr>
        <w:spacing w:after="0"/>
        <w:ind w:left="360"/>
        <w:rPr>
          <w:rFonts w:ascii="Arial" w:hAnsi="Arial" w:cs="Arial"/>
        </w:rPr>
      </w:pPr>
    </w:p>
    <w:p w:rsidR="00B8364E" w:rsidRDefault="00B8364E" w:rsidP="00B8364E">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Statewide Senators</w:t>
      </w:r>
    </w:p>
    <w:p w:rsidR="004501A8" w:rsidRDefault="004A4AD5" w:rsidP="00B93C11">
      <w:pPr>
        <w:spacing w:after="0"/>
        <w:ind w:left="360"/>
        <w:rPr>
          <w:rFonts w:ascii="Arial" w:hAnsi="Arial" w:cs="Arial"/>
        </w:rPr>
      </w:pPr>
      <w:r>
        <w:rPr>
          <w:rFonts w:ascii="Arial" w:hAnsi="Arial" w:cs="Arial"/>
        </w:rPr>
        <w:lastRenderedPageBreak/>
        <w:t xml:space="preserve">Simone Aloisio </w:t>
      </w:r>
      <w:r w:rsidR="00B93C11">
        <w:rPr>
          <w:rFonts w:ascii="Arial" w:hAnsi="Arial" w:cs="Arial"/>
        </w:rPr>
        <w:t xml:space="preserve">acknowledged Provost Chase earlier reference to the Weber bill. EO 1100, reformatting GE, the latest discussion is about area C. There is some confusion about if allowed or not, looks like it will be allowed – however, not relevant to this campus. He is sharing because faculty may hear about it. Also it is not clear how the EO will relate to the GWAR. The details have been rolling out, all in a rush to comply, and some campuses have asked for extensions, which is </w:t>
      </w:r>
      <w:r w:rsidR="00A322F1">
        <w:rPr>
          <w:rFonts w:ascii="Arial" w:hAnsi="Arial" w:cs="Arial"/>
        </w:rPr>
        <w:t>causing</w:t>
      </w:r>
      <w:r w:rsidR="00B93C11">
        <w:rPr>
          <w:rFonts w:ascii="Arial" w:hAnsi="Arial" w:cs="Arial"/>
        </w:rPr>
        <w:t xml:space="preserve"> some problems on campuses.</w:t>
      </w:r>
      <w:r w:rsidR="00A322F1">
        <w:rPr>
          <w:rFonts w:ascii="Arial" w:hAnsi="Arial" w:cs="Arial"/>
        </w:rPr>
        <w:t xml:space="preserve"> Shared governance talks will continue between the CSUs and the Chancellor’s Office. The second to last meeting next week in San Francisco may hear more about this.</w:t>
      </w:r>
    </w:p>
    <w:p w:rsidR="009B2073" w:rsidRDefault="009B2073" w:rsidP="004501A8">
      <w:pPr>
        <w:spacing w:after="0"/>
        <w:ind w:left="360"/>
        <w:rPr>
          <w:rFonts w:ascii="Arial" w:hAnsi="Arial" w:cs="Arial"/>
        </w:rPr>
      </w:pPr>
    </w:p>
    <w:p w:rsidR="009B2073" w:rsidRDefault="009B2073" w:rsidP="00A322F1">
      <w:pPr>
        <w:spacing w:after="0"/>
        <w:ind w:left="360"/>
        <w:rPr>
          <w:rFonts w:ascii="Arial" w:hAnsi="Arial" w:cs="Arial"/>
        </w:rPr>
      </w:pPr>
      <w:r>
        <w:rPr>
          <w:rFonts w:ascii="Arial" w:hAnsi="Arial" w:cs="Arial"/>
        </w:rPr>
        <w:t xml:space="preserve">John Yudelson reported </w:t>
      </w:r>
      <w:r w:rsidR="00A322F1">
        <w:rPr>
          <w:rFonts w:ascii="Arial" w:hAnsi="Arial" w:cs="Arial"/>
        </w:rPr>
        <w:t>that a Memo was received from the Chairs of the ASCSU today stating that upon mature reflection, the Chancellor’s Office is allowing for some variation. Campuses don’t have to ask for exemptions. John also made an announcement about the Career Fair taking place on campus tomorrow (April 18 2018) e</w:t>
      </w:r>
      <w:r w:rsidR="00523783">
        <w:rPr>
          <w:rFonts w:ascii="Arial" w:hAnsi="Arial" w:cs="Arial"/>
        </w:rPr>
        <w:t xml:space="preserve">ncouraged all to support students and attend. Announced the </w:t>
      </w:r>
      <w:proofErr w:type="spellStart"/>
      <w:r w:rsidR="00523783">
        <w:rPr>
          <w:rFonts w:ascii="Arial" w:hAnsi="Arial" w:cs="Arial"/>
        </w:rPr>
        <w:t>Ekho</w:t>
      </w:r>
      <w:proofErr w:type="spellEnd"/>
      <w:r w:rsidR="00523783">
        <w:rPr>
          <w:rFonts w:ascii="Arial" w:hAnsi="Arial" w:cs="Arial"/>
        </w:rPr>
        <w:t xml:space="preserve"> Closet is seeking donations of business/interview attire for students. Also reminded that food insecurity is prevalent in the CSU, please donate to the Dolphin Pantry – all donations accepted and welcomed.</w:t>
      </w:r>
    </w:p>
    <w:p w:rsidR="005C54D4" w:rsidRPr="004501A8" w:rsidRDefault="005C54D4" w:rsidP="004501A8">
      <w:pPr>
        <w:spacing w:after="0"/>
        <w:ind w:left="360"/>
        <w:rPr>
          <w:rFonts w:ascii="Arial" w:hAnsi="Arial" w:cs="Arial"/>
        </w:rPr>
      </w:pPr>
    </w:p>
    <w:p w:rsidR="002A6A2B" w:rsidRPr="00F014F9" w:rsidRDefault="002A6A2B" w:rsidP="002A6A2B">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CFA President</w:t>
      </w:r>
    </w:p>
    <w:p w:rsidR="00CF2598" w:rsidRDefault="0044427F" w:rsidP="00DC63BC">
      <w:pPr>
        <w:ind w:left="360"/>
        <w:rPr>
          <w:rFonts w:ascii="Arial" w:hAnsi="Arial" w:cs="Arial"/>
        </w:rPr>
      </w:pPr>
      <w:r>
        <w:rPr>
          <w:rFonts w:ascii="Arial" w:hAnsi="Arial" w:cs="Arial"/>
        </w:rPr>
        <w:t>John Griffin</w:t>
      </w:r>
      <w:r w:rsidR="005C54D4">
        <w:rPr>
          <w:rFonts w:ascii="Arial" w:hAnsi="Arial" w:cs="Arial"/>
        </w:rPr>
        <w:t xml:space="preserve"> </w:t>
      </w:r>
      <w:r w:rsidR="00523783">
        <w:rPr>
          <w:rFonts w:ascii="Arial" w:hAnsi="Arial" w:cs="Arial"/>
        </w:rPr>
        <w:t>reported that the 87</w:t>
      </w:r>
      <w:r w:rsidR="00523783" w:rsidRPr="00523783">
        <w:rPr>
          <w:rFonts w:ascii="Arial" w:hAnsi="Arial" w:cs="Arial"/>
          <w:vertAlign w:val="superscript"/>
        </w:rPr>
        <w:t>th</w:t>
      </w:r>
      <w:r w:rsidR="00523783">
        <w:rPr>
          <w:rFonts w:ascii="Arial" w:hAnsi="Arial" w:cs="Arial"/>
        </w:rPr>
        <w:t xml:space="preserve"> Assembly concluded, gathering of 23 CSUs. Adopted 4 resolutions regarding racialized mascots. CI received ‘kudos’ for consulting with the Chumash to choose our current mascot [</w:t>
      </w:r>
      <w:proofErr w:type="spellStart"/>
      <w:r w:rsidR="00523783">
        <w:rPr>
          <w:rFonts w:ascii="Arial" w:hAnsi="Arial" w:cs="Arial"/>
        </w:rPr>
        <w:t>Ekho</w:t>
      </w:r>
      <w:proofErr w:type="spellEnd"/>
      <w:r w:rsidR="00523783">
        <w:rPr>
          <w:rFonts w:ascii="Arial" w:hAnsi="Arial" w:cs="Arial"/>
        </w:rPr>
        <w:t xml:space="preserve">] and is held as Best Practices. Members showed support for </w:t>
      </w:r>
      <w:r w:rsidR="007D4E1B">
        <w:rPr>
          <w:rFonts w:ascii="Arial" w:hAnsi="Arial" w:cs="Arial"/>
        </w:rPr>
        <w:t xml:space="preserve">Inglewood teachers and support for SLO students for taking a stand. </w:t>
      </w:r>
      <w:r w:rsidR="00CF2598">
        <w:rPr>
          <w:rFonts w:ascii="Arial" w:hAnsi="Arial" w:cs="Arial"/>
        </w:rPr>
        <w:t xml:space="preserve">Announced that </w:t>
      </w:r>
      <w:r w:rsidR="00CF2598" w:rsidRPr="00CF2598">
        <w:rPr>
          <w:rFonts w:ascii="Arial" w:hAnsi="Arial" w:cs="Arial"/>
        </w:rPr>
        <w:t xml:space="preserve">CFA staff analyst, Aimee </w:t>
      </w:r>
      <w:proofErr w:type="spellStart"/>
      <w:r w:rsidR="00CF2598" w:rsidRPr="00CF2598">
        <w:rPr>
          <w:rFonts w:ascii="Arial" w:hAnsi="Arial" w:cs="Arial"/>
        </w:rPr>
        <w:t>Shreck</w:t>
      </w:r>
      <w:proofErr w:type="spellEnd"/>
      <w:r w:rsidR="00CF2598" w:rsidRPr="00CF2598">
        <w:rPr>
          <w:rFonts w:ascii="Arial" w:hAnsi="Arial" w:cs="Arial"/>
        </w:rPr>
        <w:t xml:space="preserve">, will </w:t>
      </w:r>
      <w:r w:rsidR="00CF2598">
        <w:rPr>
          <w:rFonts w:ascii="Arial" w:hAnsi="Arial" w:cs="Arial"/>
        </w:rPr>
        <w:t xml:space="preserve">be on campus tomorrow (April 18 2018) to </w:t>
      </w:r>
      <w:r w:rsidR="00CF2598" w:rsidRPr="00CF2598">
        <w:rPr>
          <w:rFonts w:ascii="Arial" w:hAnsi="Arial" w:cs="Arial"/>
        </w:rPr>
        <w:t xml:space="preserve">present CI demographics </w:t>
      </w:r>
      <w:r w:rsidR="00DC63BC">
        <w:rPr>
          <w:rFonts w:ascii="Arial" w:hAnsi="Arial" w:cs="Arial"/>
        </w:rPr>
        <w:t>as a campus and CFA membership. Announced opportunity to lobby April 30 and May 1. Share this is a good time to speak to representatives that we are in full support of full funding for CSU. Announced all union lunch on May in MAL 100. Proposal to our board to use our funds we have at the end of the semester, Fuel for Finals, to donate to food pantry instead.</w:t>
      </w:r>
    </w:p>
    <w:p w:rsidR="00DC63BC" w:rsidRPr="005C54D4" w:rsidRDefault="00DC63BC" w:rsidP="00DC63BC">
      <w:pPr>
        <w:ind w:left="360"/>
        <w:rPr>
          <w:rFonts w:ascii="Arial" w:hAnsi="Arial" w:cs="Arial"/>
        </w:rPr>
      </w:pPr>
      <w:r>
        <w:rPr>
          <w:rFonts w:ascii="Arial" w:hAnsi="Arial" w:cs="Arial"/>
        </w:rPr>
        <w:t>C. Burriss asked if faculty will get a report of what is happening tomorrow. John affirmed that yes, materials handed out will be shared electronically.</w:t>
      </w:r>
    </w:p>
    <w:p w:rsidR="00225F86" w:rsidRDefault="00225F86" w:rsidP="00225F86">
      <w:pPr>
        <w:ind w:left="360"/>
        <w:rPr>
          <w:rFonts w:ascii="Arial" w:hAnsi="Arial" w:cs="Arial"/>
          <w:b/>
          <w:u w:val="single"/>
        </w:rPr>
      </w:pPr>
      <w:r>
        <w:rPr>
          <w:rFonts w:ascii="Arial" w:hAnsi="Arial" w:cs="Arial"/>
          <w:b/>
          <w:u w:val="single"/>
        </w:rPr>
        <w:t>Report from Senate Chair</w:t>
      </w:r>
    </w:p>
    <w:p w:rsidR="00060AB1" w:rsidRDefault="002E704A" w:rsidP="00791964">
      <w:pPr>
        <w:spacing w:after="0"/>
        <w:ind w:left="360"/>
        <w:rPr>
          <w:rFonts w:ascii="Arial" w:hAnsi="Arial" w:cs="Arial"/>
        </w:rPr>
      </w:pPr>
      <w:r>
        <w:rPr>
          <w:rFonts w:ascii="Arial" w:hAnsi="Arial" w:cs="Arial"/>
        </w:rPr>
        <w:t xml:space="preserve">Virgil Adams </w:t>
      </w:r>
      <w:r w:rsidR="00A47927">
        <w:rPr>
          <w:rFonts w:ascii="Arial" w:hAnsi="Arial" w:cs="Arial"/>
        </w:rPr>
        <w:t>reported on resolutions passed by statewide senate. All resolutions were shared with Academic Senate materials and are available on the website.</w:t>
      </w:r>
    </w:p>
    <w:p w:rsidR="00A47927" w:rsidRDefault="00A47927" w:rsidP="00791964">
      <w:pPr>
        <w:spacing w:after="0"/>
        <w:ind w:left="360"/>
        <w:rPr>
          <w:rFonts w:ascii="Arial" w:hAnsi="Arial" w:cs="Arial"/>
        </w:rPr>
      </w:pPr>
      <w:r>
        <w:rPr>
          <w:rFonts w:ascii="Arial" w:hAnsi="Arial" w:cs="Arial"/>
        </w:rPr>
        <w:t xml:space="preserve">Announced that Ray Porras has asked for a tenure/tenure track and a lecturer to serve on a committee for parking. He would like to put committee in place in the next couple of weeks. Shared that last week, Senate Executive Committee reviewed the document that came out. Amanda Quintero working on a </w:t>
      </w:r>
      <w:proofErr w:type="spellStart"/>
      <w:r>
        <w:rPr>
          <w:rFonts w:ascii="Arial" w:hAnsi="Arial" w:cs="Arial"/>
        </w:rPr>
        <w:t>Qualtrics</w:t>
      </w:r>
      <w:proofErr w:type="spellEnd"/>
      <w:r>
        <w:rPr>
          <w:rFonts w:ascii="Arial" w:hAnsi="Arial" w:cs="Arial"/>
        </w:rPr>
        <w:t xml:space="preserve"> form. Seeking four faculty leads who will work on the various areas of hiring that need to be addressed.</w:t>
      </w:r>
    </w:p>
    <w:p w:rsidR="00A47927" w:rsidRDefault="00A47927" w:rsidP="00791964">
      <w:pPr>
        <w:spacing w:after="0"/>
        <w:ind w:left="360"/>
        <w:rPr>
          <w:rFonts w:ascii="Arial" w:hAnsi="Arial" w:cs="Arial"/>
        </w:rPr>
      </w:pPr>
      <w:r>
        <w:rPr>
          <w:rFonts w:ascii="Arial" w:hAnsi="Arial" w:cs="Arial"/>
        </w:rPr>
        <w:t xml:space="preserve">C. Harris commented that the World Café event directly conflicted with the Dean of Arts &amp; Sciences candidate interview time and asked at what point the university will get a system to </w:t>
      </w:r>
      <w:r>
        <w:rPr>
          <w:rFonts w:ascii="Arial" w:hAnsi="Arial" w:cs="Arial"/>
        </w:rPr>
        <w:lastRenderedPageBreak/>
        <w:t xml:space="preserve">avoid those kind of conflicts. Chair, V. Adams apologized for the conflict and stated that we are working on that. He pointed out that </w:t>
      </w:r>
      <w:r w:rsidR="0021402B">
        <w:rPr>
          <w:rFonts w:ascii="Arial" w:hAnsi="Arial" w:cs="Arial"/>
        </w:rPr>
        <w:t xml:space="preserve">this was why he chose to start the Academic Senate meeting bit later than usual [to allow faculty time to attend the candidate open forum]. He shared that there was 5 – 6 Interim positions in Academic Affairs, but after this round, we will be down to one. Provost Chase also apologized for the scheduling conflict and added that scheduling has been difficult and acknowledged [Academic Affairs] did some scrambling Friday and this week. Acknowledged it was not the way [Academic Affairs] wanted it to for scheduling and stating [Academic Affairs] will work to improve this in the future. </w:t>
      </w:r>
    </w:p>
    <w:p w:rsidR="00916662" w:rsidRPr="002E704A" w:rsidRDefault="00916662" w:rsidP="00427283">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Continuing Business</w:t>
      </w:r>
    </w:p>
    <w:p w:rsidR="00DB1EB9" w:rsidRDefault="00871EDE" w:rsidP="00353BF4">
      <w:pPr>
        <w:spacing w:after="0"/>
        <w:ind w:left="360"/>
        <w:rPr>
          <w:rFonts w:ascii="Arial" w:hAnsi="Arial" w:cs="Arial"/>
        </w:rPr>
      </w:pPr>
      <w:r>
        <w:rPr>
          <w:rFonts w:ascii="Arial" w:hAnsi="Arial" w:cs="Arial"/>
        </w:rPr>
        <w:t>SP: University, Retention, Tenure and Promotion (second reading item)</w:t>
      </w:r>
    </w:p>
    <w:p w:rsidR="005F45F4" w:rsidRDefault="00871EDE" w:rsidP="00791964">
      <w:pPr>
        <w:spacing w:after="0"/>
        <w:ind w:left="360"/>
        <w:rPr>
          <w:rFonts w:ascii="Arial" w:hAnsi="Arial" w:cs="Arial"/>
        </w:rPr>
      </w:pPr>
      <w:r>
        <w:rPr>
          <w:rFonts w:ascii="Arial" w:hAnsi="Arial" w:cs="Arial"/>
        </w:rPr>
        <w:t>Faculty Affairs Committee</w:t>
      </w:r>
      <w:r w:rsidR="0005573B">
        <w:rPr>
          <w:rFonts w:ascii="Arial" w:hAnsi="Arial" w:cs="Arial"/>
        </w:rPr>
        <w:t>: Stephen Cl</w:t>
      </w:r>
      <w:r w:rsidR="006C4F49">
        <w:rPr>
          <w:rFonts w:ascii="Arial" w:hAnsi="Arial" w:cs="Arial"/>
        </w:rPr>
        <w:t>ark</w:t>
      </w:r>
      <w:r w:rsidR="0005573B">
        <w:rPr>
          <w:rFonts w:ascii="Arial" w:hAnsi="Arial" w:cs="Arial"/>
        </w:rPr>
        <w:t xml:space="preserve"> presented </w:t>
      </w:r>
    </w:p>
    <w:p w:rsidR="00790C5B" w:rsidRDefault="00790C5B" w:rsidP="00791964">
      <w:pPr>
        <w:spacing w:after="0"/>
        <w:ind w:left="360"/>
        <w:rPr>
          <w:rFonts w:ascii="Arial" w:hAnsi="Arial" w:cs="Arial"/>
        </w:rPr>
      </w:pPr>
      <w:hyperlink r:id="rId8" w:history="1">
        <w:r w:rsidRPr="00790C5B">
          <w:rPr>
            <w:rStyle w:val="Hyperlink"/>
            <w:rFonts w:ascii="Arial" w:hAnsi="Arial" w:cs="Arial"/>
          </w:rPr>
          <w:t>..\9-senate-meeting-materials-04-17-2018\16-FAC 4-17-18.pptx</w:t>
        </w:r>
      </w:hyperlink>
    </w:p>
    <w:p w:rsidR="00790C5B" w:rsidRDefault="00790C5B" w:rsidP="00916662">
      <w:pPr>
        <w:spacing w:after="0"/>
        <w:ind w:left="360"/>
        <w:rPr>
          <w:rFonts w:ascii="Arial" w:hAnsi="Arial" w:cs="Arial"/>
        </w:rPr>
      </w:pPr>
      <w:r>
        <w:rPr>
          <w:rFonts w:ascii="Arial" w:hAnsi="Arial" w:cs="Arial"/>
        </w:rPr>
        <w:t>Discussion included a request by Jesse Elliot for a quorum check.</w:t>
      </w:r>
    </w:p>
    <w:p w:rsidR="00790C5B" w:rsidRDefault="00790C5B" w:rsidP="00916662">
      <w:pPr>
        <w:spacing w:after="0"/>
        <w:ind w:left="360"/>
        <w:rPr>
          <w:rFonts w:ascii="Arial" w:hAnsi="Arial" w:cs="Arial"/>
        </w:rPr>
      </w:pPr>
      <w:r>
        <w:rPr>
          <w:rFonts w:ascii="Arial" w:hAnsi="Arial" w:cs="Arial"/>
        </w:rPr>
        <w:t xml:space="preserve">Chair, V. Adams asked that all voting members raise their hand to be counted. Count is 49 voting members present, 42 is needed to make quorum. Quorum met. </w:t>
      </w:r>
    </w:p>
    <w:p w:rsidR="00790C5B" w:rsidRDefault="00790C5B" w:rsidP="00916662">
      <w:pPr>
        <w:spacing w:after="0"/>
        <w:ind w:left="360"/>
        <w:rPr>
          <w:rFonts w:ascii="Arial" w:hAnsi="Arial" w:cs="Arial"/>
        </w:rPr>
      </w:pPr>
      <w:r>
        <w:rPr>
          <w:rFonts w:ascii="Arial" w:hAnsi="Arial" w:cs="Arial"/>
        </w:rPr>
        <w:t xml:space="preserve">Discussion also included motion by Alison Perchuk to add language to the policy exempting those currently in the </w:t>
      </w:r>
      <w:proofErr w:type="gramStart"/>
      <w:r>
        <w:rPr>
          <w:rFonts w:ascii="Arial" w:hAnsi="Arial" w:cs="Arial"/>
        </w:rPr>
        <w:t>stream :</w:t>
      </w:r>
      <w:proofErr w:type="gramEnd"/>
      <w:r>
        <w:rPr>
          <w:rFonts w:ascii="Arial" w:hAnsi="Arial" w:cs="Arial"/>
        </w:rPr>
        <w:t xml:space="preserve"> Section B propose adding item 6. “</w:t>
      </w:r>
      <w:r w:rsidRPr="00790C5B">
        <w:rPr>
          <w:rFonts w:ascii="Arial" w:hAnsi="Arial" w:cs="Arial"/>
        </w:rPr>
        <w:t>This document shall apply to all tenured and probationary faculty hired effective AY 2018–19. Faculty who started at CI prior to this academic year may elect to be governed by this document, but absent such election shall be evaluated according to the standards in effect at the time of their hiring</w:t>
      </w:r>
      <w:r>
        <w:rPr>
          <w:rFonts w:ascii="Arial" w:hAnsi="Arial" w:cs="Arial"/>
        </w:rPr>
        <w:t>”</w:t>
      </w:r>
    </w:p>
    <w:p w:rsidR="00790C5B" w:rsidRDefault="00790C5B" w:rsidP="00916662">
      <w:pPr>
        <w:spacing w:after="0"/>
        <w:ind w:left="360"/>
        <w:rPr>
          <w:rFonts w:ascii="Arial" w:hAnsi="Arial" w:cs="Arial"/>
        </w:rPr>
      </w:pPr>
      <w:r>
        <w:rPr>
          <w:rFonts w:ascii="Arial" w:hAnsi="Arial" w:cs="Arial"/>
        </w:rPr>
        <w:t>J. Elliot second motion</w:t>
      </w:r>
    </w:p>
    <w:p w:rsidR="00790C5B" w:rsidRDefault="00790C5B" w:rsidP="00916662">
      <w:pPr>
        <w:spacing w:after="0"/>
        <w:ind w:left="360"/>
        <w:rPr>
          <w:rFonts w:ascii="Arial" w:hAnsi="Arial" w:cs="Arial"/>
        </w:rPr>
      </w:pPr>
      <w:r>
        <w:rPr>
          <w:rFonts w:ascii="Arial" w:hAnsi="Arial" w:cs="Arial"/>
        </w:rPr>
        <w:t>VOTE: 31 = YES, 18 = NO, 1 = Abstain</w:t>
      </w:r>
    </w:p>
    <w:p w:rsidR="00790C5B" w:rsidRDefault="00EF3C87" w:rsidP="00916662">
      <w:pPr>
        <w:spacing w:after="0"/>
        <w:ind w:left="360"/>
        <w:rPr>
          <w:rFonts w:ascii="Arial" w:hAnsi="Arial" w:cs="Arial"/>
        </w:rPr>
      </w:pPr>
      <w:r>
        <w:rPr>
          <w:rFonts w:ascii="Arial" w:hAnsi="Arial" w:cs="Arial"/>
        </w:rPr>
        <w:t>Language</w:t>
      </w:r>
      <w:r w:rsidR="00790C5B">
        <w:rPr>
          <w:rFonts w:ascii="Arial" w:hAnsi="Arial" w:cs="Arial"/>
        </w:rPr>
        <w:t xml:space="preserve"> added to policy.</w:t>
      </w:r>
    </w:p>
    <w:p w:rsidR="00EF3C87" w:rsidRDefault="00EF3C87" w:rsidP="00916662">
      <w:pPr>
        <w:spacing w:after="0"/>
        <w:ind w:left="360"/>
        <w:rPr>
          <w:rFonts w:ascii="Arial" w:hAnsi="Arial" w:cs="Arial"/>
        </w:rPr>
      </w:pPr>
      <w:r>
        <w:rPr>
          <w:rFonts w:ascii="Arial" w:hAnsi="Arial" w:cs="Arial"/>
        </w:rPr>
        <w:t>Matt Cook asked to add language to Section O item 3. Wording is vague and potentially bias, to clarify it suggest adding “according to section O item 2.” Additionally, to section P item 3, adding “according to section P item 1.”</w:t>
      </w:r>
    </w:p>
    <w:p w:rsidR="00EF3C87" w:rsidRDefault="00EF3C87" w:rsidP="00916662">
      <w:pPr>
        <w:spacing w:after="0"/>
        <w:ind w:left="360"/>
        <w:rPr>
          <w:rFonts w:ascii="Arial" w:hAnsi="Arial" w:cs="Arial"/>
        </w:rPr>
      </w:pPr>
      <w:r>
        <w:rPr>
          <w:rFonts w:ascii="Arial" w:hAnsi="Arial" w:cs="Arial"/>
        </w:rPr>
        <w:t>Accepted as a friendly amendment.</w:t>
      </w:r>
    </w:p>
    <w:p w:rsidR="00790C5B" w:rsidRDefault="00790C5B" w:rsidP="00916662">
      <w:pPr>
        <w:spacing w:after="0"/>
        <w:ind w:left="360"/>
        <w:rPr>
          <w:rFonts w:ascii="Arial" w:hAnsi="Arial" w:cs="Arial"/>
        </w:rPr>
      </w:pPr>
      <w:r>
        <w:rPr>
          <w:rFonts w:ascii="Arial" w:hAnsi="Arial" w:cs="Arial"/>
        </w:rPr>
        <w:t>Vote on policy</w:t>
      </w:r>
    </w:p>
    <w:p w:rsidR="00790C5B" w:rsidRDefault="00790C5B" w:rsidP="00916662">
      <w:pPr>
        <w:spacing w:after="0"/>
        <w:ind w:left="360"/>
        <w:rPr>
          <w:rFonts w:ascii="Arial" w:hAnsi="Arial" w:cs="Arial"/>
        </w:rPr>
      </w:pPr>
      <w:r>
        <w:rPr>
          <w:rFonts w:ascii="Arial" w:hAnsi="Arial" w:cs="Arial"/>
        </w:rPr>
        <w:t xml:space="preserve">VOTE: </w:t>
      </w:r>
      <w:r w:rsidR="00EF3C87">
        <w:rPr>
          <w:rFonts w:ascii="Arial" w:hAnsi="Arial" w:cs="Arial"/>
        </w:rPr>
        <w:t>41 = YES, 6 = NO, 2 = Abstained</w:t>
      </w:r>
    </w:p>
    <w:p w:rsidR="00916662" w:rsidRPr="00916662" w:rsidRDefault="00916662" w:rsidP="00916662">
      <w:pPr>
        <w:spacing w:after="0"/>
        <w:ind w:left="360"/>
        <w:rPr>
          <w:rFonts w:ascii="Arial" w:hAnsi="Arial" w:cs="Arial"/>
          <w:i/>
        </w:rPr>
      </w:pPr>
      <w:r w:rsidRPr="00916662">
        <w:rPr>
          <w:rFonts w:ascii="Arial" w:hAnsi="Arial" w:cs="Arial"/>
          <w:i/>
        </w:rPr>
        <w:t>Policy Passed</w:t>
      </w:r>
    </w:p>
    <w:p w:rsidR="00916662" w:rsidRPr="00916662" w:rsidRDefault="00916662" w:rsidP="00916662">
      <w:pPr>
        <w:spacing w:after="0"/>
        <w:ind w:left="360"/>
        <w:rPr>
          <w:rFonts w:ascii="Arial" w:hAnsi="Arial" w:cs="Arial"/>
        </w:rPr>
      </w:pPr>
    </w:p>
    <w:p w:rsidR="00F009EB" w:rsidRPr="00EE5450" w:rsidRDefault="00225F86" w:rsidP="00EE5450">
      <w:pPr>
        <w:ind w:left="360"/>
        <w:rPr>
          <w:rFonts w:ascii="Arial" w:hAnsi="Arial" w:cs="Arial"/>
          <w:b/>
          <w:u w:val="single"/>
        </w:rPr>
      </w:pPr>
      <w:r>
        <w:rPr>
          <w:rFonts w:ascii="Arial" w:hAnsi="Arial" w:cs="Arial"/>
          <w:b/>
          <w:u w:val="single"/>
        </w:rPr>
        <w:t>New Business</w:t>
      </w:r>
    </w:p>
    <w:p w:rsidR="00027DC8" w:rsidRDefault="0021402B" w:rsidP="00353BF4">
      <w:pPr>
        <w:spacing w:after="0"/>
        <w:ind w:left="360"/>
        <w:rPr>
          <w:rFonts w:ascii="Arial" w:hAnsi="Arial" w:cs="Arial"/>
        </w:rPr>
      </w:pPr>
      <w:r>
        <w:rPr>
          <w:rFonts w:ascii="Arial" w:hAnsi="Arial" w:cs="Arial"/>
        </w:rPr>
        <w:t>SP: Policy on Evaluation of Temporary Counselor Faculty</w:t>
      </w:r>
    </w:p>
    <w:p w:rsidR="0021402B" w:rsidRDefault="0021402B" w:rsidP="00353BF4">
      <w:pPr>
        <w:spacing w:after="0"/>
        <w:ind w:left="360"/>
        <w:rPr>
          <w:rFonts w:ascii="Arial" w:hAnsi="Arial" w:cs="Arial"/>
        </w:rPr>
      </w:pPr>
      <w:r>
        <w:rPr>
          <w:rFonts w:ascii="Arial" w:hAnsi="Arial" w:cs="Arial"/>
        </w:rPr>
        <w:t>Presented by Stephen Clark – SP 15-11 existing policy, created different roles performed by counselors versus lecturers so current lecturer review policy did not fit.</w:t>
      </w:r>
    </w:p>
    <w:p w:rsidR="0021402B" w:rsidRDefault="0021402B" w:rsidP="00353BF4">
      <w:pPr>
        <w:spacing w:after="0"/>
        <w:ind w:left="360"/>
        <w:rPr>
          <w:rFonts w:ascii="Arial" w:hAnsi="Arial" w:cs="Arial"/>
        </w:rPr>
      </w:pPr>
      <w:proofErr w:type="gramStart"/>
      <w:r>
        <w:rPr>
          <w:rFonts w:ascii="Arial" w:hAnsi="Arial" w:cs="Arial"/>
        </w:rPr>
        <w:t xml:space="preserve">PPT </w:t>
      </w:r>
      <w:proofErr w:type="gramEnd"/>
      <w:r>
        <w:rPr>
          <w:rFonts w:ascii="Arial" w:hAnsi="Arial" w:cs="Arial"/>
        </w:rPr>
        <w:fldChar w:fldCharType="begin"/>
      </w:r>
      <w:r>
        <w:rPr>
          <w:rFonts w:ascii="Arial" w:hAnsi="Arial" w:cs="Arial"/>
        </w:rPr>
        <w:instrText xml:space="preserve"> HYPERLINK "../9-senate-meeting-materials-04-17-2018/16-FAC%204-17-18.pptx" </w:instrText>
      </w:r>
      <w:r>
        <w:rPr>
          <w:rFonts w:ascii="Arial" w:hAnsi="Arial" w:cs="Arial"/>
        </w:rPr>
      </w:r>
      <w:r>
        <w:rPr>
          <w:rFonts w:ascii="Arial" w:hAnsi="Arial" w:cs="Arial"/>
        </w:rPr>
        <w:fldChar w:fldCharType="separate"/>
      </w:r>
      <w:r w:rsidRPr="0021402B">
        <w:rPr>
          <w:rStyle w:val="Hyperlink"/>
          <w:rFonts w:ascii="Arial" w:hAnsi="Arial" w:cs="Arial"/>
        </w:rPr>
        <w:t>..\9-senate-meeting-materials-04-17-20</w:t>
      </w:r>
      <w:r w:rsidRPr="0021402B">
        <w:rPr>
          <w:rStyle w:val="Hyperlink"/>
          <w:rFonts w:ascii="Arial" w:hAnsi="Arial" w:cs="Arial"/>
        </w:rPr>
        <w:t>1</w:t>
      </w:r>
      <w:r w:rsidRPr="0021402B">
        <w:rPr>
          <w:rStyle w:val="Hyperlink"/>
          <w:rFonts w:ascii="Arial" w:hAnsi="Arial" w:cs="Arial"/>
        </w:rPr>
        <w:t>8\16-FAC 4-17-18.pptx</w:t>
      </w:r>
      <w:r>
        <w:rPr>
          <w:rFonts w:ascii="Arial" w:hAnsi="Arial" w:cs="Arial"/>
        </w:rPr>
        <w:fldChar w:fldCharType="end"/>
      </w:r>
    </w:p>
    <w:p w:rsidR="0021402B" w:rsidRDefault="0021402B" w:rsidP="00353BF4">
      <w:pPr>
        <w:spacing w:after="0"/>
        <w:ind w:left="360"/>
        <w:rPr>
          <w:rFonts w:ascii="Arial" w:hAnsi="Arial" w:cs="Arial"/>
        </w:rPr>
      </w:pPr>
      <w:r>
        <w:rPr>
          <w:rFonts w:ascii="Arial" w:hAnsi="Arial" w:cs="Arial"/>
        </w:rPr>
        <w:t xml:space="preserve">S. Clark explained that even though the current policy goes to some lengths that stress these are benchmarks, it did cause problems the first year the policy was provided. </w:t>
      </w:r>
      <w:r w:rsidR="00C56FDC">
        <w:rPr>
          <w:rFonts w:ascii="Arial" w:hAnsi="Arial" w:cs="Arial"/>
        </w:rPr>
        <w:t>[</w:t>
      </w:r>
      <w:r w:rsidR="00EF3C87">
        <w:rPr>
          <w:rFonts w:ascii="Arial" w:hAnsi="Arial" w:cs="Arial"/>
        </w:rPr>
        <w:t>Slide</w:t>
      </w:r>
      <w:r w:rsidR="00C56FDC">
        <w:rPr>
          <w:rFonts w:ascii="Arial" w:hAnsi="Arial" w:cs="Arial"/>
        </w:rPr>
        <w:t xml:space="preserve"> 13] </w:t>
      </w:r>
      <w:r>
        <w:rPr>
          <w:rFonts w:ascii="Arial" w:hAnsi="Arial" w:cs="Arial"/>
        </w:rPr>
        <w:t xml:space="preserve">What are examples of direct and indirect – problem is that there is lots of overlap. He gave Nancy Deans credit for working with questions. </w:t>
      </w:r>
      <w:r w:rsidR="00C56FDC">
        <w:rPr>
          <w:rFonts w:ascii="Arial" w:hAnsi="Arial" w:cs="Arial"/>
        </w:rPr>
        <w:t>[</w:t>
      </w:r>
      <w:r w:rsidR="00EF3C87">
        <w:rPr>
          <w:rFonts w:ascii="Arial" w:hAnsi="Arial" w:cs="Arial"/>
        </w:rPr>
        <w:t>Slide</w:t>
      </w:r>
      <w:r w:rsidR="00C56FDC">
        <w:rPr>
          <w:rFonts w:ascii="Arial" w:hAnsi="Arial" w:cs="Arial"/>
        </w:rPr>
        <w:t xml:space="preserve"> 14] </w:t>
      </w:r>
      <w:r>
        <w:rPr>
          <w:rFonts w:ascii="Arial" w:hAnsi="Arial" w:cs="Arial"/>
        </w:rPr>
        <w:t xml:space="preserve">[The proposed policy] will </w:t>
      </w:r>
      <w:r w:rsidR="00A801E3">
        <w:rPr>
          <w:rFonts w:ascii="Arial" w:hAnsi="Arial" w:cs="Arial"/>
        </w:rPr>
        <w:lastRenderedPageBreak/>
        <w:t xml:space="preserve">have the director take a more active role in determining and will base their review on job description. This provides a bit more flexibility to avoid problems between direct and indirect. </w:t>
      </w:r>
      <w:r w:rsidR="00C56FDC">
        <w:rPr>
          <w:rFonts w:ascii="Arial" w:hAnsi="Arial" w:cs="Arial"/>
        </w:rPr>
        <w:t>Explained that this policy also removes the Chair of Psychology to FA Administration and work in conjunction with CAPS, look at other documentation rather than just distinguishing between direct and indirect. [</w:t>
      </w:r>
      <w:r w:rsidR="00EF3C87">
        <w:rPr>
          <w:rFonts w:ascii="Arial" w:hAnsi="Arial" w:cs="Arial"/>
        </w:rPr>
        <w:t>Slides</w:t>
      </w:r>
      <w:r w:rsidR="00C56FDC">
        <w:rPr>
          <w:rFonts w:ascii="Arial" w:hAnsi="Arial" w:cs="Arial"/>
        </w:rPr>
        <w:t xml:space="preserve"> 15 - 17]</w:t>
      </w:r>
    </w:p>
    <w:p w:rsidR="00C56FDC" w:rsidRDefault="00C56FDC" w:rsidP="00353BF4">
      <w:pPr>
        <w:spacing w:after="0"/>
        <w:ind w:left="360"/>
        <w:rPr>
          <w:rFonts w:ascii="Arial" w:hAnsi="Arial" w:cs="Arial"/>
        </w:rPr>
      </w:pPr>
      <w:r>
        <w:rPr>
          <w:rFonts w:ascii="Arial" w:hAnsi="Arial" w:cs="Arial"/>
        </w:rPr>
        <w:t xml:space="preserve">Feedback: Chair V. Adams read into record response from Chair of Psychology, Beatrice de </w:t>
      </w:r>
      <w:proofErr w:type="gramStart"/>
      <w:r>
        <w:rPr>
          <w:rFonts w:ascii="Arial" w:hAnsi="Arial" w:cs="Arial"/>
        </w:rPr>
        <w:t xml:space="preserve">Oca </w:t>
      </w:r>
      <w:proofErr w:type="gramEnd"/>
      <w:hyperlink r:id="rId9" w:history="1">
        <w:r w:rsidRPr="00C56FDC">
          <w:rPr>
            <w:rStyle w:val="Hyperlink"/>
            <w:rFonts w:ascii="Arial" w:hAnsi="Arial" w:cs="Arial"/>
          </w:rPr>
          <w:t>..\9-senate-meeting-materials-04-17-2018\CounselorEvalLetter.docx</w:t>
        </w:r>
      </w:hyperlink>
    </w:p>
    <w:p w:rsidR="00C56FDC" w:rsidRDefault="00C56FDC" w:rsidP="00353BF4">
      <w:pPr>
        <w:spacing w:after="0"/>
        <w:ind w:left="360"/>
        <w:rPr>
          <w:rFonts w:ascii="Arial" w:hAnsi="Arial" w:cs="Arial"/>
        </w:rPr>
      </w:pPr>
      <w:r>
        <w:rPr>
          <w:rFonts w:ascii="Arial" w:hAnsi="Arial" w:cs="Arial"/>
        </w:rPr>
        <w:t>M. Cook sent comment – interested in draft evaluation form – do those who actually see the counselor get to report?</w:t>
      </w:r>
    </w:p>
    <w:p w:rsidR="00C56FDC" w:rsidRDefault="00C56FDC" w:rsidP="00353BF4">
      <w:pPr>
        <w:spacing w:after="0"/>
        <w:ind w:left="360"/>
        <w:rPr>
          <w:rFonts w:ascii="Arial" w:hAnsi="Arial" w:cs="Arial"/>
        </w:rPr>
      </w:pPr>
      <w:r>
        <w:rPr>
          <w:rFonts w:ascii="Arial" w:hAnsi="Arial" w:cs="Arial"/>
        </w:rPr>
        <w:t xml:space="preserve">S. Lee commented that after hearing the description of the changes, taking out the language of direct and indirect they are still being evaluated by direct and indirect, asked how does the director make the distinction. </w:t>
      </w:r>
      <w:r w:rsidR="0050243C">
        <w:rPr>
          <w:rFonts w:ascii="Arial" w:hAnsi="Arial" w:cs="Arial"/>
        </w:rPr>
        <w:t xml:space="preserve">S. Clark responded that the language elimination of direct and indirect – evaluation so </w:t>
      </w:r>
      <w:r w:rsidR="008F5C25">
        <w:rPr>
          <w:rFonts w:ascii="Arial" w:hAnsi="Arial" w:cs="Arial"/>
        </w:rPr>
        <w:t>last year over weighting those that seem to be doing a good job – better determined by the Director of Counseling Services.</w:t>
      </w:r>
    </w:p>
    <w:p w:rsidR="008F5C25" w:rsidRDefault="008F5C25" w:rsidP="00353BF4">
      <w:pPr>
        <w:spacing w:after="0"/>
        <w:ind w:left="360"/>
        <w:rPr>
          <w:rFonts w:ascii="Arial" w:hAnsi="Arial" w:cs="Arial"/>
        </w:rPr>
      </w:pPr>
      <w:r>
        <w:rPr>
          <w:rFonts w:ascii="Arial" w:hAnsi="Arial" w:cs="Arial"/>
        </w:rPr>
        <w:t xml:space="preserve">T. </w:t>
      </w:r>
      <w:r w:rsidR="00790C5B" w:rsidRPr="00790C5B">
        <w:rPr>
          <w:rFonts w:ascii="Arial" w:hAnsi="Arial" w:cs="Arial"/>
        </w:rPr>
        <w:t>Itkonen</w:t>
      </w:r>
      <w:r>
        <w:rPr>
          <w:rFonts w:ascii="Arial" w:hAnsi="Arial" w:cs="Arial"/>
        </w:rPr>
        <w:t xml:space="preserve"> asked for clarification about the two evaluations done; employee evaluation, how do you perform on your job, and the performance evaluation, clinical. S. Clark responded that one evaluation takes place of the lecturer faculty in same category as lecturer faculty but counselors, not teachers. [Looked to Kent Porter for an answer] K Porter responded that he is not sure he can answer that question.</w:t>
      </w:r>
    </w:p>
    <w:p w:rsidR="00A801E3" w:rsidRPr="00027DC8" w:rsidRDefault="00A801E3" w:rsidP="00353BF4">
      <w:pPr>
        <w:spacing w:after="0"/>
        <w:ind w:left="360"/>
        <w:rPr>
          <w:rFonts w:ascii="Arial" w:hAnsi="Arial" w:cs="Arial"/>
        </w:rPr>
      </w:pPr>
    </w:p>
    <w:p w:rsidR="008F5C25" w:rsidRDefault="008F5C25" w:rsidP="008F5C25">
      <w:pPr>
        <w:ind w:left="360"/>
        <w:rPr>
          <w:rFonts w:ascii="Arial" w:hAnsi="Arial" w:cs="Arial"/>
          <w:b/>
          <w:u w:val="single"/>
        </w:rPr>
      </w:pPr>
      <w:r>
        <w:rPr>
          <w:rFonts w:ascii="Arial" w:hAnsi="Arial" w:cs="Arial"/>
          <w:b/>
          <w:u w:val="single"/>
        </w:rPr>
        <w:t>Update on Solar Project presented</w:t>
      </w:r>
      <w:r w:rsidRPr="008F5C25">
        <w:rPr>
          <w:rFonts w:ascii="Arial" w:hAnsi="Arial" w:cs="Arial"/>
          <w:b/>
          <w:u w:val="single"/>
        </w:rPr>
        <w:t xml:space="preserve"> Tom Hunt</w:t>
      </w:r>
    </w:p>
    <w:p w:rsidR="008F5C25" w:rsidRDefault="008F5C25" w:rsidP="008F5C25">
      <w:pPr>
        <w:ind w:left="360"/>
        <w:rPr>
          <w:rFonts w:ascii="Arial" w:hAnsi="Arial" w:cs="Arial"/>
          <w:b/>
          <w:u w:val="single"/>
        </w:rPr>
      </w:pPr>
      <w:hyperlink r:id="rId10" w:history="1">
        <w:r w:rsidRPr="008F5C25">
          <w:rPr>
            <w:rStyle w:val="Hyperlink"/>
            <w:rFonts w:ascii="Arial" w:hAnsi="Arial" w:cs="Arial"/>
            <w:b/>
          </w:rPr>
          <w:t>..\9-senate-meeting-materials-04-17-2018\17-Academic Senate Solar project briefing.pptx</w:t>
        </w:r>
      </w:hyperlink>
    </w:p>
    <w:p w:rsidR="006A2DB1" w:rsidRDefault="008F5C25" w:rsidP="006A2DB1">
      <w:pPr>
        <w:spacing w:after="0"/>
        <w:ind w:left="360"/>
        <w:rPr>
          <w:rFonts w:ascii="Arial" w:hAnsi="Arial" w:cs="Arial"/>
        </w:rPr>
      </w:pPr>
      <w:r>
        <w:rPr>
          <w:rFonts w:ascii="Arial" w:hAnsi="Arial" w:cs="Arial"/>
        </w:rPr>
        <w:t>History of project shared – 2011, financial costs did not make sense, because we have been buying cheap power</w:t>
      </w:r>
      <w:r w:rsidR="00823010">
        <w:rPr>
          <w:rFonts w:ascii="Arial" w:hAnsi="Arial" w:cs="Arial"/>
        </w:rPr>
        <w:t>. However, that 30-year agreement is done and have been buying all power directly from Southern California Edison. The costs of solar panels have gone down over the years and the Chancellor’s Office is enabling</w:t>
      </w:r>
      <w:r w:rsidR="00790C5B">
        <w:rPr>
          <w:rFonts w:ascii="Arial" w:hAnsi="Arial" w:cs="Arial"/>
        </w:rPr>
        <w:t xml:space="preserve"> agreement to allow us to go to </w:t>
      </w:r>
      <w:r w:rsidR="00823010">
        <w:rPr>
          <w:rFonts w:ascii="Arial" w:hAnsi="Arial" w:cs="Arial"/>
        </w:rPr>
        <w:t xml:space="preserve">prequalified vendors. Sending out a Power Purchase agreement, buy power, no capital up front, no risk, and don’t have to maintain panels. Current situation: Areas have been </w:t>
      </w:r>
      <w:r w:rsidR="00790C5B">
        <w:rPr>
          <w:rFonts w:ascii="Arial" w:hAnsi="Arial" w:cs="Arial"/>
        </w:rPr>
        <w:t>identified</w:t>
      </w:r>
      <w:r w:rsidR="00823010">
        <w:rPr>
          <w:rFonts w:ascii="Arial" w:hAnsi="Arial" w:cs="Arial"/>
        </w:rPr>
        <w:t>, chose more area that needed to establish what sites work best for what. Some parking areas north A3 and gravel – thinking of carport canopy structures for shade and generating power. Ground – mounted areas. Land not using and will not be using soon, costs less. Firmly stated we will not be doing any roofs. Stated that as we grow, we need to plan. We will be able to purchase power lower that now and rates will be locked in for the next 20 years. Proposals are due May 2. RFI stage, there will be lots of questions. Showing four areas: top left area, intersection of Lewis and University Drive in flood plain area, nothing there, possibly ground mount largest area. In green, in bottom around Co Gen Facility, grassy area – possible ground mount. Carports, parking lots not shown but develo</w:t>
      </w:r>
      <w:r w:rsidR="00A108FE">
        <w:rPr>
          <w:rFonts w:ascii="Arial" w:hAnsi="Arial" w:cs="Arial"/>
        </w:rPr>
        <w:t xml:space="preserve">pers told about </w:t>
      </w:r>
      <w:proofErr w:type="spellStart"/>
      <w:r w:rsidR="00A108FE">
        <w:rPr>
          <w:rFonts w:ascii="Arial" w:hAnsi="Arial" w:cs="Arial"/>
        </w:rPr>
        <w:t>Po</w:t>
      </w:r>
      <w:r w:rsidR="00823010">
        <w:rPr>
          <w:rFonts w:ascii="Arial" w:hAnsi="Arial" w:cs="Arial"/>
        </w:rPr>
        <w:t>t</w:t>
      </w:r>
      <w:r w:rsidR="00A108FE">
        <w:rPr>
          <w:rFonts w:ascii="Arial" w:hAnsi="Arial" w:cs="Arial"/>
        </w:rPr>
        <w:t>r</w:t>
      </w:r>
      <w:r w:rsidR="00823010">
        <w:rPr>
          <w:rFonts w:ascii="Arial" w:hAnsi="Arial" w:cs="Arial"/>
        </w:rPr>
        <w:t>ero</w:t>
      </w:r>
      <w:proofErr w:type="spellEnd"/>
      <w:r w:rsidR="00823010">
        <w:rPr>
          <w:rFonts w:ascii="Arial" w:hAnsi="Arial" w:cs="Arial"/>
        </w:rPr>
        <w:t xml:space="preserve"> Road, Co Gen Facility right of playing field, other side undeveloped track of land that can be developed. On Lewis Road and University Drive, conceptual design.</w:t>
      </w:r>
      <w:r w:rsidR="006A2DB1">
        <w:rPr>
          <w:rFonts w:ascii="Arial" w:hAnsi="Arial" w:cs="Arial"/>
        </w:rPr>
        <w:t xml:space="preserve"> Retention basin or flood plain, will have to be on piles about four feet off the ground.</w:t>
      </w:r>
    </w:p>
    <w:p w:rsidR="006A2DB1" w:rsidRDefault="006A2DB1" w:rsidP="006A2DB1">
      <w:pPr>
        <w:spacing w:after="0"/>
        <w:ind w:left="360"/>
        <w:rPr>
          <w:rFonts w:ascii="Arial" w:hAnsi="Arial" w:cs="Arial"/>
        </w:rPr>
      </w:pPr>
      <w:r>
        <w:rPr>
          <w:rFonts w:ascii="Arial" w:hAnsi="Arial" w:cs="Arial"/>
        </w:rPr>
        <w:lastRenderedPageBreak/>
        <w:t xml:space="preserve">S. Stratton asked if plant is decommissioned. T. Hunt replied that it is not and that we are buying from the plant and that resource is adequate. They need assets in the region to provide power and when the grid gets loaded up they call on us. We have had this arrangement last two years. S. Anderson asked about the </w:t>
      </w:r>
      <w:proofErr w:type="spellStart"/>
      <w:r>
        <w:rPr>
          <w:rFonts w:ascii="Arial" w:hAnsi="Arial" w:cs="Arial"/>
        </w:rPr>
        <w:t>Peaker</w:t>
      </w:r>
      <w:proofErr w:type="spellEnd"/>
      <w:r>
        <w:rPr>
          <w:rFonts w:ascii="Arial" w:hAnsi="Arial" w:cs="Arial"/>
        </w:rPr>
        <w:t xml:space="preserve"> Plant and about using/buying steam. T. Hunt responded that steam elimination products have been finished. Now getting steam for free. Central Plant has new chiller and natural gas broiler will not have to use while getting steam. S. Anderson asked if the contract for 3 </w:t>
      </w:r>
      <w:r w:rsidR="00252D8C">
        <w:rPr>
          <w:rFonts w:ascii="Arial" w:hAnsi="Arial" w:cs="Arial"/>
        </w:rPr>
        <w:t>megawatts</w:t>
      </w:r>
      <w:r w:rsidR="003D11F7">
        <w:rPr>
          <w:rFonts w:ascii="Arial" w:hAnsi="Arial" w:cs="Arial"/>
        </w:rPr>
        <w:t xml:space="preserve"> will</w:t>
      </w:r>
      <w:r>
        <w:rPr>
          <w:rFonts w:ascii="Arial" w:hAnsi="Arial" w:cs="Arial"/>
        </w:rPr>
        <w:t xml:space="preserve"> last us at a 5 year growth. T. Hunt responded that 2.5 MW was highest peak we had. We will push electron grids when generating more than we need. It will grow enough but we will use that power. G. Wood recommended saving as much space as possible. We will probably not have enough space and encouraged doubling up on space when possible – </w:t>
      </w:r>
      <w:proofErr w:type="spellStart"/>
      <w:r>
        <w:rPr>
          <w:rFonts w:ascii="Arial" w:hAnsi="Arial" w:cs="Arial"/>
        </w:rPr>
        <w:t>i.e</w:t>
      </w:r>
      <w:proofErr w:type="spellEnd"/>
      <w:r>
        <w:rPr>
          <w:rFonts w:ascii="Arial" w:hAnsi="Arial" w:cs="Arial"/>
        </w:rPr>
        <w:t xml:space="preserve"> carports. </w:t>
      </w:r>
    </w:p>
    <w:p w:rsidR="006A2DB1" w:rsidRDefault="006A2DB1" w:rsidP="006A2DB1">
      <w:pPr>
        <w:spacing w:after="0"/>
        <w:ind w:left="360"/>
        <w:rPr>
          <w:rFonts w:ascii="Arial" w:hAnsi="Arial" w:cs="Arial"/>
        </w:rPr>
      </w:pPr>
      <w:r>
        <w:rPr>
          <w:rFonts w:ascii="Arial" w:hAnsi="Arial" w:cs="Arial"/>
        </w:rPr>
        <w:t>End of time</w:t>
      </w:r>
    </w:p>
    <w:p w:rsidR="006A2DB1" w:rsidRPr="008F5C25" w:rsidRDefault="006A2DB1" w:rsidP="006A2DB1">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 xml:space="preserve">Reports from Senate Committees </w:t>
      </w:r>
    </w:p>
    <w:p w:rsidR="007A79A8" w:rsidRDefault="00765FDF" w:rsidP="007D7A30">
      <w:pPr>
        <w:spacing w:after="0"/>
        <w:ind w:left="360"/>
        <w:rPr>
          <w:rFonts w:ascii="Arial" w:hAnsi="Arial" w:cs="Arial"/>
        </w:rPr>
      </w:pPr>
      <w:r>
        <w:rPr>
          <w:rFonts w:ascii="Arial" w:hAnsi="Arial" w:cs="Arial"/>
        </w:rPr>
        <w:t>General Education</w:t>
      </w:r>
      <w:r w:rsidR="007D7A30">
        <w:rPr>
          <w:rFonts w:ascii="Arial" w:hAnsi="Arial" w:cs="Arial"/>
        </w:rPr>
        <w:t xml:space="preserve"> Committee –</w:t>
      </w:r>
      <w:r w:rsidR="006A2DB1">
        <w:rPr>
          <w:rFonts w:ascii="Arial" w:hAnsi="Arial" w:cs="Arial"/>
        </w:rPr>
        <w:t xml:space="preserve"> No report</w:t>
      </w:r>
    </w:p>
    <w:p w:rsidR="009827DD" w:rsidRDefault="009827DD" w:rsidP="009827DD">
      <w:pPr>
        <w:ind w:left="360"/>
        <w:rPr>
          <w:rFonts w:ascii="Arial" w:hAnsi="Arial" w:cs="Arial"/>
        </w:rPr>
      </w:pPr>
      <w:r>
        <w:rPr>
          <w:rFonts w:ascii="Arial" w:hAnsi="Arial" w:cs="Arial"/>
        </w:rPr>
        <w:t>Committee on Centers and Institutes: No report</w:t>
      </w:r>
    </w:p>
    <w:p w:rsidR="00765FDF" w:rsidRDefault="00765FDF" w:rsidP="007D7A30">
      <w:pPr>
        <w:spacing w:after="0"/>
        <w:ind w:left="360"/>
        <w:rPr>
          <w:rFonts w:ascii="Arial" w:hAnsi="Arial" w:cs="Arial"/>
        </w:rPr>
      </w:pPr>
      <w:r>
        <w:rPr>
          <w:rFonts w:ascii="Arial" w:hAnsi="Arial" w:cs="Arial"/>
        </w:rPr>
        <w:t xml:space="preserve">Curriculum Committee – </w:t>
      </w:r>
      <w:r w:rsidR="007A79A8">
        <w:rPr>
          <w:rFonts w:ascii="Arial" w:hAnsi="Arial" w:cs="Arial"/>
        </w:rPr>
        <w:t>No report</w:t>
      </w:r>
      <w:r w:rsidR="00AE67D3">
        <w:rPr>
          <w:rFonts w:ascii="Arial" w:hAnsi="Arial" w:cs="Arial"/>
        </w:rPr>
        <w:t xml:space="preserve"> </w:t>
      </w:r>
    </w:p>
    <w:p w:rsidR="00390C72" w:rsidRDefault="00390C72" w:rsidP="009827DD">
      <w:pPr>
        <w:spacing w:after="0"/>
        <w:rPr>
          <w:rFonts w:ascii="Arial" w:hAnsi="Arial" w:cs="Arial"/>
        </w:rPr>
      </w:pPr>
    </w:p>
    <w:p w:rsidR="00390C72" w:rsidRDefault="00AC5B48" w:rsidP="000702F2">
      <w:pPr>
        <w:spacing w:after="0"/>
        <w:ind w:left="1080" w:hanging="720"/>
        <w:rPr>
          <w:rFonts w:ascii="Arial" w:hAnsi="Arial" w:cs="Arial"/>
        </w:rPr>
      </w:pPr>
      <w:r>
        <w:rPr>
          <w:rFonts w:ascii="Arial" w:hAnsi="Arial" w:cs="Arial"/>
        </w:rPr>
        <w:t xml:space="preserve">Faculty Affairs: </w:t>
      </w:r>
      <w:r w:rsidR="009827DD">
        <w:rPr>
          <w:rFonts w:ascii="Arial" w:hAnsi="Arial" w:cs="Arial"/>
        </w:rPr>
        <w:t>No report</w:t>
      </w:r>
    </w:p>
    <w:p w:rsidR="007A79A8" w:rsidRPr="00AC5B48" w:rsidRDefault="007A79A8" w:rsidP="00AC5B48">
      <w:pPr>
        <w:spacing w:after="0"/>
        <w:ind w:left="360"/>
        <w:rPr>
          <w:rFonts w:ascii="Arial" w:hAnsi="Arial" w:cs="Arial"/>
        </w:rPr>
      </w:pPr>
    </w:p>
    <w:p w:rsidR="00F009EB" w:rsidRDefault="00AC5B48" w:rsidP="00225F86">
      <w:pPr>
        <w:ind w:left="360"/>
        <w:rPr>
          <w:rFonts w:ascii="Arial" w:hAnsi="Arial" w:cs="Arial"/>
        </w:rPr>
      </w:pPr>
      <w:r>
        <w:rPr>
          <w:rFonts w:ascii="Arial" w:hAnsi="Arial" w:cs="Arial"/>
        </w:rPr>
        <w:t>Fiscal Policies: No report</w:t>
      </w:r>
    </w:p>
    <w:p w:rsidR="00AC5B48" w:rsidRDefault="00AC5B48" w:rsidP="000702F2">
      <w:pPr>
        <w:spacing w:after="0"/>
        <w:ind w:left="720" w:hanging="360"/>
        <w:rPr>
          <w:rFonts w:ascii="Arial" w:hAnsi="Arial" w:cs="Arial"/>
        </w:rPr>
      </w:pPr>
      <w:r>
        <w:rPr>
          <w:rFonts w:ascii="Arial" w:hAnsi="Arial" w:cs="Arial"/>
        </w:rPr>
        <w:t xml:space="preserve">Committee on Committees: </w:t>
      </w:r>
      <w:r w:rsidR="006A2DB1">
        <w:rPr>
          <w:rFonts w:ascii="Arial" w:hAnsi="Arial" w:cs="Arial"/>
        </w:rPr>
        <w:t>Ballots going out tomorrow</w:t>
      </w:r>
    </w:p>
    <w:p w:rsidR="007A79A8" w:rsidRDefault="007A79A8" w:rsidP="007A79A8">
      <w:pPr>
        <w:spacing w:after="0"/>
        <w:ind w:left="360"/>
        <w:rPr>
          <w:rFonts w:ascii="Arial" w:hAnsi="Arial" w:cs="Arial"/>
        </w:rPr>
      </w:pPr>
    </w:p>
    <w:p w:rsidR="00AC5B48" w:rsidRDefault="00AC5B48" w:rsidP="00225F86">
      <w:pPr>
        <w:ind w:left="360"/>
        <w:rPr>
          <w:rFonts w:ascii="Arial" w:hAnsi="Arial" w:cs="Arial"/>
        </w:rPr>
      </w:pPr>
      <w:r>
        <w:rPr>
          <w:rFonts w:ascii="Arial" w:hAnsi="Arial" w:cs="Arial"/>
        </w:rPr>
        <w:t xml:space="preserve">Mini-Grant Review: </w:t>
      </w:r>
      <w:r w:rsidR="00AE67D3">
        <w:rPr>
          <w:rFonts w:ascii="Arial" w:hAnsi="Arial" w:cs="Arial"/>
        </w:rPr>
        <w:t>No report</w:t>
      </w:r>
    </w:p>
    <w:p w:rsidR="009827DD" w:rsidRDefault="009827DD" w:rsidP="009827DD">
      <w:pPr>
        <w:spacing w:after="0"/>
        <w:ind w:left="360"/>
        <w:rPr>
          <w:rFonts w:ascii="Arial" w:hAnsi="Arial" w:cs="Arial"/>
        </w:rPr>
      </w:pPr>
      <w:r>
        <w:rPr>
          <w:rFonts w:ascii="Arial" w:hAnsi="Arial" w:cs="Arial"/>
        </w:rPr>
        <w:t>Professional Leave - No report</w:t>
      </w:r>
    </w:p>
    <w:p w:rsidR="009827DD" w:rsidRDefault="009827DD" w:rsidP="009827DD">
      <w:pPr>
        <w:spacing w:after="0"/>
        <w:ind w:left="360"/>
        <w:rPr>
          <w:rFonts w:ascii="Arial" w:hAnsi="Arial" w:cs="Arial"/>
        </w:rPr>
      </w:pPr>
    </w:p>
    <w:p w:rsidR="00791964" w:rsidRDefault="006A2DB1" w:rsidP="00225F86">
      <w:pPr>
        <w:ind w:left="360"/>
        <w:rPr>
          <w:rFonts w:ascii="Arial" w:hAnsi="Arial" w:cs="Arial"/>
        </w:rPr>
      </w:pPr>
      <w:r>
        <w:rPr>
          <w:rFonts w:ascii="Arial" w:hAnsi="Arial" w:cs="Arial"/>
        </w:rPr>
        <w:t>SAPP – No report</w:t>
      </w:r>
    </w:p>
    <w:p w:rsidR="00225F86" w:rsidRDefault="00225F86" w:rsidP="00225F86">
      <w:pPr>
        <w:ind w:left="360"/>
        <w:rPr>
          <w:rFonts w:ascii="Arial" w:hAnsi="Arial" w:cs="Arial"/>
          <w:b/>
          <w:u w:val="single"/>
        </w:rPr>
      </w:pPr>
      <w:r>
        <w:rPr>
          <w:rFonts w:ascii="Arial" w:hAnsi="Arial" w:cs="Arial"/>
          <w:b/>
          <w:u w:val="single"/>
        </w:rPr>
        <w:t>Reports from other committees/centers on campus</w:t>
      </w:r>
    </w:p>
    <w:p w:rsidR="009827DD" w:rsidRPr="009827DD" w:rsidRDefault="009827DD" w:rsidP="00225F86">
      <w:pPr>
        <w:ind w:left="360"/>
        <w:rPr>
          <w:rFonts w:ascii="Arial" w:hAnsi="Arial" w:cs="Arial"/>
        </w:rPr>
      </w:pPr>
      <w:r w:rsidRPr="009827DD">
        <w:rPr>
          <w:rFonts w:ascii="Arial" w:hAnsi="Arial" w:cs="Arial"/>
        </w:rPr>
        <w:t>None</w:t>
      </w:r>
    </w:p>
    <w:p w:rsidR="00225F86" w:rsidRDefault="00225F86" w:rsidP="00225F86">
      <w:pPr>
        <w:ind w:left="360"/>
        <w:rPr>
          <w:rFonts w:ascii="Arial" w:hAnsi="Arial" w:cs="Arial"/>
          <w:b/>
          <w:u w:val="single"/>
        </w:rPr>
      </w:pPr>
      <w:r>
        <w:rPr>
          <w:rFonts w:ascii="Arial" w:hAnsi="Arial" w:cs="Arial"/>
          <w:b/>
          <w:u w:val="single"/>
        </w:rPr>
        <w:t>Intent to Raise Questions (ItRQ)</w:t>
      </w:r>
    </w:p>
    <w:p w:rsidR="006A2DB1" w:rsidRDefault="006A2DB1" w:rsidP="00225F86">
      <w:pPr>
        <w:ind w:left="360"/>
        <w:rPr>
          <w:rFonts w:ascii="Arial" w:hAnsi="Arial" w:cs="Arial"/>
        </w:rPr>
      </w:pPr>
      <w:hyperlink r:id="rId11" w:history="1">
        <w:r>
          <w:rPr>
            <w:rStyle w:val="Hyperlink"/>
            <w:rFonts w:ascii="Arial" w:hAnsi="Arial" w:cs="Arial"/>
          </w:rPr>
          <w:t>IRRQ9</w:t>
        </w:r>
      </w:hyperlink>
    </w:p>
    <w:p w:rsidR="00390C72" w:rsidRDefault="00390C72" w:rsidP="00225F86">
      <w:pPr>
        <w:ind w:left="360"/>
        <w:rPr>
          <w:rStyle w:val="Hyperlink"/>
          <w:rFonts w:ascii="Arial" w:hAnsi="Arial" w:cs="Arial"/>
        </w:rPr>
      </w:pPr>
      <w:r>
        <w:rPr>
          <w:rFonts w:ascii="Arial" w:hAnsi="Arial" w:cs="Arial"/>
        </w:rPr>
        <w:t xml:space="preserve">New Questions: Please email to Steve Stratton at </w:t>
      </w:r>
      <w:hyperlink r:id="rId12" w:history="1">
        <w:r w:rsidR="006A2DB1" w:rsidRPr="00674730">
          <w:rPr>
            <w:rStyle w:val="Hyperlink"/>
            <w:rFonts w:ascii="Arial" w:hAnsi="Arial" w:cs="Arial"/>
          </w:rPr>
          <w:t>stephen.stratton@csuci.edu</w:t>
        </w:r>
      </w:hyperlink>
      <w:r>
        <w:rPr>
          <w:rFonts w:ascii="Arial" w:hAnsi="Arial" w:cs="Arial"/>
        </w:rPr>
        <w:t xml:space="preserve"> or to </w:t>
      </w:r>
      <w:hyperlink r:id="rId13" w:history="1">
        <w:r w:rsidRPr="003805DA">
          <w:rPr>
            <w:rStyle w:val="Hyperlink"/>
            <w:rFonts w:ascii="Arial" w:hAnsi="Arial" w:cs="Arial"/>
          </w:rPr>
          <w:t>senate@cscuci.edu</w:t>
        </w:r>
      </w:hyperlink>
    </w:p>
    <w:p w:rsidR="00225F86" w:rsidRDefault="00225F86" w:rsidP="00225F86">
      <w:pPr>
        <w:ind w:left="360"/>
        <w:rPr>
          <w:rFonts w:ascii="Arial" w:hAnsi="Arial" w:cs="Arial"/>
          <w:b/>
          <w:u w:val="single"/>
        </w:rPr>
      </w:pPr>
      <w:r>
        <w:rPr>
          <w:rFonts w:ascii="Arial" w:hAnsi="Arial" w:cs="Arial"/>
          <w:b/>
          <w:u w:val="single"/>
        </w:rPr>
        <w:t>Announcements</w:t>
      </w:r>
    </w:p>
    <w:p w:rsidR="00871EDE" w:rsidRPr="009827DD" w:rsidRDefault="009827DD" w:rsidP="00791964">
      <w:pPr>
        <w:ind w:left="360"/>
        <w:rPr>
          <w:rFonts w:ascii="Arial" w:hAnsi="Arial" w:cs="Arial"/>
        </w:rPr>
      </w:pPr>
      <w:r w:rsidRPr="009827DD">
        <w:rPr>
          <w:rFonts w:ascii="Arial" w:hAnsi="Arial" w:cs="Arial"/>
        </w:rPr>
        <w:t>•</w:t>
      </w:r>
      <w:r w:rsidR="006A2DB1">
        <w:rPr>
          <w:rFonts w:ascii="Arial" w:hAnsi="Arial" w:cs="Arial"/>
        </w:rPr>
        <w:t xml:space="preserve"> None</w:t>
      </w:r>
      <w:r w:rsidRPr="009827DD">
        <w:rPr>
          <w:rFonts w:ascii="Arial" w:hAnsi="Arial" w:cs="Arial"/>
        </w:rPr>
        <w:tab/>
      </w:r>
    </w:p>
    <w:p w:rsidR="00225F86" w:rsidRPr="00EF3C87" w:rsidRDefault="00225F86" w:rsidP="00EF3C87">
      <w:pPr>
        <w:ind w:left="360"/>
        <w:rPr>
          <w:rFonts w:ascii="Arial" w:hAnsi="Arial" w:cs="Arial"/>
          <w:b/>
          <w:u w:val="single"/>
        </w:rPr>
      </w:pPr>
      <w:r>
        <w:rPr>
          <w:rFonts w:ascii="Arial" w:hAnsi="Arial" w:cs="Arial"/>
          <w:b/>
          <w:u w:val="single"/>
        </w:rPr>
        <w:t>Adjournment</w:t>
      </w:r>
    </w:p>
    <w:sectPr w:rsidR="00225F86" w:rsidRPr="00EF3C8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E5" w:rsidRDefault="00C72FE5" w:rsidP="0027639D">
      <w:pPr>
        <w:spacing w:after="0" w:line="240" w:lineRule="auto"/>
      </w:pPr>
      <w:r>
        <w:separator/>
      </w:r>
    </w:p>
  </w:endnote>
  <w:endnote w:type="continuationSeparator" w:id="0">
    <w:p w:rsidR="00C72FE5" w:rsidRDefault="00C72FE5"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E5" w:rsidRDefault="00C72FE5" w:rsidP="0027639D">
      <w:pPr>
        <w:spacing w:after="0" w:line="240" w:lineRule="auto"/>
      </w:pPr>
      <w:r>
        <w:separator/>
      </w:r>
    </w:p>
  </w:footnote>
  <w:footnote w:type="continuationSeparator" w:id="0">
    <w:p w:rsidR="00C72FE5" w:rsidRDefault="00C72FE5"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3" w:rsidRDefault="00AE67D3"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AE67D3" w:rsidRDefault="00AE67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15008"/>
    <w:rsid w:val="00025141"/>
    <w:rsid w:val="00027DC8"/>
    <w:rsid w:val="00043C6E"/>
    <w:rsid w:val="00045F2F"/>
    <w:rsid w:val="0005573B"/>
    <w:rsid w:val="00060AB1"/>
    <w:rsid w:val="000702F2"/>
    <w:rsid w:val="00072314"/>
    <w:rsid w:val="001301BF"/>
    <w:rsid w:val="00173F5F"/>
    <w:rsid w:val="0021402B"/>
    <w:rsid w:val="00225F86"/>
    <w:rsid w:val="00231A7F"/>
    <w:rsid w:val="00231B5B"/>
    <w:rsid w:val="00252D8C"/>
    <w:rsid w:val="0027639D"/>
    <w:rsid w:val="00290E9A"/>
    <w:rsid w:val="002A6A2B"/>
    <w:rsid w:val="002E2D02"/>
    <w:rsid w:val="002E704A"/>
    <w:rsid w:val="0031467C"/>
    <w:rsid w:val="00316897"/>
    <w:rsid w:val="00331C96"/>
    <w:rsid w:val="0034646B"/>
    <w:rsid w:val="00353BF4"/>
    <w:rsid w:val="00382CC7"/>
    <w:rsid w:val="00390C72"/>
    <w:rsid w:val="003D11F7"/>
    <w:rsid w:val="003E3C1C"/>
    <w:rsid w:val="004038EB"/>
    <w:rsid w:val="0041730E"/>
    <w:rsid w:val="00427283"/>
    <w:rsid w:val="0044427F"/>
    <w:rsid w:val="004501A8"/>
    <w:rsid w:val="004A4AD5"/>
    <w:rsid w:val="0050243C"/>
    <w:rsid w:val="00523783"/>
    <w:rsid w:val="00552327"/>
    <w:rsid w:val="005C54D4"/>
    <w:rsid w:val="005E553A"/>
    <w:rsid w:val="005F45F4"/>
    <w:rsid w:val="006002E0"/>
    <w:rsid w:val="006008F9"/>
    <w:rsid w:val="00605C2E"/>
    <w:rsid w:val="0061505D"/>
    <w:rsid w:val="00653C34"/>
    <w:rsid w:val="006A2DB1"/>
    <w:rsid w:val="006B2E3D"/>
    <w:rsid w:val="006C4F49"/>
    <w:rsid w:val="007164BE"/>
    <w:rsid w:val="0075458D"/>
    <w:rsid w:val="00754EE2"/>
    <w:rsid w:val="007622A0"/>
    <w:rsid w:val="00765FDF"/>
    <w:rsid w:val="00786B3A"/>
    <w:rsid w:val="00790C5B"/>
    <w:rsid w:val="00791964"/>
    <w:rsid w:val="007A1CAA"/>
    <w:rsid w:val="007A79A8"/>
    <w:rsid w:val="007C0254"/>
    <w:rsid w:val="007D4E1B"/>
    <w:rsid w:val="007D7A30"/>
    <w:rsid w:val="007F3580"/>
    <w:rsid w:val="00823010"/>
    <w:rsid w:val="00823B43"/>
    <w:rsid w:val="00871EDE"/>
    <w:rsid w:val="008B35CE"/>
    <w:rsid w:val="008C7F3C"/>
    <w:rsid w:val="008F5C25"/>
    <w:rsid w:val="00916662"/>
    <w:rsid w:val="009364CD"/>
    <w:rsid w:val="00944192"/>
    <w:rsid w:val="009827DD"/>
    <w:rsid w:val="009B2073"/>
    <w:rsid w:val="009D7019"/>
    <w:rsid w:val="009E538C"/>
    <w:rsid w:val="00A108FE"/>
    <w:rsid w:val="00A116D1"/>
    <w:rsid w:val="00A322F1"/>
    <w:rsid w:val="00A47927"/>
    <w:rsid w:val="00A55B62"/>
    <w:rsid w:val="00A801E3"/>
    <w:rsid w:val="00A83AFB"/>
    <w:rsid w:val="00AB6967"/>
    <w:rsid w:val="00AC5B48"/>
    <w:rsid w:val="00AE67D3"/>
    <w:rsid w:val="00AF32FA"/>
    <w:rsid w:val="00AF53E2"/>
    <w:rsid w:val="00B02F3F"/>
    <w:rsid w:val="00B03F45"/>
    <w:rsid w:val="00B147B7"/>
    <w:rsid w:val="00B70D34"/>
    <w:rsid w:val="00B81610"/>
    <w:rsid w:val="00B8364E"/>
    <w:rsid w:val="00B93C11"/>
    <w:rsid w:val="00B957EF"/>
    <w:rsid w:val="00BA1891"/>
    <w:rsid w:val="00BA6968"/>
    <w:rsid w:val="00BB2EE8"/>
    <w:rsid w:val="00BB486B"/>
    <w:rsid w:val="00BD0BF5"/>
    <w:rsid w:val="00C53B53"/>
    <w:rsid w:val="00C56FDC"/>
    <w:rsid w:val="00C72FE5"/>
    <w:rsid w:val="00CF2598"/>
    <w:rsid w:val="00D82788"/>
    <w:rsid w:val="00DB1178"/>
    <w:rsid w:val="00DB1EB9"/>
    <w:rsid w:val="00DC63BC"/>
    <w:rsid w:val="00E90D45"/>
    <w:rsid w:val="00EB1469"/>
    <w:rsid w:val="00EE5450"/>
    <w:rsid w:val="00EF3C87"/>
    <w:rsid w:val="00F009EB"/>
    <w:rsid w:val="00F014F9"/>
    <w:rsid w:val="00F324B7"/>
    <w:rsid w:val="00F83391"/>
    <w:rsid w:val="00FD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F33F"/>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 w:type="character" w:styleId="FollowedHyperlink">
    <w:name w:val="FollowedHyperlink"/>
    <w:basedOn w:val="DefaultParagraphFont"/>
    <w:uiPriority w:val="99"/>
    <w:semiHidden/>
    <w:unhideWhenUsed/>
    <w:rsid w:val="00C56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9-senate-meeting-materials-04-17-2018/16-FAC%204-17-18.pptx" TargetMode="External"/><Relationship Id="rId13" Type="http://schemas.openxmlformats.org/officeDocument/2006/relationships/hyperlink" Target="mailto:senate@cscuc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stratton@csuc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9-senate-meeting-materials-04-17-2018/15-itrq-9.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9-senate-meeting-materials-04-17-2018/17-Academic%20Senate%20Solar%20project%20briefing.pptx" TargetMode="External"/><Relationship Id="rId4" Type="http://schemas.openxmlformats.org/officeDocument/2006/relationships/settings" Target="settings.xml"/><Relationship Id="rId9" Type="http://schemas.openxmlformats.org/officeDocument/2006/relationships/hyperlink" Target="../9-senate-meeting-materials-04-17-2018/CounselorEvalLetter.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B71D-8A80-4ACB-9C62-67678C8E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11</cp:revision>
  <dcterms:created xsi:type="dcterms:W3CDTF">2018-04-26T16:15:00Z</dcterms:created>
  <dcterms:modified xsi:type="dcterms:W3CDTF">2018-05-03T22:13:00Z</dcterms:modified>
</cp:coreProperties>
</file>