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6B" w:rsidRPr="00225F86" w:rsidRDefault="0027639D" w:rsidP="00225F86">
      <w:pPr>
        <w:jc w:val="center"/>
        <w:rPr>
          <w:rFonts w:ascii="Arial" w:hAnsi="Arial" w:cs="Arial"/>
          <w:b/>
        </w:rPr>
      </w:pPr>
      <w:r w:rsidRPr="00225F86">
        <w:rPr>
          <w:rFonts w:ascii="Arial" w:hAnsi="Arial" w:cs="Arial"/>
          <w:b/>
        </w:rPr>
        <w:t>ACADEMIC SENATE MEETING MINUTES</w:t>
      </w:r>
    </w:p>
    <w:p w:rsidR="0027639D" w:rsidRDefault="00015008" w:rsidP="00015008">
      <w:pPr>
        <w:spacing w:after="0"/>
        <w:jc w:val="center"/>
        <w:rPr>
          <w:rFonts w:ascii="Arial" w:hAnsi="Arial" w:cs="Arial"/>
          <w:b/>
        </w:rPr>
      </w:pPr>
      <w:r>
        <w:rPr>
          <w:rFonts w:ascii="Arial" w:hAnsi="Arial" w:cs="Arial"/>
          <w:b/>
        </w:rPr>
        <w:t>February 06, 2018</w:t>
      </w:r>
    </w:p>
    <w:p w:rsidR="00015008" w:rsidRDefault="00015008" w:rsidP="00015008">
      <w:pPr>
        <w:spacing w:after="0"/>
        <w:jc w:val="center"/>
        <w:rPr>
          <w:rFonts w:ascii="Arial" w:hAnsi="Arial" w:cs="Arial"/>
          <w:b/>
        </w:rPr>
      </w:pPr>
      <w:r>
        <w:rPr>
          <w:rFonts w:ascii="Arial" w:hAnsi="Arial" w:cs="Arial"/>
          <w:b/>
        </w:rPr>
        <w:t>2:30pm – 4:30pm</w:t>
      </w:r>
    </w:p>
    <w:p w:rsidR="00015008" w:rsidRPr="00225F86" w:rsidRDefault="00015008" w:rsidP="00015008">
      <w:pPr>
        <w:spacing w:after="0"/>
        <w:jc w:val="center"/>
        <w:rPr>
          <w:rFonts w:ascii="Arial" w:hAnsi="Arial" w:cs="Arial"/>
          <w:b/>
        </w:rPr>
      </w:pPr>
      <w:r>
        <w:rPr>
          <w:rFonts w:ascii="Arial" w:hAnsi="Arial" w:cs="Arial"/>
          <w:b/>
        </w:rPr>
        <w:t>Grand Salon</w:t>
      </w:r>
    </w:p>
    <w:p w:rsidR="0027639D" w:rsidRDefault="0027639D" w:rsidP="00225F86">
      <w:pPr>
        <w:jc w:val="center"/>
        <w:rPr>
          <w:rFonts w:ascii="Arial" w:hAnsi="Arial" w:cs="Arial"/>
        </w:rPr>
      </w:pPr>
    </w:p>
    <w:p w:rsidR="0027639D" w:rsidRDefault="0027639D">
      <w:pPr>
        <w:rPr>
          <w:rFonts w:ascii="Arial" w:hAnsi="Arial" w:cs="Arial"/>
          <w:u w:val="single"/>
        </w:rPr>
      </w:pPr>
      <w:r w:rsidRPr="00E90D45">
        <w:rPr>
          <w:rFonts w:ascii="Arial" w:hAnsi="Arial" w:cs="Arial"/>
          <w:u w:val="single"/>
        </w:rPr>
        <w:t>Agenda</w:t>
      </w:r>
    </w:p>
    <w:p w:rsidR="0027639D" w:rsidRDefault="0027639D" w:rsidP="0027639D">
      <w:pPr>
        <w:pStyle w:val="ListParagraph"/>
        <w:numPr>
          <w:ilvl w:val="0"/>
          <w:numId w:val="1"/>
        </w:numPr>
        <w:rPr>
          <w:rFonts w:ascii="Arial" w:hAnsi="Arial" w:cs="Arial"/>
        </w:rPr>
      </w:pPr>
      <w:r w:rsidRPr="0027639D">
        <w:rPr>
          <w:rFonts w:ascii="Arial" w:hAnsi="Arial" w:cs="Arial"/>
        </w:rPr>
        <w:t>Call to Order</w:t>
      </w:r>
    </w:p>
    <w:p w:rsidR="0027639D" w:rsidRDefault="0027639D" w:rsidP="0027639D">
      <w:pPr>
        <w:pStyle w:val="ListParagraph"/>
        <w:numPr>
          <w:ilvl w:val="0"/>
          <w:numId w:val="1"/>
        </w:numPr>
        <w:rPr>
          <w:rFonts w:ascii="Arial" w:hAnsi="Arial" w:cs="Arial"/>
        </w:rPr>
      </w:pPr>
      <w:r>
        <w:rPr>
          <w:rFonts w:ascii="Arial" w:hAnsi="Arial" w:cs="Arial"/>
        </w:rPr>
        <w:t>Approval of the Agenda</w:t>
      </w:r>
    </w:p>
    <w:p w:rsidR="0027639D" w:rsidRDefault="0027639D" w:rsidP="0027639D">
      <w:pPr>
        <w:pStyle w:val="ListParagraph"/>
        <w:numPr>
          <w:ilvl w:val="0"/>
          <w:numId w:val="1"/>
        </w:numPr>
        <w:rPr>
          <w:rFonts w:ascii="Arial" w:hAnsi="Arial" w:cs="Arial"/>
        </w:rPr>
      </w:pPr>
      <w:r>
        <w:rPr>
          <w:rFonts w:ascii="Arial" w:hAnsi="Arial" w:cs="Arial"/>
        </w:rPr>
        <w:t>Approval of Minutes from the previous meeting</w:t>
      </w:r>
    </w:p>
    <w:p w:rsidR="0027639D" w:rsidRDefault="00225F86" w:rsidP="0027639D">
      <w:pPr>
        <w:pStyle w:val="ListParagraph"/>
        <w:numPr>
          <w:ilvl w:val="0"/>
          <w:numId w:val="1"/>
        </w:numPr>
        <w:rPr>
          <w:rFonts w:ascii="Arial" w:hAnsi="Arial" w:cs="Arial"/>
        </w:rPr>
      </w:pPr>
      <w:r>
        <w:rPr>
          <w:rFonts w:ascii="Arial" w:hAnsi="Arial" w:cs="Arial"/>
        </w:rPr>
        <w:t>Report from the President</w:t>
      </w:r>
    </w:p>
    <w:p w:rsidR="00225F86" w:rsidRDefault="00225F86" w:rsidP="0027639D">
      <w:pPr>
        <w:pStyle w:val="ListParagraph"/>
        <w:numPr>
          <w:ilvl w:val="0"/>
          <w:numId w:val="1"/>
        </w:numPr>
        <w:rPr>
          <w:rFonts w:ascii="Arial" w:hAnsi="Arial" w:cs="Arial"/>
        </w:rPr>
      </w:pPr>
      <w:r>
        <w:rPr>
          <w:rFonts w:ascii="Arial" w:hAnsi="Arial" w:cs="Arial"/>
        </w:rPr>
        <w:t>Report from the Provost</w:t>
      </w:r>
    </w:p>
    <w:p w:rsidR="00225F86" w:rsidRDefault="00225F86" w:rsidP="0027639D">
      <w:pPr>
        <w:pStyle w:val="ListParagraph"/>
        <w:numPr>
          <w:ilvl w:val="0"/>
          <w:numId w:val="1"/>
        </w:numPr>
        <w:rPr>
          <w:rFonts w:ascii="Arial" w:hAnsi="Arial" w:cs="Arial"/>
        </w:rPr>
      </w:pPr>
      <w:r>
        <w:rPr>
          <w:rFonts w:ascii="Arial" w:hAnsi="Arial" w:cs="Arial"/>
        </w:rPr>
        <w:t>Report from Statewide Senators</w:t>
      </w:r>
    </w:p>
    <w:p w:rsidR="00225F86" w:rsidRDefault="00225F86" w:rsidP="0027639D">
      <w:pPr>
        <w:pStyle w:val="ListParagraph"/>
        <w:numPr>
          <w:ilvl w:val="0"/>
          <w:numId w:val="1"/>
        </w:numPr>
        <w:rPr>
          <w:rFonts w:ascii="Arial" w:hAnsi="Arial" w:cs="Arial"/>
        </w:rPr>
      </w:pPr>
      <w:r>
        <w:rPr>
          <w:rFonts w:ascii="Arial" w:hAnsi="Arial" w:cs="Arial"/>
        </w:rPr>
        <w:t>Report from CFA President</w:t>
      </w:r>
    </w:p>
    <w:p w:rsidR="00225F86" w:rsidRDefault="00225F86" w:rsidP="0027639D">
      <w:pPr>
        <w:pStyle w:val="ListParagraph"/>
        <w:numPr>
          <w:ilvl w:val="0"/>
          <w:numId w:val="1"/>
        </w:numPr>
        <w:rPr>
          <w:rFonts w:ascii="Arial" w:hAnsi="Arial" w:cs="Arial"/>
        </w:rPr>
      </w:pPr>
      <w:r>
        <w:rPr>
          <w:rFonts w:ascii="Arial" w:hAnsi="Arial" w:cs="Arial"/>
        </w:rPr>
        <w:t>Report from the Senate Chair</w:t>
      </w:r>
    </w:p>
    <w:p w:rsidR="00225F86" w:rsidRDefault="00225F86" w:rsidP="0027639D">
      <w:pPr>
        <w:pStyle w:val="ListParagraph"/>
        <w:numPr>
          <w:ilvl w:val="0"/>
          <w:numId w:val="1"/>
        </w:numPr>
        <w:rPr>
          <w:rFonts w:ascii="Arial" w:hAnsi="Arial" w:cs="Arial"/>
        </w:rPr>
      </w:pPr>
      <w:r>
        <w:rPr>
          <w:rFonts w:ascii="Arial" w:hAnsi="Arial" w:cs="Arial"/>
        </w:rPr>
        <w:t>Continuing Business</w:t>
      </w:r>
    </w:p>
    <w:p w:rsidR="00225F86" w:rsidRDefault="00225F86" w:rsidP="0027639D">
      <w:pPr>
        <w:pStyle w:val="ListParagraph"/>
        <w:numPr>
          <w:ilvl w:val="0"/>
          <w:numId w:val="1"/>
        </w:numPr>
        <w:rPr>
          <w:rFonts w:ascii="Arial" w:hAnsi="Arial" w:cs="Arial"/>
        </w:rPr>
      </w:pPr>
      <w:r>
        <w:rPr>
          <w:rFonts w:ascii="Arial" w:hAnsi="Arial" w:cs="Arial"/>
        </w:rPr>
        <w:t>New Business</w:t>
      </w:r>
    </w:p>
    <w:p w:rsidR="00225F86" w:rsidRDefault="00225F86" w:rsidP="0027639D">
      <w:pPr>
        <w:pStyle w:val="ListParagraph"/>
        <w:numPr>
          <w:ilvl w:val="0"/>
          <w:numId w:val="1"/>
        </w:numPr>
        <w:rPr>
          <w:rFonts w:ascii="Arial" w:hAnsi="Arial" w:cs="Arial"/>
        </w:rPr>
      </w:pPr>
      <w:r>
        <w:rPr>
          <w:rFonts w:ascii="Arial" w:hAnsi="Arial" w:cs="Arial"/>
        </w:rPr>
        <w:t>Report from Senate Committees (as needed)</w:t>
      </w:r>
    </w:p>
    <w:p w:rsidR="00225F86" w:rsidRDefault="00225F86" w:rsidP="0027639D">
      <w:pPr>
        <w:pStyle w:val="ListParagraph"/>
        <w:numPr>
          <w:ilvl w:val="0"/>
          <w:numId w:val="1"/>
        </w:numPr>
        <w:rPr>
          <w:rFonts w:ascii="Arial" w:hAnsi="Arial" w:cs="Arial"/>
        </w:rPr>
      </w:pPr>
      <w:r>
        <w:rPr>
          <w:rFonts w:ascii="Arial" w:hAnsi="Arial" w:cs="Arial"/>
        </w:rPr>
        <w:t>Reports from other committees/centers on campus</w:t>
      </w:r>
    </w:p>
    <w:p w:rsidR="00225F86" w:rsidRDefault="00225F86" w:rsidP="0027639D">
      <w:pPr>
        <w:pStyle w:val="ListParagraph"/>
        <w:numPr>
          <w:ilvl w:val="0"/>
          <w:numId w:val="1"/>
        </w:numPr>
        <w:rPr>
          <w:rFonts w:ascii="Arial" w:hAnsi="Arial" w:cs="Arial"/>
        </w:rPr>
      </w:pPr>
      <w:r>
        <w:rPr>
          <w:rFonts w:ascii="Arial" w:hAnsi="Arial" w:cs="Arial"/>
        </w:rPr>
        <w:t>Intent to Raise Questions (ItRQ)</w:t>
      </w:r>
    </w:p>
    <w:p w:rsidR="00225F86" w:rsidRDefault="00225F86" w:rsidP="0027639D">
      <w:pPr>
        <w:pStyle w:val="ListParagraph"/>
        <w:numPr>
          <w:ilvl w:val="0"/>
          <w:numId w:val="1"/>
        </w:numPr>
        <w:rPr>
          <w:rFonts w:ascii="Arial" w:hAnsi="Arial" w:cs="Arial"/>
        </w:rPr>
      </w:pPr>
      <w:r>
        <w:rPr>
          <w:rFonts w:ascii="Arial" w:hAnsi="Arial" w:cs="Arial"/>
        </w:rPr>
        <w:t>Announcements (no more than 2 minutes)</w:t>
      </w:r>
    </w:p>
    <w:p w:rsidR="00225F86" w:rsidRDefault="00225F86" w:rsidP="0027639D">
      <w:pPr>
        <w:pStyle w:val="ListParagraph"/>
        <w:numPr>
          <w:ilvl w:val="0"/>
          <w:numId w:val="1"/>
        </w:numPr>
        <w:rPr>
          <w:rFonts w:ascii="Arial" w:hAnsi="Arial" w:cs="Arial"/>
        </w:rPr>
      </w:pPr>
      <w:r>
        <w:rPr>
          <w:rFonts w:ascii="Arial" w:hAnsi="Arial" w:cs="Arial"/>
        </w:rPr>
        <w:t>Adjournment</w:t>
      </w:r>
    </w:p>
    <w:p w:rsidR="00225F86" w:rsidRDefault="00225F86" w:rsidP="00225F86">
      <w:pPr>
        <w:pBdr>
          <w:bottom w:val="single" w:sz="6" w:space="1" w:color="auto"/>
        </w:pBdr>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Attendance</w:t>
      </w:r>
    </w:p>
    <w:p w:rsidR="00754EE2" w:rsidRPr="00754EE2" w:rsidRDefault="00754EE2" w:rsidP="00754EE2">
      <w:pPr>
        <w:ind w:left="360"/>
        <w:rPr>
          <w:rFonts w:ascii="Arial" w:hAnsi="Arial" w:cs="Arial"/>
          <w:sz w:val="20"/>
          <w:szCs w:val="20"/>
        </w:rPr>
      </w:pPr>
      <w:r w:rsidRPr="00754EE2">
        <w:rPr>
          <w:rFonts w:ascii="Arial" w:hAnsi="Arial" w:cs="Arial"/>
          <w:sz w:val="20"/>
          <w:szCs w:val="20"/>
        </w:rPr>
        <w:t xml:space="preserve">Jose Alamillo, </w:t>
      </w:r>
      <w:r w:rsidR="00D82788">
        <w:rPr>
          <w:rFonts w:ascii="Arial" w:hAnsi="Arial" w:cs="Arial"/>
          <w:sz w:val="20"/>
          <w:szCs w:val="20"/>
        </w:rPr>
        <w:t>Simone Aloisio, Sean Anderson, Stacey Anderson</w:t>
      </w:r>
      <w:r w:rsidRPr="00754EE2">
        <w:rPr>
          <w:rFonts w:ascii="Arial" w:hAnsi="Arial" w:cs="Arial"/>
          <w:sz w:val="20"/>
          <w:szCs w:val="20"/>
        </w:rPr>
        <w:t xml:space="preserve">, </w:t>
      </w:r>
      <w:r w:rsidR="00D82788">
        <w:rPr>
          <w:rFonts w:ascii="Arial" w:hAnsi="Arial" w:cs="Arial"/>
          <w:sz w:val="20"/>
          <w:szCs w:val="20"/>
        </w:rPr>
        <w:t xml:space="preserve">Dana Baker, </w:t>
      </w:r>
      <w:r w:rsidRPr="00754EE2">
        <w:rPr>
          <w:rFonts w:ascii="Arial" w:hAnsi="Arial" w:cs="Arial"/>
          <w:sz w:val="20"/>
          <w:szCs w:val="20"/>
        </w:rPr>
        <w:t>Raquel Baker,</w:t>
      </w:r>
      <w:r w:rsidR="00D82788">
        <w:rPr>
          <w:rFonts w:ascii="Arial" w:hAnsi="Arial" w:cs="Arial"/>
          <w:sz w:val="20"/>
          <w:szCs w:val="20"/>
        </w:rPr>
        <w:t xml:space="preserve"> Julia Balen,</w:t>
      </w:r>
      <w:r w:rsidRPr="00754EE2">
        <w:rPr>
          <w:rFonts w:ascii="Arial" w:hAnsi="Arial" w:cs="Arial"/>
          <w:sz w:val="20"/>
          <w:szCs w:val="20"/>
        </w:rPr>
        <w:t xml:space="preserve"> Maria Ballesteros-Sola, </w:t>
      </w:r>
      <w:r w:rsidR="00D82788">
        <w:rPr>
          <w:rFonts w:ascii="Arial" w:hAnsi="Arial" w:cs="Arial"/>
          <w:sz w:val="20"/>
          <w:szCs w:val="20"/>
        </w:rPr>
        <w:t>Selenne Banuelos, Robert Bleicher</w:t>
      </w:r>
      <w:r w:rsidRPr="00754EE2">
        <w:rPr>
          <w:rFonts w:ascii="Arial" w:hAnsi="Arial" w:cs="Arial"/>
          <w:sz w:val="20"/>
          <w:szCs w:val="20"/>
        </w:rPr>
        <w:t xml:space="preserve">, </w:t>
      </w:r>
      <w:r w:rsidR="00D82788">
        <w:rPr>
          <w:rFonts w:ascii="Arial" w:hAnsi="Arial" w:cs="Arial"/>
          <w:sz w:val="20"/>
          <w:szCs w:val="20"/>
        </w:rPr>
        <w:t xml:space="preserve">Catherine Burris, </w:t>
      </w:r>
      <w:r w:rsidRPr="00754EE2">
        <w:rPr>
          <w:rFonts w:ascii="Arial" w:hAnsi="Arial" w:cs="Arial"/>
          <w:sz w:val="20"/>
          <w:szCs w:val="20"/>
        </w:rPr>
        <w:t xml:space="preserve">Nicholas Centino, </w:t>
      </w:r>
      <w:r w:rsidR="00D82788">
        <w:rPr>
          <w:rFonts w:ascii="Arial" w:hAnsi="Arial" w:cs="Arial"/>
          <w:sz w:val="20"/>
          <w:szCs w:val="20"/>
        </w:rPr>
        <w:t>Nina Clements, Matt Cook,</w:t>
      </w:r>
      <w:r w:rsidRPr="00754EE2">
        <w:rPr>
          <w:rFonts w:ascii="Arial" w:hAnsi="Arial" w:cs="Arial"/>
          <w:sz w:val="20"/>
          <w:szCs w:val="20"/>
        </w:rPr>
        <w:t xml:space="preserve"> Manuel Correia, Houman Dallail, Michelle Dean, Jasmine Delgado, Dennis Downey, Talya Drescher, </w:t>
      </w:r>
      <w:r w:rsidR="00D82788">
        <w:rPr>
          <w:rFonts w:ascii="Arial" w:hAnsi="Arial" w:cs="Arial"/>
          <w:sz w:val="20"/>
          <w:szCs w:val="20"/>
        </w:rPr>
        <w:t xml:space="preserve">Jesse Elliott, </w:t>
      </w:r>
      <w:r w:rsidRPr="00754EE2">
        <w:rPr>
          <w:rFonts w:ascii="Arial" w:hAnsi="Arial" w:cs="Arial"/>
          <w:sz w:val="20"/>
          <w:szCs w:val="20"/>
        </w:rPr>
        <w:t xml:space="preserve">Cynthia Flores, </w:t>
      </w:r>
      <w:r w:rsidR="00D82788">
        <w:rPr>
          <w:rFonts w:ascii="Arial" w:hAnsi="Arial" w:cs="Arial"/>
          <w:sz w:val="20"/>
          <w:szCs w:val="20"/>
        </w:rPr>
        <w:t>Jeanne Grier</w:t>
      </w:r>
      <w:r w:rsidRPr="00754EE2">
        <w:rPr>
          <w:rFonts w:ascii="Arial" w:hAnsi="Arial" w:cs="Arial"/>
          <w:sz w:val="20"/>
          <w:szCs w:val="20"/>
        </w:rPr>
        <w:t xml:space="preserve">, </w:t>
      </w:r>
      <w:r w:rsidR="00D82788">
        <w:rPr>
          <w:rFonts w:ascii="Arial" w:hAnsi="Arial" w:cs="Arial"/>
          <w:sz w:val="20"/>
          <w:szCs w:val="20"/>
        </w:rPr>
        <w:t xml:space="preserve">Georgina Guzman, </w:t>
      </w:r>
      <w:r w:rsidR="00390C72" w:rsidRPr="00754EE2">
        <w:rPr>
          <w:rFonts w:ascii="Arial" w:hAnsi="Arial" w:cs="Arial"/>
          <w:sz w:val="20"/>
          <w:szCs w:val="20"/>
        </w:rPr>
        <w:t>Jaime</w:t>
      </w:r>
      <w:r w:rsidRPr="00754EE2">
        <w:rPr>
          <w:rFonts w:ascii="Arial" w:hAnsi="Arial" w:cs="Arial"/>
          <w:sz w:val="20"/>
          <w:szCs w:val="20"/>
        </w:rPr>
        <w:t xml:space="preserve"> Hannans, </w:t>
      </w:r>
      <w:r w:rsidR="00D82788">
        <w:rPr>
          <w:rFonts w:ascii="Arial" w:hAnsi="Arial" w:cs="Arial"/>
          <w:sz w:val="20"/>
          <w:szCs w:val="20"/>
        </w:rPr>
        <w:t xml:space="preserve">Debra Hoffman, </w:t>
      </w:r>
      <w:r w:rsidRPr="00754EE2">
        <w:rPr>
          <w:rFonts w:ascii="Arial" w:hAnsi="Arial" w:cs="Arial"/>
          <w:sz w:val="20"/>
          <w:szCs w:val="20"/>
        </w:rPr>
        <w:t xml:space="preserve">Jason Isaacs, Tiina Itkonen, Jacob Jenkins, </w:t>
      </w:r>
      <w:r w:rsidR="00D82788">
        <w:rPr>
          <w:rFonts w:ascii="Arial" w:hAnsi="Arial" w:cs="Arial"/>
          <w:sz w:val="20"/>
          <w:szCs w:val="20"/>
        </w:rPr>
        <w:t xml:space="preserve">Antonio Jiménez Jiménez, Megan Kenny Feister, Alona Kryshchenko, Lynette Landry, </w:t>
      </w:r>
      <w:r w:rsidRPr="00754EE2">
        <w:rPr>
          <w:rFonts w:ascii="Arial" w:hAnsi="Arial" w:cs="Arial"/>
          <w:sz w:val="20"/>
          <w:szCs w:val="20"/>
        </w:rPr>
        <w:t xml:space="preserve">Sohui Lee, Chelsea Lincoln, KuanFen Liu, </w:t>
      </w:r>
      <w:r w:rsidR="00D82788">
        <w:rPr>
          <w:rFonts w:ascii="Arial" w:hAnsi="Arial" w:cs="Arial"/>
          <w:sz w:val="20"/>
          <w:szCs w:val="20"/>
        </w:rPr>
        <w:t>Margarita Lopez</w:t>
      </w:r>
      <w:r w:rsidR="00DB1178">
        <w:rPr>
          <w:rFonts w:ascii="Arial" w:hAnsi="Arial" w:cs="Arial"/>
          <w:sz w:val="20"/>
          <w:szCs w:val="20"/>
        </w:rPr>
        <w:t xml:space="preserve"> Lopez</w:t>
      </w:r>
      <w:r w:rsidR="00D82788">
        <w:rPr>
          <w:rFonts w:ascii="Arial" w:hAnsi="Arial" w:cs="Arial"/>
          <w:sz w:val="20"/>
          <w:szCs w:val="20"/>
        </w:rPr>
        <w:t xml:space="preserve">, </w:t>
      </w:r>
      <w:r w:rsidRPr="00754EE2">
        <w:rPr>
          <w:rFonts w:ascii="Arial" w:hAnsi="Arial" w:cs="Arial"/>
          <w:sz w:val="20"/>
          <w:szCs w:val="20"/>
        </w:rPr>
        <w:t>Carol Mack, Luke Matjas, Marianne McGrath,</w:t>
      </w:r>
      <w:r w:rsidR="00D82788">
        <w:rPr>
          <w:rFonts w:ascii="Arial" w:hAnsi="Arial" w:cs="Arial"/>
          <w:sz w:val="20"/>
          <w:szCs w:val="20"/>
        </w:rPr>
        <w:t xml:space="preserve"> Paul Murphy, Colleen Nevins, </w:t>
      </w:r>
      <w:r w:rsidRPr="00754EE2">
        <w:rPr>
          <w:rFonts w:ascii="Arial" w:hAnsi="Arial" w:cs="Arial"/>
          <w:sz w:val="20"/>
          <w:szCs w:val="20"/>
        </w:rPr>
        <w:t xml:space="preserve"> Julia Ornelas-Higdon, </w:t>
      </w:r>
      <w:r w:rsidR="00D82788">
        <w:rPr>
          <w:rFonts w:ascii="Arial" w:hAnsi="Arial" w:cs="Arial"/>
          <w:sz w:val="20"/>
          <w:szCs w:val="20"/>
        </w:rPr>
        <w:t xml:space="preserve">Claudio Paiva, </w:t>
      </w:r>
      <w:r w:rsidRPr="00754EE2">
        <w:rPr>
          <w:rFonts w:ascii="Arial" w:hAnsi="Arial" w:cs="Arial"/>
          <w:sz w:val="20"/>
          <w:szCs w:val="20"/>
        </w:rPr>
        <w:t>Kiersten Patsch, Ekin Pehlivan, Alison Perchuk, Monica Pereira, Jennifer Perry,</w:t>
      </w:r>
      <w:r w:rsidR="00D82788">
        <w:rPr>
          <w:rFonts w:ascii="Arial" w:hAnsi="Arial" w:cs="Arial"/>
          <w:sz w:val="20"/>
          <w:szCs w:val="20"/>
        </w:rPr>
        <w:t xml:space="preserve"> Janet Pinkley,</w:t>
      </w:r>
      <w:r w:rsidRPr="00754EE2">
        <w:rPr>
          <w:rFonts w:ascii="Arial" w:hAnsi="Arial" w:cs="Arial"/>
          <w:sz w:val="20"/>
          <w:szCs w:val="20"/>
        </w:rPr>
        <w:t xml:space="preserve"> Luda Popenhagen, </w:t>
      </w:r>
      <w:r w:rsidR="00D82788">
        <w:rPr>
          <w:rFonts w:ascii="Arial" w:hAnsi="Arial" w:cs="Arial"/>
          <w:sz w:val="20"/>
          <w:szCs w:val="20"/>
        </w:rPr>
        <w:t xml:space="preserve">Elizabeth Quintero, Dan Reineman, Jacqueline Reynoso, Christina Salazar, </w:t>
      </w:r>
      <w:r w:rsidRPr="00754EE2">
        <w:rPr>
          <w:rFonts w:ascii="Arial" w:hAnsi="Arial" w:cs="Arial"/>
          <w:sz w:val="20"/>
          <w:szCs w:val="20"/>
        </w:rPr>
        <w:t xml:space="preserve">Luis Sanchez, Cynthia Sherman, Melissa Soenke, Michael Soltys, Rachel Soper, Steve Stratton, Brian Thoms, </w:t>
      </w:r>
      <w:r w:rsidR="00D82788">
        <w:rPr>
          <w:rFonts w:ascii="Arial" w:hAnsi="Arial" w:cs="Arial"/>
          <w:sz w:val="20"/>
          <w:szCs w:val="20"/>
        </w:rPr>
        <w:t xml:space="preserve">Kaia Tollefson, Lindsey Trimble O’Connor, </w:t>
      </w:r>
      <w:r w:rsidRPr="00754EE2">
        <w:rPr>
          <w:rFonts w:ascii="Arial" w:hAnsi="Arial" w:cs="Arial"/>
          <w:sz w:val="20"/>
          <w:szCs w:val="20"/>
        </w:rPr>
        <w:t>Brittnee Veldman, Chuck Weis, Annie White, Gregory Wood, Clare Wormald Steele, Cynthia Wyels, John Yudelson</w:t>
      </w:r>
      <w:r w:rsidR="00D82788">
        <w:rPr>
          <w:rFonts w:ascii="Arial" w:hAnsi="Arial" w:cs="Arial"/>
          <w:sz w:val="20"/>
          <w:szCs w:val="20"/>
        </w:rPr>
        <w:t xml:space="preserve"> [</w:t>
      </w:r>
      <w:r w:rsidR="00D82788" w:rsidRPr="00D82788">
        <w:rPr>
          <w:rFonts w:ascii="Arial" w:hAnsi="Arial" w:cs="Arial"/>
          <w:i/>
          <w:sz w:val="20"/>
          <w:szCs w:val="20"/>
        </w:rPr>
        <w:t>Guests of Senate included: Monica Rivas, Kassidee Sattler, Janet Rizzoli, John Griffin, Brian Sevier, Martha Zavala Perez, Kristen Dobson, Mary Adler]</w:t>
      </w:r>
    </w:p>
    <w:p w:rsidR="00225F86" w:rsidRDefault="00225F86" w:rsidP="00225F86">
      <w:pPr>
        <w:ind w:left="360"/>
        <w:rPr>
          <w:rFonts w:ascii="Arial" w:hAnsi="Arial" w:cs="Arial"/>
          <w:b/>
          <w:u w:val="single"/>
        </w:rPr>
      </w:pPr>
      <w:r>
        <w:rPr>
          <w:rFonts w:ascii="Arial" w:hAnsi="Arial" w:cs="Arial"/>
          <w:b/>
          <w:u w:val="single"/>
        </w:rPr>
        <w:t>Approval of Agenda and Minutes of the previous meeting</w:t>
      </w:r>
    </w:p>
    <w:p w:rsidR="00225F86" w:rsidRDefault="00225F86" w:rsidP="00225F86">
      <w:pPr>
        <w:ind w:left="360"/>
        <w:rPr>
          <w:rFonts w:ascii="Arial" w:hAnsi="Arial" w:cs="Arial"/>
        </w:rPr>
      </w:pPr>
      <w:r>
        <w:rPr>
          <w:rFonts w:ascii="Arial" w:hAnsi="Arial" w:cs="Arial"/>
        </w:rPr>
        <w:t xml:space="preserve">The agenda was approved unanimously. The minutes from the </w:t>
      </w:r>
      <w:r w:rsidR="00BB2EE8">
        <w:rPr>
          <w:rFonts w:ascii="Arial" w:hAnsi="Arial" w:cs="Arial"/>
        </w:rPr>
        <w:t>December 12</w:t>
      </w:r>
      <w:r w:rsidR="00B03F45">
        <w:rPr>
          <w:rFonts w:ascii="Arial" w:hAnsi="Arial" w:cs="Arial"/>
        </w:rPr>
        <w:t>, 2017</w:t>
      </w:r>
      <w:r>
        <w:rPr>
          <w:rFonts w:ascii="Arial" w:hAnsi="Arial" w:cs="Arial"/>
        </w:rPr>
        <w:t xml:space="preserve"> of the Academic Senate were approved unanimously.</w:t>
      </w:r>
    </w:p>
    <w:p w:rsidR="00225F86" w:rsidRDefault="00225F86" w:rsidP="00225F86">
      <w:pPr>
        <w:ind w:left="360"/>
        <w:rPr>
          <w:rFonts w:ascii="Arial" w:hAnsi="Arial" w:cs="Arial"/>
          <w:b/>
          <w:u w:val="single"/>
        </w:rPr>
      </w:pPr>
      <w:r w:rsidRPr="00225F86">
        <w:rPr>
          <w:rFonts w:ascii="Arial" w:hAnsi="Arial" w:cs="Arial"/>
          <w:b/>
          <w:u w:val="single"/>
        </w:rPr>
        <w:lastRenderedPageBreak/>
        <w:t xml:space="preserve">Report from </w:t>
      </w:r>
      <w:r>
        <w:rPr>
          <w:rFonts w:ascii="Arial" w:hAnsi="Arial" w:cs="Arial"/>
          <w:b/>
          <w:u w:val="single"/>
        </w:rPr>
        <w:t xml:space="preserve">the </w:t>
      </w:r>
      <w:r w:rsidRPr="00225F86">
        <w:rPr>
          <w:rFonts w:ascii="Arial" w:hAnsi="Arial" w:cs="Arial"/>
          <w:b/>
          <w:u w:val="single"/>
        </w:rPr>
        <w:t>President</w:t>
      </w:r>
    </w:p>
    <w:p w:rsidR="00BB2EE8" w:rsidRDefault="00225F86" w:rsidP="00225F86">
      <w:pPr>
        <w:ind w:left="360"/>
        <w:rPr>
          <w:rFonts w:ascii="Arial" w:hAnsi="Arial" w:cs="Arial"/>
        </w:rPr>
      </w:pPr>
      <w:r w:rsidRPr="00390C72">
        <w:rPr>
          <w:rFonts w:ascii="Arial" w:hAnsi="Arial" w:cs="Arial"/>
        </w:rPr>
        <w:t xml:space="preserve">Report from the President, Dr. Erika Beck. </w:t>
      </w:r>
    </w:p>
    <w:p w:rsidR="00823B43" w:rsidRDefault="00823B43" w:rsidP="00225F86">
      <w:pPr>
        <w:ind w:left="360"/>
        <w:rPr>
          <w:rFonts w:ascii="Arial" w:hAnsi="Arial" w:cs="Arial"/>
        </w:rPr>
      </w:pPr>
      <w:r>
        <w:rPr>
          <w:rFonts w:ascii="Arial" w:hAnsi="Arial" w:cs="Arial"/>
        </w:rPr>
        <w:t xml:space="preserve">Acknowledged that was scheduled to attend last meeting on December 12, 2017, but had to postpone. Expressed appreciation for everyone coming together in support of faculty, staff and students. Shared that attended the Thomas Fire Benefit. </w:t>
      </w:r>
    </w:p>
    <w:p w:rsidR="00823B43" w:rsidRDefault="00823B43" w:rsidP="00225F86">
      <w:pPr>
        <w:ind w:left="360"/>
        <w:rPr>
          <w:rFonts w:ascii="Arial" w:hAnsi="Arial" w:cs="Arial"/>
        </w:rPr>
      </w:pPr>
      <w:r>
        <w:rPr>
          <w:rFonts w:ascii="Arial" w:hAnsi="Arial" w:cs="Arial"/>
        </w:rPr>
        <w:t xml:space="preserve">Addressed the White Paper by President Beck – Expressed appreciation for the feedback and suggestions received from several people. Clarified that the White Paper is essentially a back drop to the five committees currently working on campus. The Strategic </w:t>
      </w:r>
      <w:r w:rsidR="00AF53E2">
        <w:rPr>
          <w:rFonts w:ascii="Arial" w:hAnsi="Arial" w:cs="Arial"/>
        </w:rPr>
        <w:t>Initiatives</w:t>
      </w:r>
      <w:r>
        <w:rPr>
          <w:rFonts w:ascii="Arial" w:hAnsi="Arial" w:cs="Arial"/>
        </w:rPr>
        <w:t xml:space="preserve"> Stee</w:t>
      </w:r>
      <w:r w:rsidR="00DB1178">
        <w:rPr>
          <w:rFonts w:ascii="Arial" w:hAnsi="Arial" w:cs="Arial"/>
        </w:rPr>
        <w:t xml:space="preserve">ring Process is moving forward. The committees have forwarded strategic initiatives, some short-term, some long-range. The Provost will follow up with faculty and additional groupings of people will be convened for the longer-range initiatives. A second World Café planning to take place in April. All are invited to participate and engage in dialogue. Plan for more plans will be something to come out of this </w:t>
      </w:r>
      <w:r w:rsidR="006008F9">
        <w:rPr>
          <w:rFonts w:ascii="Arial" w:hAnsi="Arial" w:cs="Arial"/>
        </w:rPr>
        <w:t xml:space="preserve">– a high-level overall vision for the campus moving forward. </w:t>
      </w:r>
      <w:r w:rsidR="00DB1178">
        <w:rPr>
          <w:rFonts w:ascii="Arial" w:hAnsi="Arial" w:cs="Arial"/>
        </w:rPr>
        <w:t>(e.g.</w:t>
      </w:r>
      <w:r w:rsidR="006008F9">
        <w:rPr>
          <w:rFonts w:ascii="Arial" w:hAnsi="Arial" w:cs="Arial"/>
        </w:rPr>
        <w:t>,</w:t>
      </w:r>
      <w:r w:rsidR="00DB1178">
        <w:rPr>
          <w:rFonts w:ascii="Arial" w:hAnsi="Arial" w:cs="Arial"/>
        </w:rPr>
        <w:t xml:space="preserve"> a com</w:t>
      </w:r>
      <w:r w:rsidR="006008F9">
        <w:rPr>
          <w:rFonts w:ascii="Arial" w:hAnsi="Arial" w:cs="Arial"/>
        </w:rPr>
        <w:t>prehensive transportation plan)</w:t>
      </w:r>
    </w:p>
    <w:p w:rsidR="00C53B53" w:rsidRDefault="006008F9" w:rsidP="00C53B53">
      <w:pPr>
        <w:ind w:left="360"/>
        <w:rPr>
          <w:rFonts w:ascii="Arial" w:hAnsi="Arial" w:cs="Arial"/>
        </w:rPr>
      </w:pPr>
      <w:r>
        <w:rPr>
          <w:rFonts w:ascii="Arial" w:hAnsi="Arial" w:cs="Arial"/>
        </w:rPr>
        <w:t>Addressed the Governor’s budget: acknowledged that is was not good news for CSU. The Board of Trustees’ request for general funds included the graduation initiative, new compensation, etc. ($282 million) However, the Governor’s preliminary budget funds the CSU at $92 million; a difference of $171 million, which is also $30 million less than our mandated contractual obligations. This is a clear threat to the CSU with this budget, which includes only a small amount of enrollment growth for a campus like ours. We need funded enrollment moving forward. There are no funds for the Graduation Initiative. The CFA and students are actively engaged in advocacy. The Rainy Day fund will be c</w:t>
      </w:r>
      <w:r w:rsidR="00C53B53">
        <w:rPr>
          <w:rFonts w:ascii="Arial" w:hAnsi="Arial" w:cs="Arial"/>
        </w:rPr>
        <w:t>ompletely funded. We need to take heed of this proposal especially since we are in a strong economic health right now. The Governor is signaling continued disinvestment. Keep in mind that the actual budget will not happen until May. At this point, regarding the individual campus level, it is not exactly clear what the Governor’s budget holds. There is a Trustees’ meeting in March. We will have a little more direction after that meeting as to what this means for all campuses. The strategic Resources Committee has been having this conversation at a high level and will continue this conversation will all of us. Encouraged all to advocate as much as possible. Acknowledged that faculty, students, CO, presidents, all advocating and working together we are much stronger. Wil continue to keep campus informed as we know more.</w:t>
      </w:r>
    </w:p>
    <w:p w:rsidR="00225F86" w:rsidRDefault="00225F86" w:rsidP="00225F86">
      <w:pPr>
        <w:ind w:left="360"/>
        <w:rPr>
          <w:rFonts w:ascii="Arial" w:hAnsi="Arial" w:cs="Arial"/>
          <w:b/>
          <w:u w:val="single"/>
        </w:rPr>
      </w:pPr>
      <w:r>
        <w:rPr>
          <w:rFonts w:ascii="Arial" w:hAnsi="Arial" w:cs="Arial"/>
          <w:b/>
          <w:u w:val="single"/>
        </w:rPr>
        <w:t>Report from the Provost</w:t>
      </w:r>
    </w:p>
    <w:p w:rsidR="00F014F9" w:rsidRDefault="009D7019" w:rsidP="00C53B53">
      <w:pPr>
        <w:spacing w:after="0"/>
        <w:ind w:left="360"/>
        <w:rPr>
          <w:rFonts w:ascii="Arial" w:hAnsi="Arial" w:cs="Arial"/>
        </w:rPr>
      </w:pPr>
      <w:r>
        <w:rPr>
          <w:rFonts w:ascii="Arial" w:hAnsi="Arial" w:cs="Arial"/>
        </w:rPr>
        <w:t xml:space="preserve">Geoff Chase </w:t>
      </w:r>
      <w:r w:rsidR="00C53B53">
        <w:rPr>
          <w:rFonts w:ascii="Arial" w:hAnsi="Arial" w:cs="Arial"/>
        </w:rPr>
        <w:t>reported on the Strategic Initiatives process. Acknowledged there are some these emerging from the committees and the World Café feedback.  Budget and Capacity; How to ensure we provide capacity to our students: classroom space, space for students to meet, tutoring space. Philanthropy – How to help potential donors</w:t>
      </w:r>
      <w:r w:rsidR="006B2E3D">
        <w:rPr>
          <w:rFonts w:ascii="Arial" w:hAnsi="Arial" w:cs="Arial"/>
        </w:rPr>
        <w:t xml:space="preserve"> and prospects think about how they can provide support. Student success – critical to our DNA. Graduations rates and achievement gap; ensure all students has potential and equal opportunity to graduate in four years. Academic Distinctiveness – Also need to critical to not exclude quality when focusing on graduation rates. We want every student who graduates to be confident that they have </w:t>
      </w:r>
      <w:r w:rsidR="006B2E3D">
        <w:rPr>
          <w:rFonts w:ascii="Arial" w:hAnsi="Arial" w:cs="Arial"/>
        </w:rPr>
        <w:lastRenderedPageBreak/>
        <w:t>abilities, skills, experiences, habits of mind, and background that will enable them to succeed throughout their lives and careers. We need to be clear about our academic standards. Equity &amp; Inclusion – the President is absolutely committed to this. It’s about every student and making sure we provide every student with the promise that they can succeed here.</w:t>
      </w:r>
    </w:p>
    <w:p w:rsidR="006B2E3D" w:rsidRDefault="006B2E3D" w:rsidP="00C53B53">
      <w:pPr>
        <w:spacing w:after="0"/>
        <w:ind w:left="360"/>
        <w:rPr>
          <w:rFonts w:ascii="Arial" w:hAnsi="Arial" w:cs="Arial"/>
        </w:rPr>
      </w:pPr>
      <w:r>
        <w:rPr>
          <w:rFonts w:ascii="Arial" w:hAnsi="Arial" w:cs="Arial"/>
        </w:rPr>
        <w:t>Acknowledged there will be a World Café in April – stay tuned for updates</w:t>
      </w:r>
    </w:p>
    <w:p w:rsidR="006B2E3D" w:rsidRDefault="006B2E3D" w:rsidP="00C53B53">
      <w:pPr>
        <w:spacing w:after="0"/>
        <w:ind w:left="360"/>
        <w:rPr>
          <w:rFonts w:ascii="Arial" w:hAnsi="Arial" w:cs="Arial"/>
        </w:rPr>
      </w:pPr>
      <w:r>
        <w:rPr>
          <w:rFonts w:ascii="Arial" w:hAnsi="Arial" w:cs="Arial"/>
        </w:rPr>
        <w:t xml:space="preserve">Informed Senate about a program that the Chancellor’s Office provides. It is a Voluntary Program Review/Audit. It allows institutions in the CSU system to contact the Chancellor’s Office and informed them they are in transition and can request some external feedback about the a part </w:t>
      </w:r>
      <w:r w:rsidR="00B8364E">
        <w:rPr>
          <w:rFonts w:ascii="Arial" w:hAnsi="Arial" w:cs="Arial"/>
        </w:rPr>
        <w:t>of</w:t>
      </w:r>
      <w:r>
        <w:rPr>
          <w:rFonts w:ascii="Arial" w:hAnsi="Arial" w:cs="Arial"/>
        </w:rPr>
        <w:t xml:space="preserve"> the university. Acknowledged that some newer institutions have used this program effectively. The President invited the Chancellor’s Office to do a review of Extended University. One of the reviewers came her and has had made other visits </w:t>
      </w:r>
      <w:r w:rsidR="00B8364E">
        <w:rPr>
          <w:rFonts w:ascii="Arial" w:hAnsi="Arial" w:cs="Arial"/>
        </w:rPr>
        <w:t>ov</w:t>
      </w:r>
      <w:r>
        <w:rPr>
          <w:rFonts w:ascii="Arial" w:hAnsi="Arial" w:cs="Arial"/>
        </w:rPr>
        <w:t>er the last three weeks and talked with many people throughout the university. A report will be prepared by the reviewer</w:t>
      </w:r>
      <w:r w:rsidR="00B8364E">
        <w:rPr>
          <w:rFonts w:ascii="Arial" w:hAnsi="Arial" w:cs="Arial"/>
        </w:rPr>
        <w:t>. Preliminary feedback has been good thus far; commented this is an amazing university with people who really want to do well. Will have report by the end of the semester</w:t>
      </w:r>
    </w:p>
    <w:p w:rsidR="00B8364E" w:rsidRDefault="00B8364E" w:rsidP="00C53B53">
      <w:pPr>
        <w:spacing w:after="0"/>
        <w:ind w:left="360"/>
        <w:rPr>
          <w:rFonts w:ascii="Arial" w:hAnsi="Arial" w:cs="Arial"/>
        </w:rPr>
      </w:pPr>
      <w:r>
        <w:rPr>
          <w:rFonts w:ascii="Arial" w:hAnsi="Arial" w:cs="Arial"/>
        </w:rPr>
        <w:t xml:space="preserve">Updates on searches: </w:t>
      </w:r>
    </w:p>
    <w:p w:rsidR="009D7019" w:rsidRDefault="00B8364E" w:rsidP="00B8364E">
      <w:pPr>
        <w:spacing w:after="0"/>
        <w:ind w:left="360"/>
        <w:rPr>
          <w:rFonts w:ascii="Arial" w:hAnsi="Arial" w:cs="Arial"/>
        </w:rPr>
      </w:pPr>
      <w:r>
        <w:rPr>
          <w:rFonts w:ascii="Arial" w:hAnsi="Arial" w:cs="Arial"/>
        </w:rPr>
        <w:t>Chief Academic Budget Officer – three candidates that visited campus are still being reviewed. Send comments, feedback to Scott Frisch, Chair of the search committee. Dean of Extended University and International Programs – search committee met with the search consultant. Discussed holding video conference interviews and from those, inviting candidates to campus. Dean of Arts &amp; Sciences – the review process will begin March 2</w:t>
      </w:r>
    </w:p>
    <w:p w:rsidR="00B8364E" w:rsidRDefault="00B8364E" w:rsidP="00B8364E">
      <w:pPr>
        <w:spacing w:after="0"/>
        <w:ind w:left="360"/>
        <w:rPr>
          <w:rFonts w:ascii="Arial" w:hAnsi="Arial" w:cs="Arial"/>
        </w:rPr>
      </w:pPr>
      <w:r>
        <w:rPr>
          <w:rFonts w:ascii="Arial" w:hAnsi="Arial" w:cs="Arial"/>
        </w:rPr>
        <w:t>AVP of Academic Programs &amp; Planning – Senate Executive members recently confirmed search committee. Chair Bill Cordeiro. Will meet with search consultant on Thursday.</w:t>
      </w:r>
    </w:p>
    <w:p w:rsidR="00B8364E" w:rsidRDefault="00B8364E" w:rsidP="00B8364E">
      <w:pPr>
        <w:spacing w:after="0"/>
        <w:ind w:left="360"/>
        <w:rPr>
          <w:rFonts w:ascii="Arial" w:hAnsi="Arial" w:cs="Arial"/>
        </w:rPr>
      </w:pPr>
      <w:r>
        <w:rPr>
          <w:rFonts w:ascii="Arial" w:hAnsi="Arial" w:cs="Arial"/>
        </w:rPr>
        <w:t>Acknowledge a question Provost received regarding Tenure Density at CSUCI. Most recent data from CO, released Nov 2017, indicated</w:t>
      </w:r>
      <w:r w:rsidRPr="00B8364E">
        <w:rPr>
          <w:rFonts w:ascii="Arial" w:hAnsi="Arial" w:cs="Arial"/>
        </w:rPr>
        <w:t xml:space="preserve"> Tenure density at CSU </w:t>
      </w:r>
      <w:r>
        <w:rPr>
          <w:rFonts w:ascii="Arial" w:hAnsi="Arial" w:cs="Arial"/>
        </w:rPr>
        <w:t xml:space="preserve">is </w:t>
      </w:r>
      <w:r w:rsidRPr="00B8364E">
        <w:rPr>
          <w:rFonts w:ascii="Arial" w:hAnsi="Arial" w:cs="Arial"/>
        </w:rPr>
        <w:t xml:space="preserve">42.9%. One institution is </w:t>
      </w:r>
      <w:r>
        <w:rPr>
          <w:rFonts w:ascii="Arial" w:hAnsi="Arial" w:cs="Arial"/>
        </w:rPr>
        <w:t xml:space="preserve">currently </w:t>
      </w:r>
      <w:r w:rsidRPr="00B8364E">
        <w:rPr>
          <w:rFonts w:ascii="Arial" w:hAnsi="Arial" w:cs="Arial"/>
        </w:rPr>
        <w:t xml:space="preserve">lower than CI, CSU Dominguez Hills, </w:t>
      </w:r>
      <w:r>
        <w:rPr>
          <w:rFonts w:ascii="Arial" w:hAnsi="Arial" w:cs="Arial"/>
        </w:rPr>
        <w:t xml:space="preserve">which is at </w:t>
      </w:r>
      <w:r w:rsidRPr="00B8364E">
        <w:rPr>
          <w:rFonts w:ascii="Arial" w:hAnsi="Arial" w:cs="Arial"/>
        </w:rPr>
        <w:t>42.8%. Another question: What are we doing about this, what is the plan going forward? Provost will get back to us on this. Just received data from CSU Friday afternoon, need time to dig into it. Challenging, given budget situation, but we need strategies for dealing with this.</w:t>
      </w:r>
    </w:p>
    <w:p w:rsidR="00B8364E" w:rsidRDefault="00B8364E" w:rsidP="00B8364E">
      <w:pPr>
        <w:spacing w:after="0"/>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Report from Statewide Senators</w:t>
      </w:r>
    </w:p>
    <w:p w:rsidR="00A55B62" w:rsidRDefault="00B8364E" w:rsidP="00A55B62">
      <w:pPr>
        <w:spacing w:after="0"/>
        <w:ind w:left="360"/>
        <w:rPr>
          <w:rFonts w:ascii="Arial" w:hAnsi="Arial" w:cs="Arial"/>
        </w:rPr>
      </w:pPr>
      <w:r>
        <w:rPr>
          <w:rFonts w:ascii="Arial" w:hAnsi="Arial" w:cs="Arial"/>
        </w:rPr>
        <w:t>Simone Aloisio reported that the Statewide Senate is having some shared governance concerns with the Chancellor’s Office. Updated on what the Statewide Senators have done: set up meetings, talking things out with the Chancellor and Vice Chancellor. At the last meeting, the budget dominated the discussion, specifically the $171 million gap in the budget</w:t>
      </w:r>
      <w:r w:rsidR="00A55B62">
        <w:rPr>
          <w:rFonts w:ascii="Arial" w:hAnsi="Arial" w:cs="Arial"/>
        </w:rPr>
        <w:t xml:space="preserve"> and if things stay the same that is may result in 1-2% operating budget cuts per campus. </w:t>
      </w:r>
    </w:p>
    <w:p w:rsidR="00A55B62" w:rsidRDefault="00A55B62" w:rsidP="00A55B62">
      <w:pPr>
        <w:spacing w:after="0"/>
        <w:ind w:left="360"/>
        <w:rPr>
          <w:rFonts w:ascii="Arial" w:hAnsi="Arial" w:cs="Arial"/>
        </w:rPr>
      </w:pPr>
      <w:r>
        <w:rPr>
          <w:rFonts w:ascii="Arial" w:hAnsi="Arial" w:cs="Arial"/>
        </w:rPr>
        <w:t>Also reported that since the recession, the general fund of California has increased almost 60%. However, of that 60% increase, the CSU has received less than 2%. Stated that the CSU returns over $5 per $1 invested. We need to convince the legislature of this value.</w:t>
      </w:r>
    </w:p>
    <w:p w:rsidR="00A55B62" w:rsidRDefault="00A55B62" w:rsidP="00A55B62">
      <w:pPr>
        <w:spacing w:after="0"/>
        <w:ind w:left="360"/>
        <w:rPr>
          <w:rFonts w:ascii="Arial" w:hAnsi="Arial" w:cs="Arial"/>
        </w:rPr>
      </w:pPr>
      <w:r>
        <w:rPr>
          <w:rFonts w:ascii="Arial" w:hAnsi="Arial" w:cs="Arial"/>
        </w:rPr>
        <w:t xml:space="preserve">In regards to Tenure Density – stated that we are ranked </w:t>
      </w:r>
      <w:r w:rsidRPr="00A55B62">
        <w:rPr>
          <w:rFonts w:ascii="Arial" w:hAnsi="Arial" w:cs="Arial"/>
        </w:rPr>
        <w:t>22nd in the CSU</w:t>
      </w:r>
      <w:r>
        <w:rPr>
          <w:rFonts w:ascii="Arial" w:hAnsi="Arial" w:cs="Arial"/>
        </w:rPr>
        <w:t>. In comparison, the l</w:t>
      </w:r>
      <w:r w:rsidRPr="00A55B62">
        <w:rPr>
          <w:rFonts w:ascii="Arial" w:hAnsi="Arial" w:cs="Arial"/>
        </w:rPr>
        <w:t xml:space="preserve">owest tenure density in CSU by about 20%. </w:t>
      </w:r>
      <w:r>
        <w:rPr>
          <w:rFonts w:ascii="Arial" w:hAnsi="Arial" w:cs="Arial"/>
        </w:rPr>
        <w:t>The Chancellor’s Office assembles the tenure density taskforce which consists of m</w:t>
      </w:r>
      <w:r w:rsidRPr="00A55B62">
        <w:rPr>
          <w:rFonts w:ascii="Arial" w:hAnsi="Arial" w:cs="Arial"/>
        </w:rPr>
        <w:t xml:space="preserve">embers of </w:t>
      </w:r>
      <w:r>
        <w:rPr>
          <w:rFonts w:ascii="Arial" w:hAnsi="Arial" w:cs="Arial"/>
        </w:rPr>
        <w:t xml:space="preserve">the </w:t>
      </w:r>
      <w:r w:rsidRPr="00A55B62">
        <w:rPr>
          <w:rFonts w:ascii="Arial" w:hAnsi="Arial" w:cs="Arial"/>
        </w:rPr>
        <w:t xml:space="preserve">Statewide Senate, CFA, </w:t>
      </w:r>
      <w:r w:rsidRPr="00A55B62">
        <w:rPr>
          <w:rFonts w:ascii="Arial" w:hAnsi="Arial" w:cs="Arial"/>
        </w:rPr>
        <w:lastRenderedPageBreak/>
        <w:t xml:space="preserve">campuses, Presidents, Provosts, </w:t>
      </w:r>
      <w:r>
        <w:rPr>
          <w:rFonts w:ascii="Arial" w:hAnsi="Arial" w:cs="Arial"/>
        </w:rPr>
        <w:t xml:space="preserve">and the </w:t>
      </w:r>
      <w:r w:rsidRPr="00A55B62">
        <w:rPr>
          <w:rFonts w:ascii="Arial" w:hAnsi="Arial" w:cs="Arial"/>
        </w:rPr>
        <w:t>C</w:t>
      </w:r>
      <w:r>
        <w:rPr>
          <w:rFonts w:ascii="Arial" w:hAnsi="Arial" w:cs="Arial"/>
        </w:rPr>
        <w:t xml:space="preserve">hancellor’s </w:t>
      </w:r>
      <w:r w:rsidRPr="00A55B62">
        <w:rPr>
          <w:rFonts w:ascii="Arial" w:hAnsi="Arial" w:cs="Arial"/>
        </w:rPr>
        <w:t>O</w:t>
      </w:r>
      <w:r>
        <w:rPr>
          <w:rFonts w:ascii="Arial" w:hAnsi="Arial" w:cs="Arial"/>
        </w:rPr>
        <w:t xml:space="preserve">ffice. There is a consensus report, which has been completed and </w:t>
      </w:r>
      <w:r w:rsidRPr="00A55B62">
        <w:rPr>
          <w:rFonts w:ascii="Arial" w:hAnsi="Arial" w:cs="Arial"/>
        </w:rPr>
        <w:t>submitted to</w:t>
      </w:r>
      <w:r>
        <w:rPr>
          <w:rFonts w:ascii="Arial" w:hAnsi="Arial" w:cs="Arial"/>
        </w:rPr>
        <w:t xml:space="preserve"> the </w:t>
      </w:r>
      <w:r w:rsidRPr="00A55B62">
        <w:rPr>
          <w:rFonts w:ascii="Arial" w:hAnsi="Arial" w:cs="Arial"/>
        </w:rPr>
        <w:t>Chancellor</w:t>
      </w:r>
      <w:r>
        <w:rPr>
          <w:rFonts w:ascii="Arial" w:hAnsi="Arial" w:cs="Arial"/>
        </w:rPr>
        <w:t xml:space="preserve">. Although the </w:t>
      </w:r>
      <w:r w:rsidRPr="00A55B62">
        <w:rPr>
          <w:rFonts w:ascii="Arial" w:hAnsi="Arial" w:cs="Arial"/>
        </w:rPr>
        <w:t xml:space="preserve">CFA is not </w:t>
      </w:r>
      <w:r>
        <w:rPr>
          <w:rFonts w:ascii="Arial" w:hAnsi="Arial" w:cs="Arial"/>
        </w:rPr>
        <w:t xml:space="preserve">a </w:t>
      </w:r>
      <w:r w:rsidRPr="00A55B62">
        <w:rPr>
          <w:rFonts w:ascii="Arial" w:hAnsi="Arial" w:cs="Arial"/>
        </w:rPr>
        <w:t>signatory, actually – because of lack of common goals. But consensus as to what three remaining parties could agree on re</w:t>
      </w:r>
      <w:r>
        <w:rPr>
          <w:rFonts w:ascii="Arial" w:hAnsi="Arial" w:cs="Arial"/>
        </w:rPr>
        <w:t>garding</w:t>
      </w:r>
      <w:r w:rsidRPr="00A55B62">
        <w:rPr>
          <w:rFonts w:ascii="Arial" w:hAnsi="Arial" w:cs="Arial"/>
        </w:rPr>
        <w:t xml:space="preserve"> helping to solve the problem. This problem is about 20 years old. Then, tenure density was about 75%, with 25-30 students per tenure track faculty member. Here it’s about 50 students per tenure track faculty member. What we can offer is limited by these kinds of numbers. We need to do better, prioritize this on our campus and at system level. </w:t>
      </w:r>
      <w:r>
        <w:rPr>
          <w:rFonts w:ascii="Arial" w:hAnsi="Arial" w:cs="Arial"/>
        </w:rPr>
        <w:t xml:space="preserve">Encouraged all to </w:t>
      </w:r>
      <w:r w:rsidRPr="00A55B62">
        <w:rPr>
          <w:rFonts w:ascii="Arial" w:hAnsi="Arial" w:cs="Arial"/>
        </w:rPr>
        <w:t>read the report when it is available.</w:t>
      </w:r>
    </w:p>
    <w:p w:rsidR="00A55B62" w:rsidRDefault="00A55B62" w:rsidP="00A55B62">
      <w:pPr>
        <w:spacing w:after="0"/>
        <w:ind w:left="360"/>
        <w:rPr>
          <w:rFonts w:ascii="Arial" w:hAnsi="Arial" w:cs="Arial"/>
        </w:rPr>
      </w:pPr>
    </w:p>
    <w:p w:rsidR="002A6A2B" w:rsidRDefault="00F014F9" w:rsidP="002A6A2B">
      <w:pPr>
        <w:spacing w:after="0"/>
        <w:ind w:left="360"/>
        <w:rPr>
          <w:rFonts w:ascii="Arial" w:hAnsi="Arial" w:cs="Arial"/>
        </w:rPr>
      </w:pPr>
      <w:r w:rsidRPr="00F014F9">
        <w:rPr>
          <w:rFonts w:ascii="Arial" w:hAnsi="Arial" w:cs="Arial"/>
        </w:rPr>
        <w:t>J</w:t>
      </w:r>
      <w:r>
        <w:rPr>
          <w:rFonts w:ascii="Arial" w:hAnsi="Arial" w:cs="Arial"/>
        </w:rPr>
        <w:t xml:space="preserve">ohn Yudelson reported </w:t>
      </w:r>
      <w:r w:rsidR="00A55B62">
        <w:rPr>
          <w:rFonts w:ascii="Arial" w:hAnsi="Arial" w:cs="Arial"/>
        </w:rPr>
        <w:t xml:space="preserve">there was a presentation indicating grants in the CSU have gone to $590 million. Acknowledged that many institutions are losing grants, but that we are doing much better than the rest of the country. Informed that there is money for research for anyone dealing with transportation from Cap &amp; Trade. Stated that San Jose State will be the hub and they are looking </w:t>
      </w:r>
      <w:r w:rsidR="002A6A2B">
        <w:rPr>
          <w:rFonts w:ascii="Arial" w:hAnsi="Arial" w:cs="Arial"/>
        </w:rPr>
        <w:t xml:space="preserve">to partner with </w:t>
      </w:r>
      <w:r w:rsidR="00A55B62">
        <w:rPr>
          <w:rFonts w:ascii="Arial" w:hAnsi="Arial" w:cs="Arial"/>
        </w:rPr>
        <w:t>people in the northern and southern California</w:t>
      </w:r>
      <w:r w:rsidR="002A6A2B">
        <w:rPr>
          <w:rFonts w:ascii="Arial" w:hAnsi="Arial" w:cs="Arial"/>
        </w:rPr>
        <w:t>.</w:t>
      </w:r>
    </w:p>
    <w:p w:rsidR="00225F86" w:rsidRDefault="002A6A2B" w:rsidP="002A6A2B">
      <w:pPr>
        <w:spacing w:after="0"/>
        <w:ind w:left="360"/>
        <w:rPr>
          <w:rFonts w:ascii="Arial" w:hAnsi="Arial" w:cs="Arial"/>
        </w:rPr>
      </w:pPr>
      <w:r>
        <w:rPr>
          <w:rFonts w:ascii="Arial" w:hAnsi="Arial" w:cs="Arial"/>
        </w:rPr>
        <w:t xml:space="preserve">Also spoke about the presentations about communication to expand possibilities for more outreach; Project Rebound. There were resolutions passed regarding formerly incarcerated students attending CSU, ABC of Business and Financial, and the 5 key goals for the CSU for the year. </w:t>
      </w:r>
      <w:r w:rsidR="00A55B62">
        <w:rPr>
          <w:rFonts w:ascii="Arial" w:hAnsi="Arial" w:cs="Arial"/>
        </w:rPr>
        <w:t xml:space="preserve"> </w:t>
      </w:r>
      <w:r>
        <w:rPr>
          <w:rFonts w:ascii="Arial" w:hAnsi="Arial" w:cs="Arial"/>
        </w:rPr>
        <w:t xml:space="preserve">IN addition to the presentation regarding College Futures Foundation, James Irvine Foundation is looking to spend money in Inland Empire. This provides an opportunity to partner with colleagues from CSULB and CSULA. </w:t>
      </w:r>
    </w:p>
    <w:p w:rsidR="002A6A2B" w:rsidRPr="00F014F9" w:rsidRDefault="002A6A2B" w:rsidP="002A6A2B">
      <w:pPr>
        <w:spacing w:after="0"/>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Report from CFA President</w:t>
      </w:r>
    </w:p>
    <w:p w:rsidR="0044427F" w:rsidRPr="0044427F" w:rsidRDefault="0044427F" w:rsidP="0044427F">
      <w:pPr>
        <w:ind w:left="360"/>
        <w:rPr>
          <w:rFonts w:ascii="Arial" w:hAnsi="Arial" w:cs="Arial"/>
        </w:rPr>
      </w:pPr>
      <w:r>
        <w:rPr>
          <w:rFonts w:ascii="Arial" w:hAnsi="Arial" w:cs="Arial"/>
        </w:rPr>
        <w:t xml:space="preserve">John Griffin </w:t>
      </w:r>
      <w:r w:rsidR="002A6A2B">
        <w:rPr>
          <w:rFonts w:ascii="Arial" w:hAnsi="Arial" w:cs="Arial"/>
        </w:rPr>
        <w:t xml:space="preserve">acknowledged he is a proud member of CFA and proud of faculty all over the system. Encouraged all to put a CFA sticker on the door. Acknowledged that there was a 3.5 increase now and 2.5 increase later and maintained benefits. CFA also taking a proud stand on racial equality and social justice. Ask members to think about getting involved. Announced some activities on campus; unconscious bias training, lobby days in Sacramento, supporting students to stop tuition increases. Contact John to get signed up for activities. </w:t>
      </w:r>
    </w:p>
    <w:p w:rsidR="00225F86" w:rsidRDefault="00225F86" w:rsidP="00225F86">
      <w:pPr>
        <w:ind w:left="360"/>
        <w:rPr>
          <w:rFonts w:ascii="Arial" w:hAnsi="Arial" w:cs="Arial"/>
          <w:b/>
          <w:u w:val="single"/>
        </w:rPr>
      </w:pPr>
      <w:r>
        <w:rPr>
          <w:rFonts w:ascii="Arial" w:hAnsi="Arial" w:cs="Arial"/>
          <w:b/>
          <w:u w:val="single"/>
        </w:rPr>
        <w:t>Report from Senate Chair</w:t>
      </w:r>
    </w:p>
    <w:p w:rsidR="00B70D34" w:rsidRDefault="002E704A" w:rsidP="00B70D34">
      <w:pPr>
        <w:spacing w:after="0"/>
        <w:ind w:left="360"/>
        <w:rPr>
          <w:rFonts w:ascii="Arial" w:hAnsi="Arial" w:cs="Arial"/>
        </w:rPr>
      </w:pPr>
      <w:r>
        <w:rPr>
          <w:rFonts w:ascii="Arial" w:hAnsi="Arial" w:cs="Arial"/>
        </w:rPr>
        <w:t xml:space="preserve">Virgil Adams </w:t>
      </w:r>
      <w:r w:rsidR="002A6A2B">
        <w:rPr>
          <w:rFonts w:ascii="Arial" w:hAnsi="Arial" w:cs="Arial"/>
        </w:rPr>
        <w:t>acknowledged there are several policies and processes we have to deal with issues on this campus. Asked to look around and acknowledge the good people we have here on campus. Yes, we have difficult conversations we need to have, but I am not sure if we can facilitate these conversations ourselves; may need to facilitation from outside.</w:t>
      </w:r>
    </w:p>
    <w:p w:rsidR="00B70D34" w:rsidRDefault="00B70D34" w:rsidP="00B70D34">
      <w:pPr>
        <w:spacing w:after="0"/>
        <w:ind w:left="360"/>
        <w:rPr>
          <w:rFonts w:ascii="Arial" w:hAnsi="Arial" w:cs="Arial"/>
        </w:rPr>
      </w:pPr>
      <w:r>
        <w:rPr>
          <w:rFonts w:ascii="Arial" w:hAnsi="Arial" w:cs="Arial"/>
        </w:rPr>
        <w:t>Updated on committees that were filled during the break: Committee to promote philanthropy – Sean Kelly, Jacob Jenkins and Ekin Pehlivan were selected to serve. Search committee for AVP of Academic Programs &amp; Planning – Steve Stratton, Jennifer Perry, and Tim Allison were selected to serve.</w:t>
      </w:r>
    </w:p>
    <w:p w:rsidR="00B70D34" w:rsidRPr="002E704A" w:rsidRDefault="00B70D34" w:rsidP="00B70D34">
      <w:pPr>
        <w:spacing w:after="0"/>
        <w:ind w:left="360"/>
        <w:rPr>
          <w:rFonts w:ascii="Arial" w:hAnsi="Arial" w:cs="Arial"/>
        </w:rPr>
      </w:pPr>
      <w:r>
        <w:rPr>
          <w:rFonts w:ascii="Arial" w:hAnsi="Arial" w:cs="Arial"/>
        </w:rPr>
        <w:t>Stated that the Curriculum Committee needs more courses. Acknowledged that some have been received to address Executive Order 1110 from Math. Reminded that each discipline needs to submit by February 19.</w:t>
      </w:r>
    </w:p>
    <w:p w:rsidR="00225F86" w:rsidRDefault="00225F86" w:rsidP="00225F86">
      <w:pPr>
        <w:ind w:left="360"/>
        <w:rPr>
          <w:rFonts w:ascii="Arial" w:hAnsi="Arial" w:cs="Arial"/>
          <w:b/>
          <w:u w:val="single"/>
        </w:rPr>
      </w:pPr>
      <w:r>
        <w:rPr>
          <w:rFonts w:ascii="Arial" w:hAnsi="Arial" w:cs="Arial"/>
          <w:b/>
          <w:u w:val="single"/>
        </w:rPr>
        <w:t>Continuing Business</w:t>
      </w:r>
    </w:p>
    <w:p w:rsidR="00B70D34" w:rsidRDefault="00B70D34" w:rsidP="00353BF4">
      <w:pPr>
        <w:spacing w:after="0"/>
        <w:ind w:left="360"/>
        <w:rPr>
          <w:rFonts w:ascii="Arial" w:hAnsi="Arial" w:cs="Arial"/>
        </w:rPr>
      </w:pPr>
      <w:r w:rsidRPr="00B70D34">
        <w:rPr>
          <w:rFonts w:ascii="Arial" w:hAnsi="Arial" w:cs="Arial"/>
        </w:rPr>
        <w:lastRenderedPageBreak/>
        <w:t>SP 17-0X: Policy on Changing the Basis for Grading</w:t>
      </w:r>
    </w:p>
    <w:p w:rsidR="00B70D34" w:rsidRDefault="00353BF4" w:rsidP="00353BF4">
      <w:pPr>
        <w:spacing w:after="0"/>
        <w:ind w:left="360"/>
        <w:rPr>
          <w:rFonts w:ascii="Arial" w:hAnsi="Arial" w:cs="Arial"/>
        </w:rPr>
      </w:pPr>
      <w:r>
        <w:rPr>
          <w:rFonts w:ascii="Arial" w:hAnsi="Arial" w:cs="Arial"/>
        </w:rPr>
        <w:t xml:space="preserve">SAPP representative, Brian Thoms, brought the policy forward and stated </w:t>
      </w:r>
      <w:r w:rsidR="00B70D34">
        <w:rPr>
          <w:rFonts w:ascii="Arial" w:hAnsi="Arial" w:cs="Arial"/>
        </w:rPr>
        <w:t>the goal of the policy is to extend the period for changing a grade for students, only for Credit/No Credit courses. It does not impact how faculty awards grades, just extends time for students to decide. Extends time to Week 8. Currently the time is Week 3. This change will affect about 7% of courses.</w:t>
      </w:r>
    </w:p>
    <w:p w:rsidR="00B70D34" w:rsidRDefault="00353BF4" w:rsidP="00353BF4">
      <w:pPr>
        <w:spacing w:after="0"/>
        <w:ind w:left="360"/>
        <w:rPr>
          <w:rFonts w:ascii="Arial" w:hAnsi="Arial" w:cs="Arial"/>
        </w:rPr>
      </w:pPr>
      <w:r>
        <w:rPr>
          <w:rFonts w:ascii="Arial" w:hAnsi="Arial" w:cs="Arial"/>
        </w:rPr>
        <w:t xml:space="preserve">No discussion. </w:t>
      </w:r>
    </w:p>
    <w:p w:rsidR="00353BF4" w:rsidRDefault="00B70D34" w:rsidP="00353BF4">
      <w:pPr>
        <w:spacing w:after="0"/>
        <w:ind w:left="360"/>
        <w:rPr>
          <w:rFonts w:ascii="Arial" w:hAnsi="Arial" w:cs="Arial"/>
        </w:rPr>
      </w:pPr>
      <w:r>
        <w:rPr>
          <w:rFonts w:ascii="Arial" w:hAnsi="Arial" w:cs="Arial"/>
        </w:rPr>
        <w:t>In Favor = 62, Opposed = 3</w:t>
      </w:r>
      <w:r w:rsidR="00353BF4">
        <w:rPr>
          <w:rFonts w:ascii="Arial" w:hAnsi="Arial" w:cs="Arial"/>
        </w:rPr>
        <w:t xml:space="preserve">, Abstentions = </w:t>
      </w:r>
      <w:r>
        <w:rPr>
          <w:rFonts w:ascii="Arial" w:hAnsi="Arial" w:cs="Arial"/>
        </w:rPr>
        <w:t>1</w:t>
      </w:r>
    </w:p>
    <w:p w:rsidR="00353BF4" w:rsidRDefault="00353BF4" w:rsidP="00353BF4">
      <w:pPr>
        <w:spacing w:after="0"/>
        <w:ind w:left="360"/>
        <w:rPr>
          <w:rFonts w:ascii="Arial" w:hAnsi="Arial" w:cs="Arial"/>
        </w:rPr>
      </w:pPr>
      <w:r>
        <w:rPr>
          <w:rFonts w:ascii="Arial" w:hAnsi="Arial" w:cs="Arial"/>
        </w:rPr>
        <w:t>Policy pa</w:t>
      </w:r>
      <w:r w:rsidR="00B70D34">
        <w:rPr>
          <w:rFonts w:ascii="Arial" w:hAnsi="Arial" w:cs="Arial"/>
        </w:rPr>
        <w:t>ssed</w:t>
      </w:r>
    </w:p>
    <w:p w:rsidR="00B70D34" w:rsidRDefault="00B70D34" w:rsidP="00353BF4">
      <w:pPr>
        <w:spacing w:after="0"/>
        <w:ind w:left="360"/>
        <w:rPr>
          <w:rFonts w:ascii="Arial" w:hAnsi="Arial" w:cs="Arial"/>
        </w:rPr>
      </w:pPr>
    </w:p>
    <w:p w:rsidR="00B70D34" w:rsidRDefault="00B70D34" w:rsidP="00353BF4">
      <w:pPr>
        <w:spacing w:after="0"/>
        <w:ind w:left="360"/>
        <w:rPr>
          <w:rFonts w:ascii="Arial" w:hAnsi="Arial" w:cs="Arial"/>
        </w:rPr>
      </w:pPr>
      <w:r w:rsidRPr="00B70D34">
        <w:rPr>
          <w:rFonts w:ascii="Arial" w:hAnsi="Arial" w:cs="Arial"/>
        </w:rPr>
        <w:t>SP 17-0X: Policy on Course Repeat</w:t>
      </w:r>
    </w:p>
    <w:p w:rsidR="00B70D34" w:rsidRDefault="00B70D34" w:rsidP="00B70D34">
      <w:pPr>
        <w:spacing w:after="0"/>
        <w:ind w:left="360"/>
        <w:rPr>
          <w:rFonts w:ascii="Arial" w:hAnsi="Arial" w:cs="Arial"/>
        </w:rPr>
      </w:pPr>
      <w:r>
        <w:rPr>
          <w:rFonts w:ascii="Arial" w:hAnsi="Arial" w:cs="Arial"/>
        </w:rPr>
        <w:t xml:space="preserve">SAPP </w:t>
      </w:r>
      <w:r w:rsidRPr="00B70D34">
        <w:rPr>
          <w:rFonts w:ascii="Arial" w:hAnsi="Arial" w:cs="Arial"/>
        </w:rPr>
        <w:t>representative, Brian Thoms, brought the policy forward and stated</w:t>
      </w:r>
      <w:r>
        <w:rPr>
          <w:rFonts w:ascii="Arial" w:hAnsi="Arial" w:cs="Arial"/>
        </w:rPr>
        <w:t xml:space="preserve"> that current policy allows for 12 units of course forgiveness. This policy will extend it to 16 units. The reason is that 12 units has been found to be constraining if a student repeats a 4 unit course. It then caps them at about 10-11 real units. Also want to change title from “Forgiveness of Previously Earned Grade Policy” to “Policy on Course Repeat” </w:t>
      </w:r>
    </w:p>
    <w:p w:rsidR="001301BF" w:rsidRDefault="001301BF" w:rsidP="00B70D34">
      <w:pPr>
        <w:spacing w:after="0"/>
        <w:ind w:left="360"/>
        <w:rPr>
          <w:rFonts w:ascii="Arial" w:hAnsi="Arial" w:cs="Arial"/>
        </w:rPr>
      </w:pPr>
      <w:r>
        <w:rPr>
          <w:rFonts w:ascii="Arial" w:hAnsi="Arial" w:cs="Arial"/>
        </w:rPr>
        <w:t xml:space="preserve">Discussion: Jeanne Grier raised the issue regarding the policy not addressing graduate students. Asked if a complementary policy will be forthcoming for graduate students. Brian Thoms acknowledged that this policy only speaks to undergraduate students. Simone Aloisio spoke against the policy to state that voting to increase the amount of repeatable grades, increases the number of units by which students can repeat. </w:t>
      </w:r>
      <w:r w:rsidR="00B957EF">
        <w:rPr>
          <w:rFonts w:ascii="Arial" w:hAnsi="Arial" w:cs="Arial"/>
        </w:rPr>
        <w:t xml:space="preserve">The grade still appears on the student’s transcript. Seems it may be giving students false hope. I don’t think we need this policy. Brian Thoms responded that this policy will bring us in line with the Executive Order that allows for up to 16 units. </w:t>
      </w:r>
    </w:p>
    <w:p w:rsidR="00B957EF" w:rsidRDefault="00B957EF" w:rsidP="00B70D34">
      <w:pPr>
        <w:spacing w:after="0"/>
        <w:ind w:left="360"/>
        <w:rPr>
          <w:rFonts w:ascii="Arial" w:hAnsi="Arial" w:cs="Arial"/>
        </w:rPr>
      </w:pPr>
      <w:r>
        <w:rPr>
          <w:rFonts w:ascii="Arial" w:hAnsi="Arial" w:cs="Arial"/>
        </w:rPr>
        <w:t>In Favor = 42, Opposed = 26, Abstentions = 3</w:t>
      </w:r>
    </w:p>
    <w:p w:rsidR="00B957EF" w:rsidRPr="00B70D34" w:rsidRDefault="00B957EF" w:rsidP="00B70D34">
      <w:pPr>
        <w:spacing w:after="0"/>
        <w:ind w:left="360"/>
        <w:rPr>
          <w:rFonts w:ascii="Arial" w:hAnsi="Arial" w:cs="Arial"/>
        </w:rPr>
      </w:pPr>
      <w:r>
        <w:rPr>
          <w:rFonts w:ascii="Arial" w:hAnsi="Arial" w:cs="Arial"/>
        </w:rPr>
        <w:t>Policy Passed</w:t>
      </w:r>
    </w:p>
    <w:p w:rsidR="00353BF4" w:rsidRDefault="00353BF4" w:rsidP="00353BF4">
      <w:pPr>
        <w:spacing w:after="0"/>
        <w:ind w:left="360"/>
        <w:rPr>
          <w:rFonts w:ascii="Arial" w:hAnsi="Arial" w:cs="Arial"/>
        </w:rPr>
      </w:pPr>
    </w:p>
    <w:p w:rsidR="00B957EF" w:rsidRDefault="00B957EF" w:rsidP="00353BF4">
      <w:pPr>
        <w:spacing w:after="0"/>
        <w:ind w:left="360"/>
        <w:rPr>
          <w:rFonts w:ascii="Arial" w:hAnsi="Arial" w:cs="Arial"/>
        </w:rPr>
      </w:pPr>
      <w:r w:rsidRPr="00B957EF">
        <w:rPr>
          <w:rFonts w:ascii="Arial" w:hAnsi="Arial" w:cs="Arial"/>
        </w:rPr>
        <w:t>SP 17-0X: Policy on Graduation Writing Assessment Requirement (GWAR)</w:t>
      </w:r>
    </w:p>
    <w:p w:rsidR="00B957EF" w:rsidRDefault="00B957EF" w:rsidP="00353BF4">
      <w:pPr>
        <w:spacing w:after="0"/>
        <w:ind w:left="360"/>
        <w:rPr>
          <w:rFonts w:ascii="Arial" w:hAnsi="Arial" w:cs="Arial"/>
        </w:rPr>
      </w:pPr>
      <w:r>
        <w:rPr>
          <w:rFonts w:ascii="Arial" w:hAnsi="Arial" w:cs="Arial"/>
        </w:rPr>
        <w:t>Stacey Anderson brought the policy to the floor and stated that the policy will bring us in line with the Executive Order 1100, which</w:t>
      </w:r>
      <w:r w:rsidRPr="00B957EF">
        <w:t xml:space="preserve"> </w:t>
      </w:r>
      <w:r w:rsidRPr="00B957EF">
        <w:rPr>
          <w:rFonts w:ascii="Arial" w:hAnsi="Arial" w:cs="Arial"/>
        </w:rPr>
        <w:t>mandates that a maximum of three upper division courses may be required as part of General Education and that these courses must include three units each within areas B, C, and D</w:t>
      </w:r>
      <w:r>
        <w:rPr>
          <w:rFonts w:ascii="Arial" w:hAnsi="Arial" w:cs="Arial"/>
        </w:rPr>
        <w:t xml:space="preserve"> </w:t>
      </w:r>
    </w:p>
    <w:p w:rsidR="00B957EF" w:rsidRDefault="00B957EF" w:rsidP="00353BF4">
      <w:pPr>
        <w:spacing w:after="0"/>
        <w:ind w:left="360"/>
        <w:rPr>
          <w:rFonts w:ascii="Arial" w:hAnsi="Arial" w:cs="Arial"/>
        </w:rPr>
      </w:pPr>
      <w:r>
        <w:rPr>
          <w:rFonts w:ascii="Arial" w:hAnsi="Arial" w:cs="Arial"/>
        </w:rPr>
        <w:t>Discussion: Jeanne Grier acknowledged that this policy also came through the Curriculum Committee. Proposed a few friendly amendments: last page of policy, indicates the process for students who do not pass GWAR courses, “Students who complete a GWAR course with a C-, D, W or F shall have the opportunity to re-take the course according to …” We would like to add that students who complete with … and add “D+, and D- to the list.</w:t>
      </w:r>
    </w:p>
    <w:p w:rsidR="00B957EF" w:rsidRDefault="00B957EF" w:rsidP="00353BF4">
      <w:pPr>
        <w:spacing w:after="0"/>
        <w:ind w:left="360"/>
        <w:rPr>
          <w:rFonts w:ascii="Arial" w:hAnsi="Arial" w:cs="Arial"/>
        </w:rPr>
      </w:pPr>
      <w:r>
        <w:rPr>
          <w:rFonts w:ascii="Arial" w:hAnsi="Arial" w:cs="Arial"/>
        </w:rPr>
        <w:t>Stacey Anderson accepted this.</w:t>
      </w:r>
    </w:p>
    <w:p w:rsidR="00B957EF" w:rsidRDefault="00B957EF" w:rsidP="00353BF4">
      <w:pPr>
        <w:spacing w:after="0"/>
        <w:ind w:left="360"/>
        <w:rPr>
          <w:rFonts w:ascii="Arial" w:hAnsi="Arial" w:cs="Arial"/>
        </w:rPr>
      </w:pPr>
      <w:r>
        <w:rPr>
          <w:rFonts w:ascii="Arial" w:hAnsi="Arial" w:cs="Arial"/>
        </w:rPr>
        <w:t>Jeanne Grier continued and addressed amendment to Executive that found just this day that a grade of C is a C is a C. Explained that some campuses give pluses and minuses and some do not. Previously, we had a grade of C as our limit on being able to pass these courses. Therefore, if a C is a C then a C- is also a C. On page 3 at the bottom</w:t>
      </w:r>
      <w:r w:rsidR="00EE5450">
        <w:rPr>
          <w:rFonts w:ascii="Arial" w:hAnsi="Arial" w:cs="Arial"/>
        </w:rPr>
        <w:t xml:space="preserve"> there is a </w:t>
      </w:r>
      <w:r w:rsidR="00EE5450">
        <w:rPr>
          <w:rFonts w:ascii="Arial" w:hAnsi="Arial" w:cs="Arial"/>
        </w:rPr>
        <w:lastRenderedPageBreak/>
        <w:t>statement about minimum grades. Policy text is where it begins “Catalog Year 202-2021…”Grade of C or better…” For clarity, can we stats the grade of C-?</w:t>
      </w:r>
    </w:p>
    <w:p w:rsidR="00EE5450" w:rsidRDefault="00EE5450" w:rsidP="00353BF4">
      <w:pPr>
        <w:spacing w:after="0"/>
        <w:ind w:left="360"/>
        <w:rPr>
          <w:rFonts w:ascii="Arial" w:hAnsi="Arial" w:cs="Arial"/>
        </w:rPr>
      </w:pPr>
      <w:r>
        <w:rPr>
          <w:rFonts w:ascii="Arial" w:hAnsi="Arial" w:cs="Arial"/>
        </w:rPr>
        <w:t>Stacey stated this would be consistent with the Golden 4 and will modify the list grades accordingly. Accepted the amendment.</w:t>
      </w:r>
    </w:p>
    <w:p w:rsidR="00EE5450" w:rsidRDefault="00EE5450" w:rsidP="00353BF4">
      <w:pPr>
        <w:spacing w:after="0"/>
        <w:ind w:left="360"/>
        <w:rPr>
          <w:rFonts w:ascii="Arial" w:hAnsi="Arial" w:cs="Arial"/>
        </w:rPr>
      </w:pPr>
      <w:r>
        <w:rPr>
          <w:rFonts w:ascii="Arial" w:hAnsi="Arial" w:cs="Arial"/>
        </w:rPr>
        <w:t xml:space="preserve">Catherine Burriss asked for clarification in reference to the same paragraph under Policy Text, p. 3 it states “Programs shall offer as part of catalog copy…” This seems to indicate that it should be indicated in the program catalog which courses meet the GWAR requirement. However, offering versus another discipline offering it…is there any obligation for the program to teach? </w:t>
      </w:r>
    </w:p>
    <w:p w:rsidR="00EE5450" w:rsidRDefault="00EE5450" w:rsidP="00353BF4">
      <w:pPr>
        <w:spacing w:after="0"/>
        <w:ind w:left="360"/>
        <w:rPr>
          <w:rFonts w:ascii="Arial" w:hAnsi="Arial" w:cs="Arial"/>
        </w:rPr>
      </w:pPr>
      <w:r>
        <w:rPr>
          <w:rFonts w:ascii="Arial" w:hAnsi="Arial" w:cs="Arial"/>
        </w:rPr>
        <w:t xml:space="preserve">Stacey stated change would be “Programs </w:t>
      </w:r>
      <w:proofErr w:type="spellStart"/>
      <w:r>
        <w:rPr>
          <w:rFonts w:ascii="Arial" w:hAnsi="Arial" w:cs="Arial"/>
        </w:rPr>
        <w:t>indentify</w:t>
      </w:r>
      <w:proofErr w:type="spellEnd"/>
      <w:r>
        <w:rPr>
          <w:rFonts w:ascii="Arial" w:hAnsi="Arial" w:cs="Arial"/>
        </w:rPr>
        <w:t>” Amendment accepted.</w:t>
      </w:r>
    </w:p>
    <w:p w:rsidR="00EE5450" w:rsidRDefault="00EE5450" w:rsidP="00353BF4">
      <w:pPr>
        <w:spacing w:after="0"/>
        <w:ind w:left="360"/>
        <w:rPr>
          <w:rFonts w:ascii="Arial" w:hAnsi="Arial" w:cs="Arial"/>
        </w:rPr>
      </w:pPr>
      <w:r>
        <w:rPr>
          <w:rFonts w:ascii="Arial" w:hAnsi="Arial" w:cs="Arial"/>
        </w:rPr>
        <w:t>In Favor = 67, Opposed = 5, Abstentions = 3</w:t>
      </w:r>
    </w:p>
    <w:p w:rsidR="00EE5450" w:rsidRPr="00353BF4" w:rsidRDefault="00EE5450" w:rsidP="00353BF4">
      <w:pPr>
        <w:spacing w:after="0"/>
        <w:ind w:left="360"/>
        <w:rPr>
          <w:rFonts w:ascii="Arial" w:hAnsi="Arial" w:cs="Arial"/>
        </w:rPr>
      </w:pPr>
    </w:p>
    <w:p w:rsidR="00F009EB" w:rsidRPr="00EE5450" w:rsidRDefault="00225F86" w:rsidP="00EE5450">
      <w:pPr>
        <w:ind w:left="360"/>
        <w:rPr>
          <w:rFonts w:ascii="Arial" w:hAnsi="Arial" w:cs="Arial"/>
          <w:b/>
          <w:u w:val="single"/>
        </w:rPr>
      </w:pPr>
      <w:r>
        <w:rPr>
          <w:rFonts w:ascii="Arial" w:hAnsi="Arial" w:cs="Arial"/>
          <w:b/>
          <w:u w:val="single"/>
        </w:rPr>
        <w:t>New Business</w:t>
      </w:r>
    </w:p>
    <w:p w:rsidR="00F009EB" w:rsidRDefault="00F009EB" w:rsidP="00F009EB">
      <w:pPr>
        <w:spacing w:after="0"/>
        <w:ind w:left="360"/>
        <w:rPr>
          <w:rFonts w:ascii="Arial" w:hAnsi="Arial" w:cs="Arial"/>
        </w:rPr>
      </w:pPr>
      <w:r>
        <w:rPr>
          <w:rFonts w:ascii="Arial" w:hAnsi="Arial" w:cs="Arial"/>
        </w:rPr>
        <w:t xml:space="preserve">SP 17-0X: </w:t>
      </w:r>
      <w:r w:rsidR="00EE5450">
        <w:rPr>
          <w:rFonts w:ascii="Arial" w:hAnsi="Arial" w:cs="Arial"/>
        </w:rPr>
        <w:t>Language and Multicultural Graduation Requirements</w:t>
      </w:r>
    </w:p>
    <w:p w:rsidR="00EE5450" w:rsidRDefault="00EE5450" w:rsidP="00F009EB">
      <w:pPr>
        <w:spacing w:after="0"/>
        <w:ind w:left="360"/>
        <w:rPr>
          <w:rFonts w:ascii="Arial" w:hAnsi="Arial" w:cs="Arial"/>
        </w:rPr>
      </w:pPr>
      <w:r>
        <w:rPr>
          <w:rFonts w:ascii="Arial" w:hAnsi="Arial" w:cs="Arial"/>
        </w:rPr>
        <w:t xml:space="preserve">Jeanne Grier brought the policy to the floor and stated that this policy is needed </w:t>
      </w:r>
      <w:r w:rsidRPr="00EE5450">
        <w:rPr>
          <w:rFonts w:ascii="Arial" w:hAnsi="Arial" w:cs="Arial"/>
        </w:rPr>
        <w:t xml:space="preserve">because of </w:t>
      </w:r>
      <w:r>
        <w:rPr>
          <w:rFonts w:ascii="Arial" w:hAnsi="Arial" w:cs="Arial"/>
        </w:rPr>
        <w:t xml:space="preserve">the </w:t>
      </w:r>
      <w:r w:rsidRPr="00EE5450">
        <w:rPr>
          <w:rFonts w:ascii="Arial" w:hAnsi="Arial" w:cs="Arial"/>
        </w:rPr>
        <w:t>complexity of</w:t>
      </w:r>
      <w:r>
        <w:rPr>
          <w:rFonts w:ascii="Arial" w:hAnsi="Arial" w:cs="Arial"/>
        </w:rPr>
        <w:t xml:space="preserve"> the</w:t>
      </w:r>
      <w:r w:rsidRPr="00EE5450">
        <w:rPr>
          <w:rFonts w:ascii="Arial" w:hAnsi="Arial" w:cs="Arial"/>
        </w:rPr>
        <w:t xml:space="preserve"> G</w:t>
      </w:r>
      <w:r>
        <w:rPr>
          <w:rFonts w:ascii="Arial" w:hAnsi="Arial" w:cs="Arial"/>
        </w:rPr>
        <w:t xml:space="preserve">eneral </w:t>
      </w:r>
      <w:r w:rsidRPr="00EE5450">
        <w:rPr>
          <w:rFonts w:ascii="Arial" w:hAnsi="Arial" w:cs="Arial"/>
        </w:rPr>
        <w:t>E</w:t>
      </w:r>
      <w:r>
        <w:rPr>
          <w:rFonts w:ascii="Arial" w:hAnsi="Arial" w:cs="Arial"/>
        </w:rPr>
        <w:t>ducation</w:t>
      </w:r>
      <w:r w:rsidRPr="00EE5450">
        <w:rPr>
          <w:rFonts w:ascii="Arial" w:hAnsi="Arial" w:cs="Arial"/>
        </w:rPr>
        <w:t xml:space="preserve"> changes coming from </w:t>
      </w:r>
      <w:r>
        <w:rPr>
          <w:rFonts w:ascii="Arial" w:hAnsi="Arial" w:cs="Arial"/>
        </w:rPr>
        <w:t xml:space="preserve">the </w:t>
      </w:r>
      <w:r w:rsidRPr="00EE5450">
        <w:rPr>
          <w:rFonts w:ascii="Arial" w:hAnsi="Arial" w:cs="Arial"/>
        </w:rPr>
        <w:t>E</w:t>
      </w:r>
      <w:r>
        <w:rPr>
          <w:rFonts w:ascii="Arial" w:hAnsi="Arial" w:cs="Arial"/>
        </w:rPr>
        <w:t xml:space="preserve">xecutive </w:t>
      </w:r>
      <w:r w:rsidRPr="00EE5450">
        <w:rPr>
          <w:rFonts w:ascii="Arial" w:hAnsi="Arial" w:cs="Arial"/>
        </w:rPr>
        <w:t>O</w:t>
      </w:r>
      <w:r>
        <w:rPr>
          <w:rFonts w:ascii="Arial" w:hAnsi="Arial" w:cs="Arial"/>
        </w:rPr>
        <w:t>rder</w:t>
      </w:r>
      <w:r w:rsidRPr="00EE5450">
        <w:rPr>
          <w:rFonts w:ascii="Arial" w:hAnsi="Arial" w:cs="Arial"/>
        </w:rPr>
        <w:t>s.</w:t>
      </w:r>
      <w:r>
        <w:rPr>
          <w:rFonts w:ascii="Arial" w:hAnsi="Arial" w:cs="Arial"/>
        </w:rPr>
        <w:t xml:space="preserve"> In the past the policy wa</w:t>
      </w:r>
      <w:r w:rsidRPr="00EE5450">
        <w:rPr>
          <w:rFonts w:ascii="Arial" w:hAnsi="Arial" w:cs="Arial"/>
        </w:rPr>
        <w:t xml:space="preserve">s </w:t>
      </w:r>
      <w:r>
        <w:rPr>
          <w:rFonts w:ascii="Arial" w:hAnsi="Arial" w:cs="Arial"/>
        </w:rPr>
        <w:t xml:space="preserve">the </w:t>
      </w:r>
      <w:r w:rsidRPr="00EE5450">
        <w:rPr>
          <w:rFonts w:ascii="Arial" w:hAnsi="Arial" w:cs="Arial"/>
        </w:rPr>
        <w:t>“Language and Multicultural Graduation Requirement.” We’ve split these into two different policies. We’re taking a look and expanding these options based on what’s happening through</w:t>
      </w:r>
      <w:r>
        <w:rPr>
          <w:rFonts w:ascii="Arial" w:hAnsi="Arial" w:cs="Arial"/>
        </w:rPr>
        <w:t xml:space="preserve"> the</w:t>
      </w:r>
      <w:r w:rsidRPr="00EE5450">
        <w:rPr>
          <w:rFonts w:ascii="Arial" w:hAnsi="Arial" w:cs="Arial"/>
        </w:rPr>
        <w:t xml:space="preserve"> advising process, in consultat</w:t>
      </w:r>
      <w:r>
        <w:rPr>
          <w:rFonts w:ascii="Arial" w:hAnsi="Arial" w:cs="Arial"/>
        </w:rPr>
        <w:t>ion with our Language faculty and p</w:t>
      </w:r>
      <w:r w:rsidRPr="00EE5450">
        <w:rPr>
          <w:rFonts w:ascii="Arial" w:hAnsi="Arial" w:cs="Arial"/>
        </w:rPr>
        <w:t>roviding updated policies for language requirement for CI students.</w:t>
      </w:r>
    </w:p>
    <w:p w:rsidR="00EE5450" w:rsidRDefault="00EE5450" w:rsidP="00F009EB">
      <w:pPr>
        <w:spacing w:after="0"/>
        <w:ind w:left="360"/>
        <w:rPr>
          <w:rFonts w:ascii="Arial" w:hAnsi="Arial" w:cs="Arial"/>
        </w:rPr>
      </w:pPr>
      <w:r>
        <w:rPr>
          <w:rFonts w:ascii="Arial" w:hAnsi="Arial" w:cs="Arial"/>
        </w:rPr>
        <w:t>Discussion:</w:t>
      </w:r>
    </w:p>
    <w:p w:rsidR="00EE5450" w:rsidRDefault="00EE5450" w:rsidP="00F009EB">
      <w:pPr>
        <w:spacing w:after="0"/>
        <w:ind w:left="360"/>
        <w:rPr>
          <w:rFonts w:ascii="Arial" w:hAnsi="Arial" w:cs="Arial"/>
        </w:rPr>
      </w:pPr>
      <w:r>
        <w:rPr>
          <w:rFonts w:ascii="Arial" w:hAnsi="Arial" w:cs="Arial"/>
        </w:rPr>
        <w:t xml:space="preserve">Alison Perchuk asked how students will meet the language requirement. Is the requirement equal if a student earns a C- in upper division course on campus or in a study abroad program, </w:t>
      </w:r>
      <w:proofErr w:type="spellStart"/>
      <w:r>
        <w:rPr>
          <w:rFonts w:ascii="Arial" w:hAnsi="Arial" w:cs="Arial"/>
        </w:rPr>
        <w:t>etc</w:t>
      </w:r>
      <w:proofErr w:type="spellEnd"/>
      <w:r>
        <w:rPr>
          <w:rFonts w:ascii="Arial" w:hAnsi="Arial" w:cs="Arial"/>
        </w:rPr>
        <w:t>? One of these requests upper division proficiency and the other does not make the same requirement.</w:t>
      </w:r>
    </w:p>
    <w:p w:rsidR="00EE5450" w:rsidRDefault="00EE5450" w:rsidP="00F009EB">
      <w:pPr>
        <w:spacing w:after="0"/>
        <w:ind w:left="360"/>
        <w:rPr>
          <w:rFonts w:ascii="Arial" w:hAnsi="Arial" w:cs="Arial"/>
        </w:rPr>
      </w:pPr>
      <w:r>
        <w:rPr>
          <w:rFonts w:ascii="Arial" w:hAnsi="Arial" w:cs="Arial"/>
        </w:rPr>
        <w:t xml:space="preserve">Stephen Clarke spoke in regards to the California Seal of </w:t>
      </w:r>
      <w:r w:rsidR="00653C34">
        <w:rPr>
          <w:rFonts w:ascii="Arial" w:hAnsi="Arial" w:cs="Arial"/>
        </w:rPr>
        <w:t>Bi-Literacy</w:t>
      </w:r>
      <w:r>
        <w:rPr>
          <w:rFonts w:ascii="Arial" w:hAnsi="Arial" w:cs="Arial"/>
        </w:rPr>
        <w:t xml:space="preserve"> options for meeting language requirement. </w:t>
      </w:r>
      <w:r w:rsidR="00653C34">
        <w:rPr>
          <w:rFonts w:ascii="Arial" w:hAnsi="Arial" w:cs="Arial"/>
        </w:rPr>
        <w:t>It appears that the Seal of</w:t>
      </w:r>
      <w:r w:rsidR="00653C34" w:rsidRPr="00653C34">
        <w:t xml:space="preserve"> </w:t>
      </w:r>
      <w:r w:rsidR="00653C34" w:rsidRPr="00653C34">
        <w:rPr>
          <w:rFonts w:ascii="Arial" w:hAnsi="Arial" w:cs="Arial"/>
        </w:rPr>
        <w:t>Bi-Literacy</w:t>
      </w:r>
      <w:r w:rsidR="00653C34">
        <w:rPr>
          <w:rFonts w:ascii="Arial" w:hAnsi="Arial" w:cs="Arial"/>
        </w:rPr>
        <w:t xml:space="preserve"> is a nationwide initiative. Do we want to limit that to the California Seal of </w:t>
      </w:r>
      <w:r w:rsidR="00653C34" w:rsidRPr="00653C34">
        <w:rPr>
          <w:rFonts w:ascii="Arial" w:hAnsi="Arial" w:cs="Arial"/>
        </w:rPr>
        <w:t>Bi-Literacy?</w:t>
      </w:r>
      <w:r w:rsidR="00653C34">
        <w:rPr>
          <w:rFonts w:ascii="Arial" w:hAnsi="Arial" w:cs="Arial"/>
        </w:rPr>
        <w:t xml:space="preserve"> Would we want to provide this for a student coming from another state? If students fulfill the requirements for the Seal of </w:t>
      </w:r>
      <w:r w:rsidR="00653C34" w:rsidRPr="00653C34">
        <w:rPr>
          <w:rFonts w:ascii="Arial" w:hAnsi="Arial" w:cs="Arial"/>
        </w:rPr>
        <w:t>Bi-Literacy,</w:t>
      </w:r>
      <w:r w:rsidR="00653C34">
        <w:rPr>
          <w:rFonts w:ascii="Arial" w:hAnsi="Arial" w:cs="Arial"/>
        </w:rPr>
        <w:t xml:space="preserve"> why do they not get any academic credit? Final question, exams listed are AP, CLEP, International BA, ACTF, </w:t>
      </w:r>
      <w:r w:rsidR="00173F5F">
        <w:rPr>
          <w:rFonts w:ascii="Arial" w:hAnsi="Arial" w:cs="Arial"/>
        </w:rPr>
        <w:t>and Oral</w:t>
      </w:r>
      <w:r w:rsidR="00653C34">
        <w:rPr>
          <w:rFonts w:ascii="Arial" w:hAnsi="Arial" w:cs="Arial"/>
        </w:rPr>
        <w:t xml:space="preserve"> Proficiency Interview. The existing policy states, “</w:t>
      </w:r>
      <w:r w:rsidR="00173F5F">
        <w:rPr>
          <w:rFonts w:ascii="Arial" w:hAnsi="Arial" w:cs="Arial"/>
        </w:rPr>
        <w:t>…</w:t>
      </w:r>
      <w:r w:rsidR="00653C34">
        <w:rPr>
          <w:rFonts w:ascii="Arial" w:hAnsi="Arial" w:cs="Arial"/>
        </w:rPr>
        <w:t xml:space="preserve">via an examination that assesses a student’s language skills.” It doesn’t list the exams. In recent years, we have used nationally </w:t>
      </w:r>
      <w:r w:rsidR="00173F5F">
        <w:rPr>
          <w:rFonts w:ascii="Arial" w:hAnsi="Arial" w:cs="Arial"/>
        </w:rPr>
        <w:t xml:space="preserve">recognized exams. Are we only going to accept the exams listed now? </w:t>
      </w:r>
    </w:p>
    <w:p w:rsidR="00173F5F" w:rsidRDefault="00173F5F" w:rsidP="00F009EB">
      <w:pPr>
        <w:spacing w:after="0"/>
        <w:ind w:left="360"/>
        <w:rPr>
          <w:rFonts w:ascii="Arial" w:hAnsi="Arial" w:cs="Arial"/>
        </w:rPr>
      </w:pPr>
      <w:r>
        <w:rPr>
          <w:rFonts w:ascii="Arial" w:hAnsi="Arial" w:cs="Arial"/>
        </w:rPr>
        <w:t>Jeanne Grier requested that questions and comments be submitted to the Curriculum Committee. Acknowledged that the policy being displayed was not the most recent version from the committee. Also stated the committee will take into account the comments that have been made on the floor.</w:t>
      </w:r>
    </w:p>
    <w:p w:rsidR="00173F5F" w:rsidRDefault="00173F5F" w:rsidP="00F009EB">
      <w:pPr>
        <w:spacing w:after="0"/>
        <w:ind w:left="360"/>
        <w:rPr>
          <w:rFonts w:ascii="Arial" w:hAnsi="Arial" w:cs="Arial"/>
        </w:rPr>
      </w:pPr>
    </w:p>
    <w:p w:rsidR="00173F5F" w:rsidRDefault="00173F5F" w:rsidP="00F009EB">
      <w:pPr>
        <w:spacing w:after="0"/>
        <w:ind w:left="360"/>
        <w:rPr>
          <w:rFonts w:ascii="Arial" w:hAnsi="Arial" w:cs="Arial"/>
        </w:rPr>
      </w:pPr>
      <w:r>
        <w:rPr>
          <w:rFonts w:ascii="Arial" w:hAnsi="Arial" w:cs="Arial"/>
        </w:rPr>
        <w:t xml:space="preserve">SP 17-0X: </w:t>
      </w:r>
      <w:proofErr w:type="spellStart"/>
      <w:r>
        <w:rPr>
          <w:rFonts w:ascii="Arial" w:hAnsi="Arial" w:cs="Arial"/>
        </w:rPr>
        <w:t>Mulicultural</w:t>
      </w:r>
      <w:proofErr w:type="spellEnd"/>
      <w:r>
        <w:rPr>
          <w:rFonts w:ascii="Arial" w:hAnsi="Arial" w:cs="Arial"/>
        </w:rPr>
        <w:t xml:space="preserve"> Graduation Requirement</w:t>
      </w:r>
    </w:p>
    <w:p w:rsidR="00173F5F" w:rsidRDefault="00173F5F" w:rsidP="00F009EB">
      <w:pPr>
        <w:spacing w:after="0"/>
        <w:ind w:left="360"/>
        <w:rPr>
          <w:rFonts w:ascii="Arial" w:hAnsi="Arial" w:cs="Arial"/>
        </w:rPr>
      </w:pPr>
      <w:r>
        <w:rPr>
          <w:rFonts w:ascii="Arial" w:hAnsi="Arial" w:cs="Arial"/>
        </w:rPr>
        <w:t xml:space="preserve">Jeanne Grier brought the policy to the floor and stated that this policy removes the study abroad option to bring into compliance with General Education and General Education regulations. Those multicultural experiences need to be here rather than abroad. </w:t>
      </w:r>
    </w:p>
    <w:p w:rsidR="00173F5F" w:rsidRDefault="00173F5F" w:rsidP="00F009EB">
      <w:pPr>
        <w:spacing w:after="0"/>
        <w:ind w:left="360"/>
        <w:rPr>
          <w:rFonts w:ascii="Arial" w:hAnsi="Arial" w:cs="Arial"/>
        </w:rPr>
      </w:pPr>
      <w:r>
        <w:rPr>
          <w:rFonts w:ascii="Arial" w:hAnsi="Arial" w:cs="Arial"/>
        </w:rPr>
        <w:lastRenderedPageBreak/>
        <w:t>Discussion:</w:t>
      </w:r>
    </w:p>
    <w:p w:rsidR="00F009EB" w:rsidRDefault="00027DC8" w:rsidP="00353BF4">
      <w:pPr>
        <w:spacing w:after="0"/>
        <w:ind w:left="360"/>
        <w:rPr>
          <w:rFonts w:ascii="Arial" w:hAnsi="Arial" w:cs="Arial"/>
        </w:rPr>
      </w:pPr>
      <w:r>
        <w:rPr>
          <w:rFonts w:ascii="Arial" w:hAnsi="Arial" w:cs="Arial"/>
        </w:rPr>
        <w:t>Alison</w:t>
      </w:r>
      <w:r w:rsidR="00173F5F">
        <w:rPr>
          <w:rFonts w:ascii="Arial" w:hAnsi="Arial" w:cs="Arial"/>
        </w:rPr>
        <w:t xml:space="preserve"> Perc</w:t>
      </w:r>
      <w:r>
        <w:rPr>
          <w:rFonts w:ascii="Arial" w:hAnsi="Arial" w:cs="Arial"/>
        </w:rPr>
        <w:t>huk rose to state concerns with our definition of “Multicultural”. This is not a quibble with content, which is important, but rather this is a social justice pillar not a multicultural perspectives pillar. This doesn’t need to be limited to presentism, nor limited to American society.</w:t>
      </w:r>
    </w:p>
    <w:p w:rsidR="00027DC8" w:rsidRDefault="00027DC8" w:rsidP="00353BF4">
      <w:pPr>
        <w:spacing w:after="0"/>
        <w:ind w:left="360"/>
        <w:rPr>
          <w:rFonts w:ascii="Arial" w:hAnsi="Arial" w:cs="Arial"/>
        </w:rPr>
      </w:pPr>
      <w:r>
        <w:rPr>
          <w:rFonts w:ascii="Arial" w:hAnsi="Arial" w:cs="Arial"/>
        </w:rPr>
        <w:t xml:space="preserve">Tiina Itkonen rose to speak to the first bullet “…explore relatedness and intersection with class, gender, sexuality…” requesting that the committee also consider explicitly stating ability. </w:t>
      </w:r>
    </w:p>
    <w:p w:rsidR="00027DC8" w:rsidRDefault="00027DC8" w:rsidP="00353BF4">
      <w:pPr>
        <w:spacing w:after="0"/>
        <w:ind w:left="360"/>
        <w:rPr>
          <w:rFonts w:ascii="Arial" w:hAnsi="Arial" w:cs="Arial"/>
        </w:rPr>
      </w:pPr>
      <w:r>
        <w:rPr>
          <w:rFonts w:ascii="Arial" w:hAnsi="Arial" w:cs="Arial"/>
        </w:rPr>
        <w:t xml:space="preserve">Jeanne Grier agreed but also stated that is not the text of the policy. The policy is #1611. Confirmed that they have that in the purpose of the section and acknowledged that it is something that can be revisited if necessary. </w:t>
      </w:r>
    </w:p>
    <w:p w:rsidR="00027DC8" w:rsidRDefault="00027DC8" w:rsidP="00353BF4">
      <w:pPr>
        <w:spacing w:after="0"/>
        <w:ind w:left="360"/>
        <w:rPr>
          <w:rFonts w:ascii="Arial" w:hAnsi="Arial" w:cs="Arial"/>
        </w:rPr>
      </w:pPr>
      <w:r>
        <w:rPr>
          <w:rFonts w:ascii="Arial" w:hAnsi="Arial" w:cs="Arial"/>
        </w:rPr>
        <w:t xml:space="preserve">Antonio Jiménez </w:t>
      </w:r>
      <w:proofErr w:type="spellStart"/>
      <w:r>
        <w:rPr>
          <w:rFonts w:ascii="Arial" w:hAnsi="Arial" w:cs="Arial"/>
        </w:rPr>
        <w:t>Jiménez</w:t>
      </w:r>
      <w:proofErr w:type="spellEnd"/>
      <w:r>
        <w:rPr>
          <w:rFonts w:ascii="Arial" w:hAnsi="Arial" w:cs="Arial"/>
        </w:rPr>
        <w:t xml:space="preserve"> rose to express concern with removing the international studies part and requested reasons for this. He stated that there are several options and can be difficult to determine the quality of those experiences. However, international exchange programs are not difficult to determine the quality and highly recommends reinstating those.</w:t>
      </w:r>
    </w:p>
    <w:p w:rsidR="00027DC8" w:rsidRDefault="00027DC8" w:rsidP="00353BF4">
      <w:pPr>
        <w:spacing w:after="0"/>
        <w:ind w:left="360"/>
        <w:rPr>
          <w:rFonts w:ascii="Arial" w:hAnsi="Arial" w:cs="Arial"/>
        </w:rPr>
      </w:pPr>
      <w:r>
        <w:rPr>
          <w:rFonts w:ascii="Arial" w:hAnsi="Arial" w:cs="Arial"/>
        </w:rPr>
        <w:t xml:space="preserve">Jeanne Grier stated that Marie Francoise from the Curriculum Committee has been directing those as international perspectives, not as multicultural perspectives. </w:t>
      </w:r>
    </w:p>
    <w:p w:rsidR="00027DC8" w:rsidRPr="00027DC8" w:rsidRDefault="00027DC8" w:rsidP="00353BF4">
      <w:pPr>
        <w:spacing w:after="0"/>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 xml:space="preserve">Reports from Senate Committees </w:t>
      </w:r>
    </w:p>
    <w:p w:rsidR="00F009EB" w:rsidRDefault="00765FDF" w:rsidP="007D7A30">
      <w:pPr>
        <w:spacing w:after="0"/>
        <w:ind w:left="360"/>
        <w:rPr>
          <w:rFonts w:ascii="Arial" w:hAnsi="Arial" w:cs="Arial"/>
        </w:rPr>
      </w:pPr>
      <w:r>
        <w:rPr>
          <w:rFonts w:ascii="Arial" w:hAnsi="Arial" w:cs="Arial"/>
        </w:rPr>
        <w:t>General Education</w:t>
      </w:r>
      <w:r w:rsidR="007D7A30">
        <w:rPr>
          <w:rFonts w:ascii="Arial" w:hAnsi="Arial" w:cs="Arial"/>
        </w:rPr>
        <w:t xml:space="preserve"> Committee – </w:t>
      </w:r>
      <w:r>
        <w:rPr>
          <w:rFonts w:ascii="Arial" w:hAnsi="Arial" w:cs="Arial"/>
        </w:rPr>
        <w:t>Bob Bleicher rose to provide report that a new Chair, Jason Miller with Bob Bleicher has been selected while Marie Francois is on sabbatical.</w:t>
      </w:r>
    </w:p>
    <w:p w:rsidR="00390C72" w:rsidRDefault="00765FDF" w:rsidP="007D7A30">
      <w:pPr>
        <w:spacing w:after="0"/>
        <w:ind w:left="360"/>
        <w:rPr>
          <w:rFonts w:ascii="Arial" w:hAnsi="Arial" w:cs="Arial"/>
        </w:rPr>
      </w:pPr>
      <w:r>
        <w:rPr>
          <w:rFonts w:ascii="Arial" w:hAnsi="Arial" w:cs="Arial"/>
        </w:rPr>
        <w:t>Acknowledge that the committee has reviewed 330 courses. The biggest changes from the Executive Order 1100 is how we look at UDIGE courses, requirements for meeting Upper GE was 9 units Now, it is s</w:t>
      </w:r>
      <w:r w:rsidRPr="00765FDF">
        <w:rPr>
          <w:rFonts w:ascii="Arial" w:hAnsi="Arial" w:cs="Arial"/>
        </w:rPr>
        <w:t xml:space="preserve">till 9 units, but one of those courses must be in Area B, one in Area C, one in Area D. </w:t>
      </w:r>
      <w:r>
        <w:rPr>
          <w:rFonts w:ascii="Arial" w:hAnsi="Arial" w:cs="Arial"/>
        </w:rPr>
        <w:t xml:space="preserve">Other changes are less provocative. The GE Committee with upper GE courses, are required by our policy to have pillars attached to them. GE Committee met with the Chairs of the programs who met with their faculty and came up with a list of UDGIE courses, where they should go and with which pillar. However, multiple perspectives pillar came up often which may mean we need to look at revisions for characteristics of that pillar. </w:t>
      </w:r>
    </w:p>
    <w:p w:rsidR="00765FDF" w:rsidRDefault="00765FDF" w:rsidP="007D7A30">
      <w:pPr>
        <w:spacing w:after="0"/>
        <w:ind w:left="360"/>
        <w:rPr>
          <w:rFonts w:ascii="Arial" w:hAnsi="Arial" w:cs="Arial"/>
        </w:rPr>
      </w:pPr>
      <w:r>
        <w:rPr>
          <w:rFonts w:ascii="Arial" w:hAnsi="Arial" w:cs="Arial"/>
        </w:rPr>
        <w:t xml:space="preserve">Acknowledged and thanked those for their tremendous work in fall semester: </w:t>
      </w:r>
      <w:r w:rsidRPr="00765FDF">
        <w:rPr>
          <w:rFonts w:ascii="Arial" w:hAnsi="Arial" w:cs="Arial"/>
        </w:rPr>
        <w:t xml:space="preserve">M. Francois, co-chair for </w:t>
      </w:r>
      <w:proofErr w:type="gramStart"/>
      <w:r w:rsidRPr="00765FDF">
        <w:rPr>
          <w:rFonts w:ascii="Arial" w:hAnsi="Arial" w:cs="Arial"/>
        </w:rPr>
        <w:t>Fall</w:t>
      </w:r>
      <w:proofErr w:type="gramEnd"/>
      <w:r w:rsidRPr="00765FDF">
        <w:rPr>
          <w:rFonts w:ascii="Arial" w:hAnsi="Arial" w:cs="Arial"/>
        </w:rPr>
        <w:t xml:space="preserve"> semester</w:t>
      </w:r>
      <w:r>
        <w:rPr>
          <w:rFonts w:ascii="Arial" w:hAnsi="Arial" w:cs="Arial"/>
        </w:rPr>
        <w:t xml:space="preserve">, </w:t>
      </w:r>
      <w:r w:rsidRPr="00765FDF">
        <w:rPr>
          <w:rFonts w:ascii="Arial" w:hAnsi="Arial" w:cs="Arial"/>
        </w:rPr>
        <w:t xml:space="preserve">Andrea Skinner, Janet Rizzoli, Blake </w:t>
      </w:r>
      <w:proofErr w:type="spellStart"/>
      <w:r w:rsidRPr="00765FDF">
        <w:rPr>
          <w:rFonts w:ascii="Arial" w:hAnsi="Arial" w:cs="Arial"/>
        </w:rPr>
        <w:t>Bueller</w:t>
      </w:r>
      <w:proofErr w:type="spellEnd"/>
      <w:r w:rsidRPr="00765FDF">
        <w:rPr>
          <w:rFonts w:ascii="Arial" w:hAnsi="Arial" w:cs="Arial"/>
        </w:rPr>
        <w:t xml:space="preserve"> who do a lot of work behind the </w:t>
      </w:r>
      <w:r>
        <w:rPr>
          <w:rFonts w:ascii="Arial" w:hAnsi="Arial" w:cs="Arial"/>
        </w:rPr>
        <w:t xml:space="preserve">scenes in </w:t>
      </w:r>
      <w:proofErr w:type="spellStart"/>
      <w:r>
        <w:rPr>
          <w:rFonts w:ascii="Arial" w:hAnsi="Arial" w:cs="Arial"/>
        </w:rPr>
        <w:t>Curriculog</w:t>
      </w:r>
      <w:proofErr w:type="spellEnd"/>
      <w:r>
        <w:rPr>
          <w:rFonts w:ascii="Arial" w:hAnsi="Arial" w:cs="Arial"/>
        </w:rPr>
        <w:t xml:space="preserve">, Records, and </w:t>
      </w:r>
      <w:r w:rsidRPr="00765FDF">
        <w:rPr>
          <w:rFonts w:ascii="Arial" w:hAnsi="Arial" w:cs="Arial"/>
        </w:rPr>
        <w:t xml:space="preserve">special thanks to </w:t>
      </w:r>
      <w:r>
        <w:rPr>
          <w:rFonts w:ascii="Arial" w:hAnsi="Arial" w:cs="Arial"/>
        </w:rPr>
        <w:t>Advising,</w:t>
      </w:r>
      <w:r w:rsidRPr="00765FDF">
        <w:rPr>
          <w:rFonts w:ascii="Arial" w:hAnsi="Arial" w:cs="Arial"/>
        </w:rPr>
        <w:t xml:space="preserve"> Mary Laurence, Melissa Silva, Kristin Dobson, Anna Duran</w:t>
      </w:r>
    </w:p>
    <w:p w:rsidR="00765FDF" w:rsidRDefault="00765FDF" w:rsidP="007D7A30">
      <w:pPr>
        <w:spacing w:after="0"/>
        <w:ind w:left="360"/>
        <w:rPr>
          <w:rFonts w:ascii="Arial" w:hAnsi="Arial" w:cs="Arial"/>
        </w:rPr>
      </w:pPr>
    </w:p>
    <w:p w:rsidR="00765FDF" w:rsidRDefault="00765FDF" w:rsidP="007D7A30">
      <w:pPr>
        <w:spacing w:after="0"/>
        <w:ind w:left="360"/>
        <w:rPr>
          <w:rFonts w:ascii="Arial" w:hAnsi="Arial" w:cs="Arial"/>
        </w:rPr>
      </w:pPr>
      <w:r>
        <w:rPr>
          <w:rFonts w:ascii="Arial" w:hAnsi="Arial" w:cs="Arial"/>
        </w:rPr>
        <w:t xml:space="preserve">Curriculum Committee – Blake Gillespie </w:t>
      </w:r>
      <w:r w:rsidR="00AE67D3">
        <w:rPr>
          <w:rFonts w:ascii="Arial" w:hAnsi="Arial" w:cs="Arial"/>
        </w:rPr>
        <w:t xml:space="preserve">rose to provide the update – Currently advocating for a robust conversation about how we will address the Executive Order 1110, with a focus on how we, as a system, or as a campus, place students into math courses to prepare them for E4 General Education. Acknowledged that the committee is tasked with receiving and reviewing with curriculum submitted. A plan will be implemented this semester but feel that this won’t reflect the campus consensus. Encouraging and advocating for a robust conversation to come up with a way for building a campus consensus and learning about how different programs will be affected. </w:t>
      </w:r>
    </w:p>
    <w:p w:rsidR="00AE67D3" w:rsidRDefault="00AE67D3" w:rsidP="007D7A30">
      <w:pPr>
        <w:spacing w:after="0"/>
        <w:ind w:left="360"/>
        <w:rPr>
          <w:rFonts w:ascii="Arial" w:hAnsi="Arial" w:cs="Arial"/>
        </w:rPr>
      </w:pPr>
    </w:p>
    <w:p w:rsidR="00AC5B48" w:rsidRDefault="00AC5B48" w:rsidP="007D7A30">
      <w:pPr>
        <w:spacing w:after="0"/>
        <w:ind w:left="360"/>
        <w:rPr>
          <w:rFonts w:ascii="Arial" w:hAnsi="Arial" w:cs="Arial"/>
        </w:rPr>
      </w:pPr>
      <w:r>
        <w:rPr>
          <w:rFonts w:ascii="Arial" w:hAnsi="Arial" w:cs="Arial"/>
        </w:rPr>
        <w:lastRenderedPageBreak/>
        <w:t>Professional Leave: No report</w:t>
      </w:r>
    </w:p>
    <w:p w:rsidR="00390C72" w:rsidRDefault="00390C72" w:rsidP="007D7A30">
      <w:pPr>
        <w:spacing w:after="0"/>
        <w:ind w:left="360"/>
        <w:rPr>
          <w:rFonts w:ascii="Arial" w:hAnsi="Arial" w:cs="Arial"/>
        </w:rPr>
      </w:pPr>
    </w:p>
    <w:p w:rsidR="00AC5B48" w:rsidRDefault="00AC5B48" w:rsidP="00AC5B48">
      <w:pPr>
        <w:spacing w:after="0"/>
        <w:ind w:left="360"/>
        <w:rPr>
          <w:rFonts w:ascii="Arial" w:hAnsi="Arial" w:cs="Arial"/>
        </w:rPr>
      </w:pPr>
      <w:r>
        <w:rPr>
          <w:rFonts w:ascii="Arial" w:hAnsi="Arial" w:cs="Arial"/>
        </w:rPr>
        <w:t xml:space="preserve">Faculty Affairs: Steven Clarke reported </w:t>
      </w:r>
      <w:r w:rsidR="00AE67D3">
        <w:rPr>
          <w:rFonts w:ascii="Arial" w:hAnsi="Arial" w:cs="Arial"/>
        </w:rPr>
        <w:t>the committee will be meeting tomorrow (February 7) to put final touches on proposal to modify RTP policy in response to comments by Senate Executive Members.</w:t>
      </w:r>
    </w:p>
    <w:p w:rsidR="00390C72" w:rsidRPr="00AC5B48" w:rsidRDefault="00390C72" w:rsidP="00AC5B48">
      <w:pPr>
        <w:spacing w:after="0"/>
        <w:ind w:left="360"/>
        <w:rPr>
          <w:rFonts w:ascii="Arial" w:hAnsi="Arial" w:cs="Arial"/>
        </w:rPr>
      </w:pPr>
    </w:p>
    <w:p w:rsidR="00F009EB" w:rsidRDefault="00AC5B48" w:rsidP="00225F86">
      <w:pPr>
        <w:ind w:left="360"/>
        <w:rPr>
          <w:rFonts w:ascii="Arial" w:hAnsi="Arial" w:cs="Arial"/>
        </w:rPr>
      </w:pPr>
      <w:r>
        <w:rPr>
          <w:rFonts w:ascii="Arial" w:hAnsi="Arial" w:cs="Arial"/>
        </w:rPr>
        <w:t>Fiscal Policies: No report</w:t>
      </w:r>
    </w:p>
    <w:p w:rsidR="00AE67D3" w:rsidRDefault="00AC5B48" w:rsidP="00AE67D3">
      <w:pPr>
        <w:spacing w:after="0"/>
        <w:ind w:left="360"/>
        <w:rPr>
          <w:rFonts w:ascii="Arial" w:hAnsi="Arial" w:cs="Arial"/>
        </w:rPr>
      </w:pPr>
      <w:r>
        <w:rPr>
          <w:rFonts w:ascii="Arial" w:hAnsi="Arial" w:cs="Arial"/>
        </w:rPr>
        <w:t xml:space="preserve">Committee on Committees: </w:t>
      </w:r>
      <w:r w:rsidR="00AE67D3" w:rsidRPr="00AE67D3">
        <w:rPr>
          <w:rFonts w:ascii="Arial" w:hAnsi="Arial" w:cs="Arial"/>
        </w:rPr>
        <w:t>D</w:t>
      </w:r>
      <w:r w:rsidR="00AE67D3">
        <w:rPr>
          <w:rFonts w:ascii="Arial" w:hAnsi="Arial" w:cs="Arial"/>
        </w:rPr>
        <w:t xml:space="preserve">ebra Hoffman provided report </w:t>
      </w:r>
      <w:proofErr w:type="gramStart"/>
      <w:r w:rsidR="00AE67D3">
        <w:rPr>
          <w:rFonts w:ascii="Arial" w:hAnsi="Arial" w:cs="Arial"/>
        </w:rPr>
        <w:t xml:space="preserve">- </w:t>
      </w:r>
      <w:r w:rsidR="00AE67D3" w:rsidRPr="00AE67D3">
        <w:rPr>
          <w:rFonts w:ascii="Arial" w:hAnsi="Arial" w:cs="Arial"/>
        </w:rPr>
        <w:t xml:space="preserve"> Call</w:t>
      </w:r>
      <w:proofErr w:type="gramEnd"/>
      <w:r w:rsidR="00AE67D3" w:rsidRPr="00AE67D3">
        <w:rPr>
          <w:rFonts w:ascii="Arial" w:hAnsi="Arial" w:cs="Arial"/>
        </w:rPr>
        <w:t xml:space="preserve"> for nominations for lecturers went out yesterday. </w:t>
      </w:r>
      <w:r w:rsidR="00AE67D3">
        <w:rPr>
          <w:rFonts w:ascii="Arial" w:hAnsi="Arial" w:cs="Arial"/>
        </w:rPr>
        <w:t>Email Jeannette Edwards, Senate Coordinator</w:t>
      </w:r>
      <w:proofErr w:type="gramStart"/>
      <w:r w:rsidR="00AE67D3">
        <w:rPr>
          <w:rFonts w:ascii="Arial" w:hAnsi="Arial" w:cs="Arial"/>
        </w:rPr>
        <w:t xml:space="preserve">, </w:t>
      </w:r>
      <w:r w:rsidR="00AE67D3" w:rsidRPr="00AE67D3">
        <w:rPr>
          <w:rFonts w:ascii="Arial" w:hAnsi="Arial" w:cs="Arial"/>
        </w:rPr>
        <w:t xml:space="preserve"> if</w:t>
      </w:r>
      <w:proofErr w:type="gramEnd"/>
      <w:r w:rsidR="00AE67D3" w:rsidRPr="00AE67D3">
        <w:rPr>
          <w:rFonts w:ascii="Arial" w:hAnsi="Arial" w:cs="Arial"/>
        </w:rPr>
        <w:t xml:space="preserve"> any lecturer did not receive that call. </w:t>
      </w:r>
      <w:r w:rsidR="00AE67D3">
        <w:rPr>
          <w:rFonts w:ascii="Arial" w:hAnsi="Arial" w:cs="Arial"/>
        </w:rPr>
        <w:t>The call closes on</w:t>
      </w:r>
      <w:r w:rsidR="00AE67D3" w:rsidRPr="00AE67D3">
        <w:rPr>
          <w:rFonts w:ascii="Arial" w:hAnsi="Arial" w:cs="Arial"/>
        </w:rPr>
        <w:t xml:space="preserve"> Monday</w:t>
      </w:r>
      <w:r w:rsidR="00AE67D3">
        <w:rPr>
          <w:rFonts w:ascii="Arial" w:hAnsi="Arial" w:cs="Arial"/>
        </w:rPr>
        <w:t>, February 12. The</w:t>
      </w:r>
      <w:r w:rsidR="00AE67D3" w:rsidRPr="00AE67D3">
        <w:rPr>
          <w:rFonts w:ascii="Arial" w:hAnsi="Arial" w:cs="Arial"/>
        </w:rPr>
        <w:t xml:space="preserve"> ballot</w:t>
      </w:r>
      <w:r w:rsidR="00AE67D3">
        <w:rPr>
          <w:rFonts w:ascii="Arial" w:hAnsi="Arial" w:cs="Arial"/>
        </w:rPr>
        <w:t>s</w:t>
      </w:r>
      <w:r w:rsidR="00AE67D3" w:rsidRPr="00AE67D3">
        <w:rPr>
          <w:rFonts w:ascii="Arial" w:hAnsi="Arial" w:cs="Arial"/>
        </w:rPr>
        <w:t xml:space="preserve"> will go out</w:t>
      </w:r>
      <w:r w:rsidR="00AE67D3">
        <w:rPr>
          <w:rFonts w:ascii="Arial" w:hAnsi="Arial" w:cs="Arial"/>
        </w:rPr>
        <w:t xml:space="preserve"> on Monday</w:t>
      </w:r>
      <w:r w:rsidR="00AE67D3" w:rsidRPr="00AE67D3">
        <w:rPr>
          <w:rFonts w:ascii="Arial" w:hAnsi="Arial" w:cs="Arial"/>
        </w:rPr>
        <w:t>. Lecturer elections to be finished by end of February. Master calendar for elections: March will be for Senate officers, by April 1. Senate committees</w:t>
      </w:r>
      <w:r w:rsidR="00AE67D3">
        <w:rPr>
          <w:rFonts w:ascii="Arial" w:hAnsi="Arial" w:cs="Arial"/>
        </w:rPr>
        <w:t xml:space="preserve"> will be th</w:t>
      </w:r>
      <w:r w:rsidR="00AE67D3" w:rsidRPr="00AE67D3">
        <w:rPr>
          <w:rFonts w:ascii="Arial" w:hAnsi="Arial" w:cs="Arial"/>
        </w:rPr>
        <w:t xml:space="preserve">roughout April. </w:t>
      </w:r>
      <w:r w:rsidR="00AE67D3">
        <w:rPr>
          <w:rFonts w:ascii="Arial" w:hAnsi="Arial" w:cs="Arial"/>
        </w:rPr>
        <w:t xml:space="preserve">Shared the Committee on Committees </w:t>
      </w:r>
      <w:r w:rsidR="00AE67D3" w:rsidRPr="00AE67D3">
        <w:rPr>
          <w:rFonts w:ascii="Arial" w:hAnsi="Arial" w:cs="Arial"/>
        </w:rPr>
        <w:t xml:space="preserve">New email address: </w:t>
      </w:r>
      <w:hyperlink r:id="rId8" w:history="1">
        <w:r w:rsidR="00AE67D3" w:rsidRPr="000158AE">
          <w:rPr>
            <w:rStyle w:val="Hyperlink"/>
            <w:rFonts w:ascii="Arial" w:hAnsi="Arial" w:cs="Arial"/>
          </w:rPr>
          <w:t>committee.committees@csuci.edu</w:t>
        </w:r>
      </w:hyperlink>
      <w:r w:rsidR="00AE67D3" w:rsidRPr="00AE67D3">
        <w:rPr>
          <w:rFonts w:ascii="Arial" w:hAnsi="Arial" w:cs="Arial"/>
        </w:rPr>
        <w:t xml:space="preserve"> </w:t>
      </w:r>
    </w:p>
    <w:p w:rsidR="00AC5B48" w:rsidRDefault="00AE67D3" w:rsidP="00AE67D3">
      <w:pPr>
        <w:ind w:left="360"/>
        <w:rPr>
          <w:rFonts w:ascii="Arial" w:hAnsi="Arial" w:cs="Arial"/>
        </w:rPr>
      </w:pPr>
      <w:r>
        <w:rPr>
          <w:rFonts w:ascii="Arial" w:hAnsi="Arial" w:cs="Arial"/>
        </w:rPr>
        <w:t xml:space="preserve">Encouraged all to use the new email address </w:t>
      </w:r>
    </w:p>
    <w:p w:rsidR="00AC5B48" w:rsidRDefault="00AC5B48" w:rsidP="00225F86">
      <w:pPr>
        <w:ind w:left="360"/>
        <w:rPr>
          <w:rFonts w:ascii="Arial" w:hAnsi="Arial" w:cs="Arial"/>
        </w:rPr>
      </w:pPr>
      <w:r>
        <w:rPr>
          <w:rFonts w:ascii="Arial" w:hAnsi="Arial" w:cs="Arial"/>
        </w:rPr>
        <w:t xml:space="preserve">Mini-Grant Review: </w:t>
      </w:r>
      <w:r w:rsidR="00AE67D3">
        <w:rPr>
          <w:rFonts w:ascii="Arial" w:hAnsi="Arial" w:cs="Arial"/>
        </w:rPr>
        <w:t>No report</w:t>
      </w:r>
    </w:p>
    <w:p w:rsidR="00AC5B48" w:rsidRDefault="00AC5B48" w:rsidP="00225F86">
      <w:pPr>
        <w:ind w:left="360"/>
        <w:rPr>
          <w:rFonts w:ascii="Arial" w:hAnsi="Arial" w:cs="Arial"/>
        </w:rPr>
      </w:pPr>
      <w:r>
        <w:rPr>
          <w:rFonts w:ascii="Arial" w:hAnsi="Arial" w:cs="Arial"/>
        </w:rPr>
        <w:t xml:space="preserve">Committee on Centers and Institutes: </w:t>
      </w:r>
      <w:r w:rsidR="00AE67D3">
        <w:rPr>
          <w:rFonts w:ascii="Arial" w:hAnsi="Arial" w:cs="Arial"/>
        </w:rPr>
        <w:t>No report</w:t>
      </w:r>
    </w:p>
    <w:p w:rsidR="00AC5B48" w:rsidRDefault="00AC5B48" w:rsidP="00225F86">
      <w:pPr>
        <w:ind w:left="360"/>
        <w:rPr>
          <w:rFonts w:ascii="Arial" w:hAnsi="Arial" w:cs="Arial"/>
        </w:rPr>
      </w:pPr>
      <w:r>
        <w:rPr>
          <w:rFonts w:ascii="Arial" w:hAnsi="Arial" w:cs="Arial"/>
        </w:rPr>
        <w:t>SAPP: no additional report</w:t>
      </w:r>
    </w:p>
    <w:p w:rsidR="00225F86" w:rsidRDefault="00225F86" w:rsidP="00225F86">
      <w:pPr>
        <w:ind w:left="360"/>
        <w:rPr>
          <w:rFonts w:ascii="Arial" w:hAnsi="Arial" w:cs="Arial"/>
          <w:b/>
          <w:u w:val="single"/>
        </w:rPr>
      </w:pPr>
      <w:r>
        <w:rPr>
          <w:rFonts w:ascii="Arial" w:hAnsi="Arial" w:cs="Arial"/>
          <w:b/>
          <w:u w:val="single"/>
        </w:rPr>
        <w:t>Reports from other committees/centers on campus</w:t>
      </w:r>
    </w:p>
    <w:p w:rsidR="00225F86" w:rsidRPr="00AC5B48" w:rsidRDefault="00AC5B48" w:rsidP="00225F86">
      <w:pPr>
        <w:ind w:left="360"/>
        <w:rPr>
          <w:rFonts w:ascii="Arial" w:hAnsi="Arial" w:cs="Arial"/>
        </w:rPr>
      </w:pPr>
      <w:r w:rsidRPr="00AC5B48">
        <w:rPr>
          <w:rFonts w:ascii="Arial" w:hAnsi="Arial" w:cs="Arial"/>
        </w:rPr>
        <w:t>No reports</w:t>
      </w:r>
    </w:p>
    <w:p w:rsidR="00225F86" w:rsidRDefault="00225F86" w:rsidP="00225F86">
      <w:pPr>
        <w:ind w:left="360"/>
        <w:rPr>
          <w:rFonts w:ascii="Arial" w:hAnsi="Arial" w:cs="Arial"/>
          <w:b/>
          <w:u w:val="single"/>
        </w:rPr>
      </w:pPr>
      <w:r>
        <w:rPr>
          <w:rFonts w:ascii="Arial" w:hAnsi="Arial" w:cs="Arial"/>
          <w:b/>
          <w:u w:val="single"/>
        </w:rPr>
        <w:t>Intent to Raise Questions (ItRQ)</w:t>
      </w:r>
    </w:p>
    <w:p w:rsidR="00AE67D3" w:rsidRPr="00AE67D3" w:rsidRDefault="00AE67D3" w:rsidP="00225F86">
      <w:pPr>
        <w:ind w:left="360"/>
        <w:rPr>
          <w:b/>
        </w:rPr>
      </w:pPr>
      <w:hyperlink r:id="rId9" w:history="1">
        <w:r w:rsidRPr="00AE67D3">
          <w:rPr>
            <w:rStyle w:val="Hyperlink"/>
            <w:b/>
          </w:rPr>
          <w:t>ITRQ6.pptx</w:t>
        </w:r>
      </w:hyperlink>
    </w:p>
    <w:p w:rsidR="00390C72" w:rsidRDefault="00390C72" w:rsidP="00225F86">
      <w:pPr>
        <w:ind w:left="360"/>
        <w:rPr>
          <w:rFonts w:ascii="Arial" w:hAnsi="Arial" w:cs="Arial"/>
        </w:rPr>
      </w:pPr>
      <w:r>
        <w:rPr>
          <w:rFonts w:ascii="Arial" w:hAnsi="Arial" w:cs="Arial"/>
        </w:rPr>
        <w:t xml:space="preserve">New Questions: Please email to Steve Stratton at </w:t>
      </w:r>
      <w:hyperlink r:id="rId10" w:history="1">
        <w:r w:rsidRPr="003805DA">
          <w:rPr>
            <w:rStyle w:val="Hyperlink"/>
            <w:rFonts w:ascii="Arial" w:hAnsi="Arial" w:cs="Arial"/>
          </w:rPr>
          <w:t>stephen.stratton@csuci.edu</w:t>
        </w:r>
      </w:hyperlink>
      <w:r>
        <w:rPr>
          <w:rFonts w:ascii="Arial" w:hAnsi="Arial" w:cs="Arial"/>
        </w:rPr>
        <w:t xml:space="preserve"> or to </w:t>
      </w:r>
      <w:hyperlink r:id="rId11" w:history="1">
        <w:r w:rsidRPr="003805DA">
          <w:rPr>
            <w:rStyle w:val="Hyperlink"/>
            <w:rFonts w:ascii="Arial" w:hAnsi="Arial" w:cs="Arial"/>
          </w:rPr>
          <w:t>senate@cscuci.edu</w:t>
        </w:r>
      </w:hyperlink>
    </w:p>
    <w:p w:rsidR="00225F86" w:rsidRDefault="00225F86" w:rsidP="00225F86">
      <w:pPr>
        <w:ind w:left="360"/>
        <w:rPr>
          <w:rFonts w:ascii="Arial" w:hAnsi="Arial" w:cs="Arial"/>
          <w:b/>
          <w:u w:val="single"/>
        </w:rPr>
      </w:pPr>
      <w:r>
        <w:rPr>
          <w:rFonts w:ascii="Arial" w:hAnsi="Arial" w:cs="Arial"/>
          <w:b/>
          <w:u w:val="single"/>
        </w:rPr>
        <w:t>Announcements</w:t>
      </w:r>
    </w:p>
    <w:p w:rsidR="00B147B7" w:rsidRDefault="00AE67D3" w:rsidP="00B147B7">
      <w:pPr>
        <w:ind w:left="360"/>
        <w:rPr>
          <w:rFonts w:ascii="Arial" w:hAnsi="Arial" w:cs="Arial"/>
        </w:rPr>
      </w:pPr>
      <w:r>
        <w:rPr>
          <w:rFonts w:ascii="Arial" w:hAnsi="Arial" w:cs="Arial"/>
        </w:rPr>
        <w:t xml:space="preserve">Motoko Kitazumi: Intercultural Services – Would like to collaborate with faculty. Collaborations planned thus far include: Malibu </w:t>
      </w:r>
      <w:proofErr w:type="gramStart"/>
      <w:r>
        <w:rPr>
          <w:rFonts w:ascii="Arial" w:hAnsi="Arial" w:cs="Arial"/>
        </w:rPr>
        <w:t>Pow</w:t>
      </w:r>
      <w:proofErr w:type="gramEnd"/>
      <w:r>
        <w:rPr>
          <w:rFonts w:ascii="Arial" w:hAnsi="Arial" w:cs="Arial"/>
        </w:rPr>
        <w:t xml:space="preserve"> Wow</w:t>
      </w:r>
      <w:r w:rsidR="00AF32FA">
        <w:rPr>
          <w:rFonts w:ascii="Arial" w:hAnsi="Arial" w:cs="Arial"/>
        </w:rPr>
        <w:t>, bringing</w:t>
      </w:r>
      <w:r>
        <w:rPr>
          <w:rFonts w:ascii="Arial" w:hAnsi="Arial" w:cs="Arial"/>
        </w:rPr>
        <w:t xml:space="preserve"> </w:t>
      </w:r>
      <w:r w:rsidR="00AF32FA">
        <w:rPr>
          <w:rFonts w:ascii="Arial" w:hAnsi="Arial" w:cs="Arial"/>
        </w:rPr>
        <w:t xml:space="preserve">Steve Raines, Jessica </w:t>
      </w:r>
      <w:proofErr w:type="spellStart"/>
      <w:r w:rsidR="00AF32FA">
        <w:rPr>
          <w:rFonts w:ascii="Arial" w:hAnsi="Arial" w:cs="Arial"/>
        </w:rPr>
        <w:t>Saltavo</w:t>
      </w:r>
      <w:proofErr w:type="spellEnd"/>
      <w:r w:rsidR="00AF32FA">
        <w:rPr>
          <w:rFonts w:ascii="Arial" w:hAnsi="Arial" w:cs="Arial"/>
        </w:rPr>
        <w:t xml:space="preserve">, and </w:t>
      </w:r>
      <w:proofErr w:type="spellStart"/>
      <w:r w:rsidR="00AF32FA">
        <w:rPr>
          <w:rFonts w:ascii="Arial" w:hAnsi="Arial" w:cs="Arial"/>
        </w:rPr>
        <w:t>Taianna</w:t>
      </w:r>
      <w:proofErr w:type="spellEnd"/>
      <w:r w:rsidR="00AF32FA">
        <w:rPr>
          <w:rFonts w:ascii="Arial" w:hAnsi="Arial" w:cs="Arial"/>
        </w:rPr>
        <w:t xml:space="preserve"> to campus. If any would like to view The Black Panther – offering tickets to those who attend discussion. Several scheduled, but willing to come to you if students can’t make dates scheduled.</w:t>
      </w:r>
    </w:p>
    <w:p w:rsidR="00AF32FA" w:rsidRDefault="00AF32FA" w:rsidP="00AF32FA">
      <w:pPr>
        <w:ind w:left="360"/>
        <w:rPr>
          <w:rFonts w:ascii="Arial" w:hAnsi="Arial" w:cs="Arial"/>
        </w:rPr>
      </w:pPr>
      <w:r>
        <w:rPr>
          <w:rFonts w:ascii="Arial" w:hAnsi="Arial" w:cs="Arial"/>
        </w:rPr>
        <w:t xml:space="preserve">Martha Zavala Perez – Coordinator of </w:t>
      </w:r>
      <w:r w:rsidRPr="00AF32FA">
        <w:rPr>
          <w:rFonts w:ascii="Arial" w:hAnsi="Arial" w:cs="Arial"/>
        </w:rPr>
        <w:t>Underrepresented Student Initiatives – Reminder,</w:t>
      </w:r>
      <w:r>
        <w:rPr>
          <w:rFonts w:ascii="Arial" w:hAnsi="Arial" w:cs="Arial"/>
        </w:rPr>
        <w:t xml:space="preserve"> that the</w:t>
      </w:r>
      <w:r w:rsidRPr="00AF32FA">
        <w:rPr>
          <w:rFonts w:ascii="Arial" w:hAnsi="Arial" w:cs="Arial"/>
        </w:rPr>
        <w:t xml:space="preserve"> Undocumented Student Ally Training</w:t>
      </w:r>
      <w:r>
        <w:rPr>
          <w:rFonts w:ascii="Arial" w:hAnsi="Arial" w:cs="Arial"/>
        </w:rPr>
        <w:t>s are available again this semester</w:t>
      </w:r>
      <w:r w:rsidRPr="00AF32FA">
        <w:rPr>
          <w:rFonts w:ascii="Arial" w:hAnsi="Arial" w:cs="Arial"/>
        </w:rPr>
        <w:t xml:space="preserve">. Fliers are up. </w:t>
      </w:r>
      <w:r>
        <w:rPr>
          <w:rFonts w:ascii="Arial" w:hAnsi="Arial" w:cs="Arial"/>
        </w:rPr>
        <w:t>“</w:t>
      </w:r>
      <w:r w:rsidRPr="00AF32FA">
        <w:rPr>
          <w:rFonts w:ascii="Arial" w:hAnsi="Arial" w:cs="Arial"/>
        </w:rPr>
        <w:t>Bridge the Gap</w:t>
      </w:r>
      <w:r>
        <w:rPr>
          <w:rFonts w:ascii="Arial" w:hAnsi="Arial" w:cs="Arial"/>
        </w:rPr>
        <w:t>” announcement</w:t>
      </w:r>
      <w:r w:rsidRPr="00AF32FA">
        <w:rPr>
          <w:rFonts w:ascii="Arial" w:hAnsi="Arial" w:cs="Arial"/>
        </w:rPr>
        <w:t xml:space="preserve"> went out as </w:t>
      </w:r>
      <w:r>
        <w:rPr>
          <w:rFonts w:ascii="Arial" w:hAnsi="Arial" w:cs="Arial"/>
        </w:rPr>
        <w:t xml:space="preserve">an </w:t>
      </w:r>
      <w:r w:rsidRPr="00AF32FA">
        <w:rPr>
          <w:rFonts w:ascii="Arial" w:hAnsi="Arial" w:cs="Arial"/>
        </w:rPr>
        <w:t>email on Jan 29 – a great way to start the conversation in our classrooms about diversity and inclusivity. Sign up your classes to participate. Multicultural Dream Center – want</w:t>
      </w:r>
      <w:r>
        <w:rPr>
          <w:rFonts w:ascii="Arial" w:hAnsi="Arial" w:cs="Arial"/>
        </w:rPr>
        <w:t>s</w:t>
      </w:r>
      <w:r w:rsidRPr="00AF32FA">
        <w:rPr>
          <w:rFonts w:ascii="Arial" w:hAnsi="Arial" w:cs="Arial"/>
        </w:rPr>
        <w:t xml:space="preserve"> to collaborate. Open House Thurs, Feb 15, noon-3pm. Come visit, get to know staff.</w:t>
      </w:r>
    </w:p>
    <w:p w:rsidR="00AF32FA" w:rsidRDefault="00AF32FA" w:rsidP="00AF32FA">
      <w:pPr>
        <w:ind w:left="360"/>
        <w:rPr>
          <w:rFonts w:ascii="Arial" w:hAnsi="Arial" w:cs="Arial"/>
        </w:rPr>
      </w:pPr>
    </w:p>
    <w:p w:rsidR="00AF32FA" w:rsidRDefault="00AF32FA" w:rsidP="00AF32FA">
      <w:pPr>
        <w:ind w:left="360"/>
        <w:rPr>
          <w:rFonts w:ascii="Arial" w:hAnsi="Arial" w:cs="Arial"/>
        </w:rPr>
      </w:pPr>
      <w:r w:rsidRPr="00AF32FA">
        <w:rPr>
          <w:rFonts w:ascii="Arial" w:hAnsi="Arial" w:cs="Arial"/>
        </w:rPr>
        <w:t>J</w:t>
      </w:r>
      <w:r>
        <w:rPr>
          <w:rFonts w:ascii="Arial" w:hAnsi="Arial" w:cs="Arial"/>
        </w:rPr>
        <w:t>ulia (Jules) Balén announced the</w:t>
      </w:r>
      <w:r w:rsidRPr="00AF32FA">
        <w:rPr>
          <w:rFonts w:ascii="Arial" w:hAnsi="Arial" w:cs="Arial"/>
        </w:rPr>
        <w:t xml:space="preserve"> Centers for Multicultural Engagement and Integrative Studies</w:t>
      </w:r>
      <w:r>
        <w:rPr>
          <w:rFonts w:ascii="Arial" w:hAnsi="Arial" w:cs="Arial"/>
        </w:rPr>
        <w:t xml:space="preserve"> are</w:t>
      </w:r>
      <w:r w:rsidRPr="00AF32FA">
        <w:rPr>
          <w:rFonts w:ascii="Arial" w:hAnsi="Arial" w:cs="Arial"/>
        </w:rPr>
        <w:t xml:space="preserve"> co-sponsoring a speaker series this semester</w:t>
      </w:r>
      <w:r>
        <w:rPr>
          <w:rFonts w:ascii="Arial" w:hAnsi="Arial" w:cs="Arial"/>
        </w:rPr>
        <w:t>,</w:t>
      </w:r>
      <w:r w:rsidRPr="00AF32FA">
        <w:rPr>
          <w:rFonts w:ascii="Arial" w:hAnsi="Arial" w:cs="Arial"/>
        </w:rPr>
        <w:t xml:space="preserve"> </w:t>
      </w:r>
      <w:r>
        <w:rPr>
          <w:rFonts w:ascii="Arial" w:hAnsi="Arial" w:cs="Arial"/>
        </w:rPr>
        <w:t>“</w:t>
      </w:r>
      <w:r w:rsidRPr="00AF32FA">
        <w:rPr>
          <w:rFonts w:ascii="Arial" w:hAnsi="Arial" w:cs="Arial"/>
        </w:rPr>
        <w:t>Our Stories Matter</w:t>
      </w:r>
      <w:r>
        <w:rPr>
          <w:rFonts w:ascii="Arial" w:hAnsi="Arial" w:cs="Arial"/>
        </w:rPr>
        <w:t>.”</w:t>
      </w:r>
      <w:r w:rsidRPr="00AF32FA">
        <w:rPr>
          <w:rFonts w:ascii="Arial" w:hAnsi="Arial" w:cs="Arial"/>
        </w:rPr>
        <w:t xml:space="preserve"> </w:t>
      </w:r>
      <w:r>
        <w:rPr>
          <w:rFonts w:ascii="Arial" w:hAnsi="Arial" w:cs="Arial"/>
        </w:rPr>
        <w:t>This series hopes to h</w:t>
      </w:r>
      <w:r w:rsidRPr="00AF32FA">
        <w:rPr>
          <w:rFonts w:ascii="Arial" w:hAnsi="Arial" w:cs="Arial"/>
        </w:rPr>
        <w:t xml:space="preserve">elp validate better stories about everything from germs to social regimes. First one </w:t>
      </w:r>
      <w:r>
        <w:rPr>
          <w:rFonts w:ascii="Arial" w:hAnsi="Arial" w:cs="Arial"/>
        </w:rPr>
        <w:t>will include</w:t>
      </w:r>
      <w:r w:rsidRPr="00AF32FA">
        <w:rPr>
          <w:rFonts w:ascii="Arial" w:hAnsi="Arial" w:cs="Arial"/>
        </w:rPr>
        <w:t xml:space="preserve"> Kevin Volkan </w:t>
      </w:r>
      <w:r>
        <w:rPr>
          <w:rFonts w:ascii="Arial" w:hAnsi="Arial" w:cs="Arial"/>
        </w:rPr>
        <w:t xml:space="preserve">with a presentation </w:t>
      </w:r>
      <w:r w:rsidRPr="00AF32FA">
        <w:rPr>
          <w:rFonts w:ascii="Arial" w:hAnsi="Arial" w:cs="Arial"/>
        </w:rPr>
        <w:t>on White Supremacists and Neo-Nazis: How They Psychologically Categorize</w:t>
      </w:r>
      <w:r>
        <w:rPr>
          <w:rFonts w:ascii="Arial" w:hAnsi="Arial" w:cs="Arial"/>
        </w:rPr>
        <w:t xml:space="preserve"> People along with</w:t>
      </w:r>
      <w:r w:rsidRPr="00AF32FA">
        <w:rPr>
          <w:rFonts w:ascii="Arial" w:hAnsi="Arial" w:cs="Arial"/>
        </w:rPr>
        <w:t xml:space="preserve"> A</w:t>
      </w:r>
      <w:r>
        <w:rPr>
          <w:rFonts w:ascii="Arial" w:hAnsi="Arial" w:cs="Arial"/>
        </w:rPr>
        <w:t>lison</w:t>
      </w:r>
      <w:r w:rsidRPr="00AF32FA">
        <w:rPr>
          <w:rFonts w:ascii="Arial" w:hAnsi="Arial" w:cs="Arial"/>
        </w:rPr>
        <w:t xml:space="preserve"> </w:t>
      </w:r>
      <w:proofErr w:type="spellStart"/>
      <w:r w:rsidRPr="00AF32FA">
        <w:rPr>
          <w:rFonts w:ascii="Arial" w:hAnsi="Arial" w:cs="Arial"/>
        </w:rPr>
        <w:t>Perchuck</w:t>
      </w:r>
      <w:proofErr w:type="spellEnd"/>
      <w:r>
        <w:rPr>
          <w:rFonts w:ascii="Arial" w:hAnsi="Arial" w:cs="Arial"/>
        </w:rPr>
        <w:t xml:space="preserve"> presenting on </w:t>
      </w:r>
      <w:r w:rsidRPr="00AF32FA">
        <w:rPr>
          <w:rFonts w:ascii="Arial" w:hAnsi="Arial" w:cs="Arial"/>
        </w:rPr>
        <w:t xml:space="preserve">Roots of White Supremacy from Medieval Times to Now. Tomorrow night: 5:30-7:30pm, Broome 1320. </w:t>
      </w:r>
      <w:r>
        <w:rPr>
          <w:rFonts w:ascii="Arial" w:hAnsi="Arial" w:cs="Arial"/>
        </w:rPr>
        <w:t xml:space="preserve">Also, Centers are seeking presentations for </w:t>
      </w:r>
      <w:r w:rsidRPr="00AF32FA">
        <w:rPr>
          <w:rFonts w:ascii="Arial" w:hAnsi="Arial" w:cs="Arial"/>
        </w:rPr>
        <w:t xml:space="preserve">March, April, </w:t>
      </w:r>
      <w:r w:rsidR="007622A0" w:rsidRPr="00AF32FA">
        <w:rPr>
          <w:rFonts w:ascii="Arial" w:hAnsi="Arial" w:cs="Arial"/>
        </w:rPr>
        <w:t>and May</w:t>
      </w:r>
      <w:r w:rsidRPr="00AF32FA">
        <w:rPr>
          <w:rFonts w:ascii="Arial" w:hAnsi="Arial" w:cs="Arial"/>
        </w:rPr>
        <w:t xml:space="preserve">. The stories that we hold about each other are important. </w:t>
      </w:r>
    </w:p>
    <w:p w:rsidR="00AF32FA" w:rsidRDefault="00AF32FA" w:rsidP="00AF32FA">
      <w:pPr>
        <w:ind w:left="360"/>
        <w:rPr>
          <w:rFonts w:ascii="Arial" w:hAnsi="Arial" w:cs="Arial"/>
        </w:rPr>
      </w:pPr>
      <w:r>
        <w:rPr>
          <w:rFonts w:ascii="Arial" w:hAnsi="Arial" w:cs="Arial"/>
        </w:rPr>
        <w:t xml:space="preserve">Annie White announced that President Beck </w:t>
      </w:r>
      <w:r w:rsidRPr="00AF32FA">
        <w:rPr>
          <w:rFonts w:ascii="Arial" w:hAnsi="Arial" w:cs="Arial"/>
        </w:rPr>
        <w:t>is bringing a fantastic speaker who we heard las</w:t>
      </w:r>
      <w:r>
        <w:rPr>
          <w:rFonts w:ascii="Arial" w:hAnsi="Arial" w:cs="Arial"/>
        </w:rPr>
        <w:t>t year in L.A. Jonathan Mooney. Mentioned that he wro</w:t>
      </w:r>
      <w:r w:rsidRPr="00AF32FA">
        <w:rPr>
          <w:rFonts w:ascii="Arial" w:hAnsi="Arial" w:cs="Arial"/>
        </w:rPr>
        <w:t xml:space="preserve">te a book called The Short Bus. He graduated from an Ivy League school; suffered not from dyslexia but from </w:t>
      </w:r>
      <w:proofErr w:type="spellStart"/>
      <w:r w:rsidRPr="00AF32FA">
        <w:rPr>
          <w:rFonts w:ascii="Arial" w:hAnsi="Arial" w:cs="Arial"/>
        </w:rPr>
        <w:t>dysteachia</w:t>
      </w:r>
      <w:proofErr w:type="spellEnd"/>
      <w:r w:rsidRPr="00AF32FA">
        <w:rPr>
          <w:rFonts w:ascii="Arial" w:hAnsi="Arial" w:cs="Arial"/>
        </w:rPr>
        <w:t>. Tuesday, Feb 13 in Grand Salon, 4-6pm</w:t>
      </w:r>
    </w:p>
    <w:p w:rsidR="00AF32FA" w:rsidRPr="00AF32FA" w:rsidRDefault="00AF32FA" w:rsidP="00AF32FA">
      <w:pPr>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Adjournment</w:t>
      </w:r>
    </w:p>
    <w:p w:rsidR="00225F86" w:rsidRPr="00225F86" w:rsidRDefault="00AF32FA" w:rsidP="00225F86">
      <w:pPr>
        <w:ind w:left="360"/>
        <w:rPr>
          <w:rFonts w:ascii="Arial" w:hAnsi="Arial" w:cs="Arial"/>
        </w:rPr>
      </w:pPr>
      <w:r>
        <w:rPr>
          <w:rFonts w:ascii="Arial" w:hAnsi="Arial" w:cs="Arial"/>
        </w:rPr>
        <w:t>Julia Balen</w:t>
      </w:r>
      <w:r w:rsidR="00605C2E">
        <w:rPr>
          <w:rFonts w:ascii="Arial" w:hAnsi="Arial" w:cs="Arial"/>
        </w:rPr>
        <w:t xml:space="preserve"> motioned to adjourn; </w:t>
      </w:r>
      <w:r>
        <w:rPr>
          <w:rFonts w:ascii="Arial" w:hAnsi="Arial" w:cs="Arial"/>
        </w:rPr>
        <w:t>Greg Wood</w:t>
      </w:r>
      <w:r w:rsidR="00605C2E">
        <w:rPr>
          <w:rFonts w:ascii="Arial" w:hAnsi="Arial" w:cs="Arial"/>
        </w:rPr>
        <w:t xml:space="preserve"> second - </w:t>
      </w:r>
      <w:r w:rsidR="00225F86">
        <w:rPr>
          <w:rFonts w:ascii="Arial" w:hAnsi="Arial" w:cs="Arial"/>
        </w:rPr>
        <w:t>Academic Senate</w:t>
      </w:r>
      <w:r w:rsidR="00605C2E">
        <w:rPr>
          <w:rFonts w:ascii="Arial" w:hAnsi="Arial" w:cs="Arial"/>
        </w:rPr>
        <w:t xml:space="preserve"> Chair adjourned </w:t>
      </w:r>
      <w:r w:rsidR="008C7F3C">
        <w:rPr>
          <w:rFonts w:ascii="Arial" w:hAnsi="Arial" w:cs="Arial"/>
        </w:rPr>
        <w:t>at 4:03pm</w:t>
      </w:r>
      <w:bookmarkStart w:id="0" w:name="_GoBack"/>
      <w:bookmarkEnd w:id="0"/>
    </w:p>
    <w:sectPr w:rsidR="00225F86" w:rsidRPr="00225F8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327" w:rsidRDefault="00552327" w:rsidP="0027639D">
      <w:pPr>
        <w:spacing w:after="0" w:line="240" w:lineRule="auto"/>
      </w:pPr>
      <w:r>
        <w:separator/>
      </w:r>
    </w:p>
  </w:endnote>
  <w:endnote w:type="continuationSeparator" w:id="0">
    <w:p w:rsidR="00552327" w:rsidRDefault="00552327" w:rsidP="0027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327" w:rsidRDefault="00552327" w:rsidP="0027639D">
      <w:pPr>
        <w:spacing w:after="0" w:line="240" w:lineRule="auto"/>
      </w:pPr>
      <w:r>
        <w:separator/>
      </w:r>
    </w:p>
  </w:footnote>
  <w:footnote w:type="continuationSeparator" w:id="0">
    <w:p w:rsidR="00552327" w:rsidRDefault="00552327" w:rsidP="00276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7D3" w:rsidRDefault="00AE67D3" w:rsidP="0027639D">
    <w:pPr>
      <w:pStyle w:val="Header"/>
      <w:jc w:val="center"/>
    </w:pPr>
    <w:r>
      <w:rPr>
        <w:noProof/>
      </w:rPr>
      <w:drawing>
        <wp:inline distT="0" distB="0" distL="0" distR="0">
          <wp:extent cx="2158365" cy="938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_AcadSen fl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8410" cy="977570"/>
                  </a:xfrm>
                  <a:prstGeom prst="rect">
                    <a:avLst/>
                  </a:prstGeom>
                </pic:spPr>
              </pic:pic>
            </a:graphicData>
          </a:graphic>
        </wp:inline>
      </w:drawing>
    </w:r>
  </w:p>
  <w:p w:rsidR="00AE67D3" w:rsidRDefault="00AE67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44A5"/>
    <w:multiLevelType w:val="hybridMultilevel"/>
    <w:tmpl w:val="77D4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9D"/>
    <w:rsid w:val="00015008"/>
    <w:rsid w:val="00027DC8"/>
    <w:rsid w:val="001301BF"/>
    <w:rsid w:val="00173F5F"/>
    <w:rsid w:val="00225F86"/>
    <w:rsid w:val="00231A7F"/>
    <w:rsid w:val="0027639D"/>
    <w:rsid w:val="002A6A2B"/>
    <w:rsid w:val="002E704A"/>
    <w:rsid w:val="0031467C"/>
    <w:rsid w:val="00353BF4"/>
    <w:rsid w:val="00390C72"/>
    <w:rsid w:val="0044427F"/>
    <w:rsid w:val="00552327"/>
    <w:rsid w:val="006008F9"/>
    <w:rsid w:val="00605C2E"/>
    <w:rsid w:val="00653C34"/>
    <w:rsid w:val="006B2E3D"/>
    <w:rsid w:val="00754EE2"/>
    <w:rsid w:val="007622A0"/>
    <w:rsid w:val="00765FDF"/>
    <w:rsid w:val="007D7A30"/>
    <w:rsid w:val="00823B43"/>
    <w:rsid w:val="008C7F3C"/>
    <w:rsid w:val="009D7019"/>
    <w:rsid w:val="00A55B62"/>
    <w:rsid w:val="00AC5B48"/>
    <w:rsid w:val="00AE67D3"/>
    <w:rsid w:val="00AF32FA"/>
    <w:rsid w:val="00AF53E2"/>
    <w:rsid w:val="00B03F45"/>
    <w:rsid w:val="00B147B7"/>
    <w:rsid w:val="00B70D34"/>
    <w:rsid w:val="00B8364E"/>
    <w:rsid w:val="00B957EF"/>
    <w:rsid w:val="00BB2EE8"/>
    <w:rsid w:val="00BB486B"/>
    <w:rsid w:val="00BD0BF5"/>
    <w:rsid w:val="00C53B53"/>
    <w:rsid w:val="00D82788"/>
    <w:rsid w:val="00DB1178"/>
    <w:rsid w:val="00E90D45"/>
    <w:rsid w:val="00EE5450"/>
    <w:rsid w:val="00F009EB"/>
    <w:rsid w:val="00F0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15CE9"/>
  <w15:chartTrackingRefBased/>
  <w15:docId w15:val="{10CBA483-1CA1-4DE3-AE0F-8C90677A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39D"/>
  </w:style>
  <w:style w:type="paragraph" w:styleId="Footer">
    <w:name w:val="footer"/>
    <w:basedOn w:val="Normal"/>
    <w:link w:val="FooterChar"/>
    <w:uiPriority w:val="99"/>
    <w:unhideWhenUsed/>
    <w:rsid w:val="00276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39D"/>
  </w:style>
  <w:style w:type="paragraph" w:styleId="ListParagraph">
    <w:name w:val="List Paragraph"/>
    <w:basedOn w:val="Normal"/>
    <w:uiPriority w:val="34"/>
    <w:qFormat/>
    <w:rsid w:val="0027639D"/>
    <w:pPr>
      <w:ind w:left="720"/>
      <w:contextualSpacing/>
    </w:pPr>
  </w:style>
  <w:style w:type="character" w:styleId="Hyperlink">
    <w:name w:val="Hyperlink"/>
    <w:basedOn w:val="DefaultParagraphFont"/>
    <w:uiPriority w:val="99"/>
    <w:unhideWhenUsed/>
    <w:rsid w:val="00390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ttee.committees@csuci.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ate@cscuci.edu" TargetMode="External"/><Relationship Id="rId5" Type="http://schemas.openxmlformats.org/officeDocument/2006/relationships/webSettings" Target="webSettings.xml"/><Relationship Id="rId10" Type="http://schemas.openxmlformats.org/officeDocument/2006/relationships/hyperlink" Target="mailto:stephen.stratton@csuci.edu" TargetMode="External"/><Relationship Id="rId4" Type="http://schemas.openxmlformats.org/officeDocument/2006/relationships/settings" Target="settings.xml"/><Relationship Id="rId9" Type="http://schemas.openxmlformats.org/officeDocument/2006/relationships/hyperlink" Target="../6-academic-senate-02-06-2018/10-ITRQ6.ppt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01807-7265-427B-B6FF-24CF7FFF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9</Pages>
  <Words>3616</Words>
  <Characters>20615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7</cp:revision>
  <dcterms:created xsi:type="dcterms:W3CDTF">2018-02-23T18:27:00Z</dcterms:created>
  <dcterms:modified xsi:type="dcterms:W3CDTF">2018-02-26T19:34:00Z</dcterms:modified>
</cp:coreProperties>
</file>